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
        <w:rPr>
          <w:rFonts w:ascii="Times New Roman"/>
          <w:sz w:val="2"/>
        </w:rPr>
      </w:pP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0"/>
        <w:gridCol w:w="6656"/>
        <w:gridCol w:w="2622"/>
      </w:tblGrid>
      <w:tr>
        <w:trPr>
          <w:trHeight w:val="340" w:hRule="atLeast"/>
        </w:trPr>
        <w:tc>
          <w:tcPr>
            <w:tcW w:w="670" w:type="dxa"/>
            <w:vMerge w:val="restart"/>
          </w:tcPr>
          <w:p>
            <w:pPr>
              <w:pStyle w:val="TableParagraph"/>
              <w:rPr>
                <w:rFonts w:ascii="Times New Roman"/>
                <w:sz w:val="18"/>
              </w:rPr>
            </w:pPr>
          </w:p>
        </w:tc>
        <w:tc>
          <w:tcPr>
            <w:tcW w:w="6656" w:type="dxa"/>
          </w:tcPr>
          <w:p>
            <w:pPr>
              <w:pStyle w:val="TableParagraph"/>
              <w:spacing w:line="223" w:lineRule="exact"/>
              <w:ind w:left="3558"/>
              <w:rPr>
                <w:b/>
                <w:sz w:val="20"/>
              </w:rPr>
            </w:pPr>
            <w:r>
              <w:rPr>
                <w:b/>
                <w:sz w:val="20"/>
              </w:rPr>
              <w:t>SECTION</w:t>
            </w:r>
            <w:r>
              <w:rPr>
                <w:rFonts w:ascii="Times New Roman"/>
                <w:spacing w:val="2"/>
                <w:sz w:val="20"/>
              </w:rPr>
              <w:t> </w:t>
            </w:r>
            <w:r>
              <w:rPr>
                <w:b/>
                <w:sz w:val="20"/>
              </w:rPr>
              <w:t>00</w:t>
            </w:r>
            <w:r>
              <w:rPr>
                <w:rFonts w:ascii="Times New Roman"/>
                <w:spacing w:val="1"/>
                <w:sz w:val="20"/>
              </w:rPr>
              <w:t> </w:t>
            </w:r>
            <w:r>
              <w:rPr>
                <w:b/>
                <w:sz w:val="20"/>
              </w:rPr>
              <w:t>90</w:t>
            </w:r>
            <w:r>
              <w:rPr>
                <w:rFonts w:ascii="Times New Roman"/>
                <w:spacing w:val="1"/>
                <w:sz w:val="20"/>
              </w:rPr>
              <w:t> </w:t>
            </w:r>
            <w:r>
              <w:rPr>
                <w:b/>
                <w:spacing w:val="-5"/>
                <w:sz w:val="20"/>
              </w:rPr>
              <w:t>01</w:t>
            </w:r>
          </w:p>
        </w:tc>
        <w:tc>
          <w:tcPr>
            <w:tcW w:w="2622" w:type="dxa"/>
            <w:vMerge w:val="restart"/>
          </w:tcPr>
          <w:p>
            <w:pPr>
              <w:pStyle w:val="TableParagraph"/>
              <w:rPr>
                <w:rFonts w:ascii="Times New Roman"/>
                <w:sz w:val="18"/>
              </w:rPr>
            </w:pPr>
          </w:p>
        </w:tc>
      </w:tr>
      <w:tr>
        <w:trPr>
          <w:trHeight w:val="689" w:hRule="atLeast"/>
        </w:trPr>
        <w:tc>
          <w:tcPr>
            <w:tcW w:w="670" w:type="dxa"/>
            <w:vMerge/>
            <w:tcBorders>
              <w:top w:val="nil"/>
            </w:tcBorders>
          </w:tcPr>
          <w:p>
            <w:pPr>
              <w:rPr>
                <w:sz w:val="2"/>
                <w:szCs w:val="2"/>
              </w:rPr>
            </w:pPr>
          </w:p>
        </w:tc>
        <w:tc>
          <w:tcPr>
            <w:tcW w:w="6656" w:type="dxa"/>
          </w:tcPr>
          <w:p>
            <w:pPr>
              <w:pStyle w:val="TableParagraph"/>
              <w:spacing w:before="110"/>
              <w:ind w:left="3287" w:hanging="956"/>
              <w:rPr>
                <w:b/>
                <w:sz w:val="20"/>
              </w:rPr>
            </w:pPr>
            <w:r>
              <w:rPr>
                <w:b/>
                <w:sz w:val="20"/>
              </w:rPr>
              <w:t>BIDDING</w:t>
            </w:r>
            <w:r>
              <w:rPr>
                <w:rFonts w:ascii="Times New Roman"/>
                <w:spacing w:val="-8"/>
                <w:sz w:val="20"/>
              </w:rPr>
              <w:t> </w:t>
            </w:r>
            <w:r>
              <w:rPr>
                <w:b/>
                <w:sz w:val="20"/>
              </w:rPr>
              <w:t>AND</w:t>
            </w:r>
            <w:r>
              <w:rPr>
                <w:rFonts w:ascii="Times New Roman"/>
                <w:spacing w:val="-9"/>
                <w:sz w:val="20"/>
              </w:rPr>
              <w:t> </w:t>
            </w:r>
            <w:r>
              <w:rPr>
                <w:b/>
                <w:sz w:val="20"/>
              </w:rPr>
              <w:t>CONTRACT</w:t>
            </w:r>
            <w:r>
              <w:rPr>
                <w:rFonts w:ascii="Times New Roman"/>
                <w:spacing w:val="-8"/>
                <w:sz w:val="20"/>
              </w:rPr>
              <w:t> </w:t>
            </w:r>
            <w:r>
              <w:rPr>
                <w:b/>
                <w:sz w:val="20"/>
              </w:rPr>
              <w:t>REQUIREMENTS</w:t>
            </w:r>
            <w:r>
              <w:rPr>
                <w:rFonts w:ascii="Times New Roman"/>
                <w:sz w:val="20"/>
              </w:rPr>
              <w:t> </w:t>
            </w:r>
            <w:r>
              <w:rPr>
                <w:b/>
                <w:sz w:val="20"/>
              </w:rPr>
              <w:t>ADDENDUM</w:t>
            </w:r>
            <w:r>
              <w:rPr>
                <w:rFonts w:ascii="Times New Roman"/>
                <w:sz w:val="20"/>
              </w:rPr>
              <w:t> </w:t>
            </w:r>
            <w:r>
              <w:rPr>
                <w:b/>
                <w:sz w:val="20"/>
              </w:rPr>
              <w:t>NUMBER</w:t>
            </w:r>
            <w:r>
              <w:rPr>
                <w:rFonts w:ascii="Times New Roman"/>
                <w:sz w:val="20"/>
              </w:rPr>
              <w:t> </w:t>
            </w:r>
            <w:r>
              <w:rPr>
                <w:b/>
                <w:sz w:val="20"/>
              </w:rPr>
              <w:t>1</w:t>
            </w:r>
          </w:p>
        </w:tc>
        <w:tc>
          <w:tcPr>
            <w:tcW w:w="2622" w:type="dxa"/>
            <w:vMerge/>
            <w:tcBorders>
              <w:top w:val="nil"/>
            </w:tcBorders>
          </w:tcPr>
          <w:p>
            <w:pPr>
              <w:rPr>
                <w:sz w:val="2"/>
                <w:szCs w:val="2"/>
              </w:rPr>
            </w:pPr>
          </w:p>
        </w:tc>
      </w:tr>
      <w:tr>
        <w:trPr>
          <w:trHeight w:val="920" w:hRule="atLeast"/>
        </w:trPr>
        <w:tc>
          <w:tcPr>
            <w:tcW w:w="670" w:type="dxa"/>
          </w:tcPr>
          <w:p>
            <w:pPr>
              <w:pStyle w:val="TableParagraph"/>
              <w:spacing w:before="112"/>
              <w:ind w:left="50"/>
              <w:rPr>
                <w:sz w:val="20"/>
              </w:rPr>
            </w:pPr>
            <w:r>
              <w:rPr>
                <w:spacing w:val="-2"/>
                <w:sz w:val="20"/>
              </w:rPr>
              <w:t>Date:</w:t>
            </w:r>
          </w:p>
          <w:p>
            <w:pPr>
              <w:pStyle w:val="TableParagraph"/>
              <w:rPr>
                <w:rFonts w:ascii="Times New Roman"/>
                <w:sz w:val="20"/>
              </w:rPr>
            </w:pPr>
          </w:p>
          <w:p>
            <w:pPr>
              <w:pStyle w:val="TableParagraph"/>
              <w:ind w:left="50"/>
              <w:rPr>
                <w:sz w:val="20"/>
              </w:rPr>
            </w:pPr>
            <w:r>
              <w:rPr>
                <w:spacing w:val="-5"/>
                <w:sz w:val="20"/>
              </w:rPr>
              <w:t>To:</w:t>
            </w:r>
          </w:p>
        </w:tc>
        <w:tc>
          <w:tcPr>
            <w:tcW w:w="6656" w:type="dxa"/>
          </w:tcPr>
          <w:p>
            <w:pPr>
              <w:pStyle w:val="TableParagraph"/>
              <w:spacing w:before="112"/>
              <w:ind w:left="100"/>
              <w:rPr>
                <w:sz w:val="20"/>
              </w:rPr>
            </w:pPr>
            <w:r>
              <w:rPr>
                <w:sz w:val="20"/>
              </w:rPr>
              <w:t>September</w:t>
            </w:r>
            <w:r>
              <w:rPr>
                <w:rFonts w:ascii="Times New Roman"/>
                <w:spacing w:val="-1"/>
                <w:sz w:val="20"/>
              </w:rPr>
              <w:t> </w:t>
            </w:r>
            <w:r>
              <w:rPr>
                <w:sz w:val="20"/>
              </w:rPr>
              <w:t>23,</w:t>
            </w:r>
            <w:r>
              <w:rPr>
                <w:rFonts w:ascii="Times New Roman"/>
                <w:spacing w:val="-2"/>
                <w:sz w:val="20"/>
              </w:rPr>
              <w:t> </w:t>
            </w:r>
            <w:r>
              <w:rPr>
                <w:spacing w:val="-4"/>
                <w:sz w:val="20"/>
              </w:rPr>
              <w:t>2026</w:t>
            </w:r>
          </w:p>
          <w:p>
            <w:pPr>
              <w:pStyle w:val="TableParagraph"/>
              <w:rPr>
                <w:rFonts w:ascii="Times New Roman"/>
                <w:sz w:val="20"/>
              </w:rPr>
            </w:pPr>
          </w:p>
          <w:p>
            <w:pPr>
              <w:pStyle w:val="TableParagraph"/>
              <w:ind w:left="99"/>
              <w:rPr>
                <w:b/>
                <w:sz w:val="20"/>
              </w:rPr>
            </w:pPr>
            <w:r>
              <w:rPr>
                <w:b/>
                <w:sz w:val="20"/>
              </w:rPr>
              <w:t>Prospective</w:t>
            </w:r>
            <w:r>
              <w:rPr>
                <w:rFonts w:ascii="Times New Roman"/>
                <w:spacing w:val="-8"/>
                <w:sz w:val="20"/>
              </w:rPr>
              <w:t> </w:t>
            </w:r>
            <w:r>
              <w:rPr>
                <w:b/>
                <w:spacing w:val="-2"/>
                <w:sz w:val="20"/>
              </w:rPr>
              <w:t>Bidders</w:t>
            </w:r>
          </w:p>
        </w:tc>
        <w:tc>
          <w:tcPr>
            <w:tcW w:w="2622" w:type="dxa"/>
          </w:tcPr>
          <w:p>
            <w:pPr>
              <w:pStyle w:val="TableParagraph"/>
              <w:spacing w:before="112"/>
              <w:ind w:left="641" w:right="534" w:firstLine="62"/>
              <w:rPr>
                <w:sz w:val="20"/>
              </w:rPr>
            </w:pPr>
            <w:r>
              <w:rPr>
                <w:sz w:val="20"/>
              </w:rPr>
              <w:t>Distributed</w:t>
            </w:r>
            <w:r>
              <w:rPr>
                <w:rFonts w:ascii="Times New Roman"/>
                <w:sz w:val="20"/>
              </w:rPr>
              <w:t> </w:t>
            </w:r>
            <w:r>
              <w:rPr>
                <w:sz w:val="20"/>
              </w:rPr>
              <w:t>via:</w:t>
            </w:r>
            <w:r>
              <w:rPr>
                <w:rFonts w:ascii="Times New Roman"/>
                <w:sz w:val="20"/>
              </w:rPr>
              <w:t> </w:t>
            </w:r>
            <w:r>
              <w:rPr>
                <w:sz w:val="20"/>
              </w:rPr>
              <w:t>BHFX</w:t>
            </w:r>
            <w:r>
              <w:rPr>
                <w:rFonts w:ascii="Times New Roman"/>
                <w:spacing w:val="-13"/>
                <w:sz w:val="20"/>
              </w:rPr>
              <w:t> </w:t>
            </w:r>
            <w:r>
              <w:rPr>
                <w:sz w:val="20"/>
              </w:rPr>
              <w:t>Planroom</w:t>
            </w:r>
          </w:p>
        </w:tc>
      </w:tr>
      <w:tr>
        <w:trPr>
          <w:trHeight w:val="1379" w:hRule="atLeast"/>
        </w:trPr>
        <w:tc>
          <w:tcPr>
            <w:tcW w:w="670" w:type="dxa"/>
          </w:tcPr>
          <w:p>
            <w:pPr>
              <w:pStyle w:val="TableParagraph"/>
              <w:spacing w:before="110"/>
              <w:ind w:left="50"/>
              <w:rPr>
                <w:sz w:val="20"/>
              </w:rPr>
            </w:pPr>
            <w:r>
              <w:rPr>
                <w:spacing w:val="-2"/>
                <w:sz w:val="20"/>
              </w:rPr>
              <w:t>From:</w:t>
            </w:r>
          </w:p>
        </w:tc>
        <w:tc>
          <w:tcPr>
            <w:tcW w:w="6656" w:type="dxa"/>
          </w:tcPr>
          <w:p>
            <w:pPr>
              <w:pStyle w:val="TableParagraph"/>
              <w:spacing w:before="110"/>
              <w:ind w:left="100"/>
              <w:rPr>
                <w:sz w:val="20"/>
              </w:rPr>
            </w:pPr>
            <w:r>
              <w:rPr>
                <w:sz w:val="20"/>
              </w:rPr>
              <w:t>Legat</w:t>
            </w:r>
            <w:r>
              <w:rPr>
                <w:rFonts w:ascii="Times New Roman"/>
                <w:spacing w:val="-3"/>
                <w:sz w:val="20"/>
              </w:rPr>
              <w:t> </w:t>
            </w:r>
            <w:r>
              <w:rPr>
                <w:sz w:val="20"/>
              </w:rPr>
              <w:t>Architects,</w:t>
            </w:r>
            <w:r>
              <w:rPr>
                <w:rFonts w:ascii="Times New Roman"/>
                <w:spacing w:val="-2"/>
                <w:sz w:val="20"/>
              </w:rPr>
              <w:t> </w:t>
            </w:r>
            <w:r>
              <w:rPr>
                <w:spacing w:val="-4"/>
                <w:sz w:val="20"/>
              </w:rPr>
              <w:t>Inc.</w:t>
            </w:r>
          </w:p>
          <w:p>
            <w:pPr>
              <w:pStyle w:val="TableParagraph"/>
              <w:spacing w:before="1"/>
              <w:ind w:left="100" w:right="3678"/>
              <w:rPr>
                <w:sz w:val="20"/>
              </w:rPr>
            </w:pPr>
            <w:r>
              <w:rPr>
                <w:sz w:val="20"/>
              </w:rPr>
              <w:t>2015</w:t>
            </w:r>
            <w:r>
              <w:rPr>
                <w:rFonts w:ascii="Times New Roman"/>
                <w:spacing w:val="-4"/>
                <w:sz w:val="20"/>
              </w:rPr>
              <w:t> </w:t>
            </w:r>
            <w:r>
              <w:rPr>
                <w:sz w:val="20"/>
              </w:rPr>
              <w:t>Spring</w:t>
            </w:r>
            <w:r>
              <w:rPr>
                <w:rFonts w:ascii="Times New Roman"/>
                <w:spacing w:val="-4"/>
                <w:sz w:val="20"/>
              </w:rPr>
              <w:t> </w:t>
            </w:r>
            <w:r>
              <w:rPr>
                <w:sz w:val="20"/>
              </w:rPr>
              <w:t>Road,</w:t>
            </w:r>
            <w:r>
              <w:rPr>
                <w:rFonts w:ascii="Times New Roman"/>
                <w:spacing w:val="-4"/>
                <w:sz w:val="20"/>
              </w:rPr>
              <w:t> </w:t>
            </w:r>
            <w:r>
              <w:rPr>
                <w:sz w:val="20"/>
              </w:rPr>
              <w:t>Suite</w:t>
            </w:r>
            <w:r>
              <w:rPr>
                <w:rFonts w:ascii="Times New Roman"/>
                <w:spacing w:val="-4"/>
                <w:sz w:val="20"/>
              </w:rPr>
              <w:t> </w:t>
            </w:r>
            <w:r>
              <w:rPr>
                <w:sz w:val="20"/>
              </w:rPr>
              <w:t>701</w:t>
            </w:r>
            <w:r>
              <w:rPr>
                <w:rFonts w:ascii="Times New Roman"/>
                <w:sz w:val="20"/>
              </w:rPr>
              <w:t> </w:t>
            </w:r>
            <w:r>
              <w:rPr>
                <w:sz w:val="20"/>
              </w:rPr>
              <w:t>Oak</w:t>
            </w:r>
            <w:r>
              <w:rPr>
                <w:rFonts w:ascii="Times New Roman"/>
                <w:sz w:val="20"/>
              </w:rPr>
              <w:t> </w:t>
            </w:r>
            <w:r>
              <w:rPr>
                <w:sz w:val="20"/>
              </w:rPr>
              <w:t>Brook,</w:t>
            </w:r>
            <w:r>
              <w:rPr>
                <w:rFonts w:ascii="Times New Roman"/>
                <w:sz w:val="20"/>
              </w:rPr>
              <w:t> </w:t>
            </w:r>
            <w:r>
              <w:rPr>
                <w:sz w:val="20"/>
              </w:rPr>
              <w:t>IL</w:t>
            </w:r>
            <w:r>
              <w:rPr>
                <w:rFonts w:ascii="Times New Roman"/>
                <w:sz w:val="20"/>
              </w:rPr>
              <w:t> </w:t>
            </w:r>
            <w:r>
              <w:rPr>
                <w:sz w:val="20"/>
              </w:rPr>
              <w:t>60523</w:t>
            </w:r>
          </w:p>
          <w:p>
            <w:pPr>
              <w:pStyle w:val="TableParagraph"/>
              <w:spacing w:before="1"/>
              <w:ind w:left="100"/>
              <w:rPr>
                <w:sz w:val="20"/>
              </w:rPr>
            </w:pPr>
            <w:r>
              <w:rPr>
                <w:sz w:val="20"/>
              </w:rPr>
              <w:t>(630)</w:t>
            </w:r>
            <w:r>
              <w:rPr>
                <w:rFonts w:ascii="Times New Roman"/>
                <w:spacing w:val="-4"/>
                <w:sz w:val="20"/>
              </w:rPr>
              <w:t> </w:t>
            </w:r>
            <w:r>
              <w:rPr>
                <w:sz w:val="20"/>
              </w:rPr>
              <w:t>990-</w:t>
            </w:r>
            <w:r>
              <w:rPr>
                <w:spacing w:val="-4"/>
                <w:sz w:val="20"/>
              </w:rPr>
              <w:t>3535</w:t>
            </w:r>
          </w:p>
          <w:p>
            <w:pPr>
              <w:pStyle w:val="TableParagraph"/>
              <w:ind w:left="100"/>
              <w:rPr>
                <w:sz w:val="20"/>
              </w:rPr>
            </w:pPr>
            <w:hyperlink r:id="rId5">
              <w:r>
                <w:rPr>
                  <w:spacing w:val="-2"/>
                  <w:sz w:val="20"/>
                </w:rPr>
                <w:t>www.legat.com</w:t>
              </w:r>
            </w:hyperlink>
          </w:p>
        </w:tc>
        <w:tc>
          <w:tcPr>
            <w:tcW w:w="2622" w:type="dxa"/>
          </w:tcPr>
          <w:p>
            <w:pPr>
              <w:pStyle w:val="TableParagraph"/>
              <w:spacing w:before="110"/>
              <w:ind w:left="891" w:hanging="740"/>
              <w:rPr>
                <w:sz w:val="20"/>
              </w:rPr>
            </w:pPr>
            <w:r>
              <w:rPr>
                <w:sz w:val="20"/>
              </w:rPr>
              <w:t>Architect’s</w:t>
            </w:r>
            <w:r>
              <w:rPr>
                <w:rFonts w:ascii="Times New Roman" w:hAnsi="Times New Roman"/>
                <w:spacing w:val="-13"/>
                <w:sz w:val="20"/>
              </w:rPr>
              <w:t> </w:t>
            </w:r>
            <w:r>
              <w:rPr>
                <w:sz w:val="20"/>
              </w:rPr>
              <w:t>Project</w:t>
            </w:r>
            <w:r>
              <w:rPr>
                <w:rFonts w:ascii="Times New Roman" w:hAnsi="Times New Roman"/>
                <w:spacing w:val="-12"/>
                <w:sz w:val="20"/>
              </w:rPr>
              <w:t> </w:t>
            </w:r>
            <w:r>
              <w:rPr>
                <w:sz w:val="20"/>
              </w:rPr>
              <w:t>Number:</w:t>
            </w:r>
            <w:r>
              <w:rPr>
                <w:rFonts w:ascii="Times New Roman" w:hAnsi="Times New Roman"/>
                <w:sz w:val="20"/>
              </w:rPr>
              <w:t> </w:t>
            </w:r>
            <w:r>
              <w:rPr>
                <w:spacing w:val="-2"/>
                <w:sz w:val="20"/>
              </w:rPr>
              <w:t>226076.00</w:t>
            </w:r>
          </w:p>
        </w:tc>
      </w:tr>
      <w:tr>
        <w:trPr>
          <w:trHeight w:val="459" w:hRule="atLeast"/>
        </w:trPr>
        <w:tc>
          <w:tcPr>
            <w:tcW w:w="670" w:type="dxa"/>
          </w:tcPr>
          <w:p>
            <w:pPr>
              <w:pStyle w:val="TableParagraph"/>
              <w:spacing w:before="110"/>
              <w:ind w:left="50"/>
              <w:rPr>
                <w:sz w:val="20"/>
              </w:rPr>
            </w:pPr>
            <w:r>
              <w:rPr>
                <w:spacing w:val="-5"/>
                <w:sz w:val="20"/>
              </w:rPr>
              <w:t>Re:</w:t>
            </w:r>
          </w:p>
        </w:tc>
        <w:tc>
          <w:tcPr>
            <w:tcW w:w="6656" w:type="dxa"/>
          </w:tcPr>
          <w:p>
            <w:pPr>
              <w:pStyle w:val="TableParagraph"/>
              <w:spacing w:before="110"/>
              <w:ind w:left="100"/>
              <w:rPr>
                <w:b/>
                <w:sz w:val="20"/>
              </w:rPr>
            </w:pPr>
            <w:r>
              <w:rPr>
                <w:b/>
                <w:sz w:val="20"/>
              </w:rPr>
              <w:t>Addendum</w:t>
            </w:r>
            <w:r>
              <w:rPr>
                <w:rFonts w:ascii="Times New Roman"/>
                <w:spacing w:val="-1"/>
                <w:sz w:val="20"/>
              </w:rPr>
              <w:t> </w:t>
            </w:r>
            <w:r>
              <w:rPr>
                <w:b/>
                <w:sz w:val="20"/>
              </w:rPr>
              <w:t>Number</w:t>
            </w:r>
            <w:r>
              <w:rPr>
                <w:rFonts w:ascii="Times New Roman"/>
                <w:spacing w:val="1"/>
                <w:sz w:val="20"/>
              </w:rPr>
              <w:t> </w:t>
            </w:r>
            <w:r>
              <w:rPr>
                <w:b/>
                <w:sz w:val="20"/>
              </w:rPr>
              <w:t>1</w:t>
            </w:r>
            <w:r>
              <w:rPr>
                <w:rFonts w:ascii="Times New Roman"/>
                <w:spacing w:val="-2"/>
                <w:sz w:val="20"/>
              </w:rPr>
              <w:t> </w:t>
            </w:r>
            <w:r>
              <w:rPr>
                <w:b/>
                <w:sz w:val="20"/>
              </w:rPr>
              <w:t>to</w:t>
            </w:r>
            <w:r>
              <w:rPr>
                <w:rFonts w:ascii="Times New Roman"/>
                <w:sz w:val="20"/>
              </w:rPr>
              <w:t> </w:t>
            </w:r>
            <w:r>
              <w:rPr>
                <w:b/>
                <w:sz w:val="20"/>
              </w:rPr>
              <w:t>the</w:t>
            </w:r>
            <w:r>
              <w:rPr>
                <w:rFonts w:ascii="Times New Roman"/>
                <w:spacing w:val="-2"/>
                <w:sz w:val="20"/>
              </w:rPr>
              <w:t> </w:t>
            </w:r>
            <w:r>
              <w:rPr>
                <w:b/>
                <w:sz w:val="20"/>
              </w:rPr>
              <w:t>bidding</w:t>
            </w:r>
            <w:r>
              <w:rPr>
                <w:rFonts w:ascii="Times New Roman"/>
                <w:sz w:val="20"/>
              </w:rPr>
              <w:t> </w:t>
            </w:r>
            <w:r>
              <w:rPr>
                <w:b/>
                <w:sz w:val="20"/>
              </w:rPr>
              <w:t>documents</w:t>
            </w:r>
            <w:r>
              <w:rPr>
                <w:rFonts w:ascii="Times New Roman"/>
                <w:spacing w:val="-1"/>
                <w:sz w:val="20"/>
              </w:rPr>
              <w:t> </w:t>
            </w:r>
            <w:r>
              <w:rPr>
                <w:b/>
                <w:spacing w:val="-4"/>
                <w:sz w:val="20"/>
              </w:rPr>
              <w:t>for:</w:t>
            </w:r>
          </w:p>
        </w:tc>
        <w:tc>
          <w:tcPr>
            <w:tcW w:w="2622" w:type="dxa"/>
          </w:tcPr>
          <w:p>
            <w:pPr>
              <w:pStyle w:val="TableParagraph"/>
              <w:rPr>
                <w:rFonts w:ascii="Times New Roman"/>
                <w:sz w:val="18"/>
              </w:rPr>
            </w:pPr>
          </w:p>
        </w:tc>
      </w:tr>
      <w:tr>
        <w:trPr>
          <w:trHeight w:val="802" w:hRule="atLeast"/>
        </w:trPr>
        <w:tc>
          <w:tcPr>
            <w:tcW w:w="670" w:type="dxa"/>
          </w:tcPr>
          <w:p>
            <w:pPr>
              <w:pStyle w:val="TableParagraph"/>
              <w:rPr>
                <w:rFonts w:ascii="Times New Roman"/>
                <w:sz w:val="18"/>
              </w:rPr>
            </w:pPr>
          </w:p>
        </w:tc>
        <w:tc>
          <w:tcPr>
            <w:tcW w:w="6656" w:type="dxa"/>
          </w:tcPr>
          <w:p>
            <w:pPr>
              <w:pStyle w:val="TableParagraph"/>
              <w:spacing w:before="112"/>
              <w:ind w:left="100"/>
              <w:rPr>
                <w:b/>
                <w:sz w:val="20"/>
              </w:rPr>
            </w:pPr>
            <w:r>
              <w:rPr>
                <w:b/>
                <w:sz w:val="20"/>
              </w:rPr>
              <w:t>Harper</w:t>
            </w:r>
            <w:r>
              <w:rPr>
                <w:rFonts w:ascii="Times New Roman"/>
                <w:spacing w:val="-3"/>
                <w:sz w:val="20"/>
              </w:rPr>
              <w:t> </w:t>
            </w:r>
            <w:r>
              <w:rPr>
                <w:b/>
                <w:spacing w:val="-2"/>
                <w:sz w:val="20"/>
              </w:rPr>
              <w:t>College</w:t>
            </w:r>
          </w:p>
          <w:p>
            <w:pPr>
              <w:pStyle w:val="TableParagraph"/>
              <w:spacing w:line="230" w:lineRule="atLeast"/>
              <w:ind w:left="100" w:right="2578"/>
              <w:rPr>
                <w:b/>
                <w:sz w:val="20"/>
              </w:rPr>
            </w:pPr>
            <w:r>
              <w:rPr>
                <w:b/>
                <w:sz w:val="20"/>
              </w:rPr>
              <w:t>Buildings</w:t>
            </w:r>
            <w:r>
              <w:rPr>
                <w:rFonts w:ascii="Times New Roman"/>
                <w:spacing w:val="-1"/>
                <w:sz w:val="20"/>
              </w:rPr>
              <w:t> </w:t>
            </w:r>
            <w:r>
              <w:rPr>
                <w:b/>
                <w:sz w:val="20"/>
              </w:rPr>
              <w:t>A,</w:t>
            </w:r>
            <w:r>
              <w:rPr>
                <w:rFonts w:ascii="Times New Roman"/>
                <w:sz w:val="20"/>
              </w:rPr>
              <w:t> </w:t>
            </w:r>
            <w:r>
              <w:rPr>
                <w:b/>
                <w:sz w:val="20"/>
              </w:rPr>
              <w:t>S,</w:t>
            </w:r>
            <w:r>
              <w:rPr>
                <w:rFonts w:ascii="Times New Roman"/>
                <w:spacing w:val="-1"/>
                <w:sz w:val="20"/>
              </w:rPr>
              <w:t> </w:t>
            </w:r>
            <w:r>
              <w:rPr>
                <w:b/>
                <w:sz w:val="20"/>
              </w:rPr>
              <w:t>U,</w:t>
            </w:r>
            <w:r>
              <w:rPr>
                <w:rFonts w:ascii="Times New Roman"/>
                <w:spacing w:val="-1"/>
                <w:sz w:val="20"/>
              </w:rPr>
              <w:t> </w:t>
            </w:r>
            <w:r>
              <w:rPr>
                <w:b/>
                <w:sz w:val="20"/>
              </w:rPr>
              <w:t>X,</w:t>
            </w:r>
            <w:r>
              <w:rPr>
                <w:rFonts w:ascii="Times New Roman"/>
                <w:sz w:val="20"/>
              </w:rPr>
              <w:t> </w:t>
            </w:r>
            <w:r>
              <w:rPr>
                <w:b/>
                <w:sz w:val="20"/>
              </w:rPr>
              <w:t>Y,</w:t>
            </w:r>
            <w:r>
              <w:rPr>
                <w:rFonts w:ascii="Times New Roman"/>
                <w:sz w:val="20"/>
              </w:rPr>
              <w:t> </w:t>
            </w:r>
            <w:r>
              <w:rPr>
                <w:b/>
                <w:sz w:val="20"/>
              </w:rPr>
              <w:t>and</w:t>
            </w:r>
            <w:r>
              <w:rPr>
                <w:rFonts w:ascii="Times New Roman"/>
                <w:sz w:val="20"/>
              </w:rPr>
              <w:t> </w:t>
            </w:r>
            <w:r>
              <w:rPr>
                <w:b/>
                <w:sz w:val="20"/>
              </w:rPr>
              <w:t>Z</w:t>
            </w:r>
            <w:r>
              <w:rPr>
                <w:rFonts w:ascii="Times New Roman"/>
                <w:sz w:val="20"/>
              </w:rPr>
              <w:t> </w:t>
            </w:r>
            <w:r>
              <w:rPr>
                <w:b/>
                <w:sz w:val="20"/>
              </w:rPr>
              <w:t>Upgrades</w:t>
            </w:r>
            <w:r>
              <w:rPr>
                <w:rFonts w:ascii="Times New Roman"/>
                <w:sz w:val="20"/>
              </w:rPr>
              <w:t> </w:t>
            </w:r>
            <w:r>
              <w:rPr>
                <w:b/>
                <w:sz w:val="20"/>
              </w:rPr>
              <w:t>Bid</w:t>
            </w:r>
            <w:r>
              <w:rPr>
                <w:rFonts w:ascii="Times New Roman"/>
                <w:sz w:val="20"/>
              </w:rPr>
              <w:t> </w:t>
            </w:r>
            <w:r>
              <w:rPr>
                <w:b/>
                <w:sz w:val="20"/>
              </w:rPr>
              <w:t>Request</w:t>
            </w:r>
            <w:r>
              <w:rPr>
                <w:rFonts w:ascii="Times New Roman"/>
                <w:sz w:val="20"/>
              </w:rPr>
              <w:t> </w:t>
            </w:r>
            <w:r>
              <w:rPr>
                <w:b/>
                <w:sz w:val="20"/>
              </w:rPr>
              <w:t>Number</w:t>
            </w:r>
            <w:r>
              <w:rPr>
                <w:rFonts w:ascii="Times New Roman"/>
                <w:sz w:val="20"/>
              </w:rPr>
              <w:t> </w:t>
            </w:r>
            <w:r>
              <w:rPr>
                <w:b/>
                <w:sz w:val="20"/>
              </w:rPr>
              <w:t>Q01251</w:t>
            </w:r>
          </w:p>
        </w:tc>
        <w:tc>
          <w:tcPr>
            <w:tcW w:w="2622" w:type="dxa"/>
          </w:tcPr>
          <w:p>
            <w:pPr>
              <w:pStyle w:val="TableParagraph"/>
              <w:rPr>
                <w:rFonts w:ascii="Times New Roman"/>
                <w:sz w:val="18"/>
              </w:rPr>
            </w:pPr>
          </w:p>
        </w:tc>
      </w:tr>
    </w:tbl>
    <w:p>
      <w:pPr>
        <w:pStyle w:val="BodyText"/>
        <w:spacing w:before="3"/>
        <w:rPr>
          <w:rFonts w:ascii="Times New Roman"/>
        </w:rPr>
      </w:pPr>
    </w:p>
    <w:p>
      <w:pPr>
        <w:pStyle w:val="BodyText"/>
        <w:ind w:left="360" w:right="142"/>
      </w:pPr>
      <w:r>
        <w:rPr/>
        <w:t>This</w:t>
      </w:r>
      <w:r>
        <w:rPr>
          <w:rFonts w:ascii="Times New Roman"/>
        </w:rPr>
        <w:t> </w:t>
      </w:r>
      <w:r>
        <w:rPr/>
        <w:t>addendum</w:t>
      </w:r>
      <w:r>
        <w:rPr>
          <w:rFonts w:ascii="Times New Roman"/>
        </w:rPr>
        <w:t> </w:t>
      </w:r>
      <w:r>
        <w:rPr/>
        <w:t>forms</w:t>
      </w:r>
      <w:r>
        <w:rPr>
          <w:rFonts w:ascii="Times New Roman"/>
        </w:rPr>
        <w:t> </w:t>
      </w:r>
      <w:r>
        <w:rPr/>
        <w:t>a</w:t>
      </w:r>
      <w:r>
        <w:rPr>
          <w:rFonts w:ascii="Times New Roman"/>
        </w:rPr>
        <w:t> </w:t>
      </w:r>
      <w:r>
        <w:rPr/>
        <w:t>part</w:t>
      </w:r>
      <w:r>
        <w:rPr>
          <w:rFonts w:ascii="Times New Roman"/>
        </w:rPr>
        <w:t> </w:t>
      </w:r>
      <w:r>
        <w:rPr/>
        <w:t>of</w:t>
      </w:r>
      <w:r>
        <w:rPr>
          <w:rFonts w:ascii="Times New Roman"/>
        </w:rPr>
        <w:t> </w:t>
      </w:r>
      <w:r>
        <w:rPr/>
        <w:t>the</w:t>
      </w:r>
      <w:r>
        <w:rPr>
          <w:rFonts w:ascii="Times New Roman"/>
        </w:rPr>
        <w:t> </w:t>
      </w:r>
      <w:r>
        <w:rPr/>
        <w:t>bidding</w:t>
      </w:r>
      <w:r>
        <w:rPr>
          <w:rFonts w:ascii="Times New Roman"/>
        </w:rPr>
        <w:t> </w:t>
      </w:r>
      <w:r>
        <w:rPr/>
        <w:t>and</w:t>
      </w:r>
      <w:r>
        <w:rPr>
          <w:rFonts w:ascii="Times New Roman"/>
        </w:rPr>
        <w:t> </w:t>
      </w:r>
      <w:r>
        <w:rPr/>
        <w:t>contract</w:t>
      </w:r>
      <w:r>
        <w:rPr>
          <w:rFonts w:ascii="Times New Roman"/>
        </w:rPr>
        <w:t> </w:t>
      </w:r>
      <w:r>
        <w:rPr/>
        <w:t>documents</w:t>
      </w:r>
      <w:r>
        <w:rPr>
          <w:rFonts w:ascii="Times New Roman"/>
        </w:rPr>
        <w:t> </w:t>
      </w:r>
      <w:r>
        <w:rPr/>
        <w:t>and</w:t>
      </w:r>
      <w:r>
        <w:rPr>
          <w:rFonts w:ascii="Times New Roman"/>
        </w:rPr>
        <w:t> </w:t>
      </w:r>
      <w:r>
        <w:rPr/>
        <w:t>modifies</w:t>
      </w:r>
      <w:r>
        <w:rPr>
          <w:rFonts w:ascii="Times New Roman"/>
        </w:rPr>
        <w:t> </w:t>
      </w:r>
      <w:r>
        <w:rPr/>
        <w:t>the</w:t>
      </w:r>
      <w:r>
        <w:rPr>
          <w:rFonts w:ascii="Times New Roman"/>
        </w:rPr>
        <w:t> </w:t>
      </w:r>
      <w:r>
        <w:rPr/>
        <w:t>original</w:t>
      </w:r>
      <w:r>
        <w:rPr>
          <w:rFonts w:ascii="Times New Roman"/>
        </w:rPr>
        <w:t> </w:t>
      </w:r>
      <w:r>
        <w:rPr/>
        <w:t>bidding</w:t>
      </w:r>
      <w:r>
        <w:rPr>
          <w:rFonts w:ascii="Times New Roman"/>
        </w:rPr>
        <w:t> </w:t>
      </w:r>
      <w:r>
        <w:rPr/>
        <w:t>documents</w:t>
      </w:r>
      <w:r>
        <w:rPr>
          <w:rFonts w:ascii="Times New Roman"/>
        </w:rPr>
        <w:t> </w:t>
      </w:r>
      <w:r>
        <w:rPr/>
        <w:t>dated</w:t>
      </w:r>
      <w:r>
        <w:rPr>
          <w:rFonts w:ascii="Times New Roman"/>
        </w:rPr>
        <w:t> </w:t>
      </w:r>
      <w:r>
        <w:rPr/>
        <w:t>September</w:t>
      </w:r>
      <w:r>
        <w:rPr>
          <w:rFonts w:ascii="Times New Roman"/>
        </w:rPr>
        <w:t> </w:t>
      </w:r>
      <w:r>
        <w:rPr/>
        <w:t>15,</w:t>
      </w:r>
      <w:r>
        <w:rPr>
          <w:rFonts w:ascii="Times New Roman"/>
        </w:rPr>
        <w:t> </w:t>
      </w:r>
      <w:r>
        <w:rPr/>
        <w:t>2026.</w:t>
      </w:r>
      <w:r>
        <w:rPr>
          <w:rFonts w:ascii="Times New Roman"/>
          <w:spacing w:val="40"/>
        </w:rPr>
        <w:t> </w:t>
      </w:r>
      <w:r>
        <w:rPr/>
        <w:t>Acknowledge</w:t>
      </w:r>
      <w:r>
        <w:rPr>
          <w:rFonts w:ascii="Times New Roman"/>
        </w:rPr>
        <w:t> </w:t>
      </w:r>
      <w:r>
        <w:rPr/>
        <w:t>receipt</w:t>
      </w:r>
      <w:r>
        <w:rPr>
          <w:rFonts w:ascii="Times New Roman"/>
        </w:rPr>
        <w:t> </w:t>
      </w:r>
      <w:r>
        <w:rPr/>
        <w:t>of</w:t>
      </w:r>
      <w:r>
        <w:rPr>
          <w:rFonts w:ascii="Times New Roman"/>
        </w:rPr>
        <w:t> </w:t>
      </w:r>
      <w:r>
        <w:rPr/>
        <w:t>this</w:t>
      </w:r>
      <w:r>
        <w:rPr>
          <w:rFonts w:ascii="Times New Roman"/>
        </w:rPr>
        <w:t> </w:t>
      </w:r>
      <w:r>
        <w:rPr/>
        <w:t>addendum</w:t>
      </w:r>
      <w:r>
        <w:rPr>
          <w:rFonts w:ascii="Times New Roman"/>
        </w:rPr>
        <w:t> </w:t>
      </w:r>
      <w:r>
        <w:rPr/>
        <w:t>in</w:t>
      </w:r>
      <w:r>
        <w:rPr>
          <w:rFonts w:ascii="Times New Roman"/>
        </w:rPr>
        <w:t> </w:t>
      </w:r>
      <w:r>
        <w:rPr/>
        <w:t>the</w:t>
      </w:r>
      <w:r>
        <w:rPr>
          <w:rFonts w:ascii="Times New Roman"/>
        </w:rPr>
        <w:t> </w:t>
      </w:r>
      <w:r>
        <w:rPr/>
        <w:t>space</w:t>
      </w:r>
      <w:r>
        <w:rPr>
          <w:rFonts w:ascii="Times New Roman"/>
        </w:rPr>
        <w:t> </w:t>
      </w:r>
      <w:r>
        <w:rPr/>
        <w:t>provided</w:t>
      </w:r>
      <w:r>
        <w:rPr>
          <w:rFonts w:ascii="Times New Roman"/>
        </w:rPr>
        <w:t> </w:t>
      </w:r>
      <w:r>
        <w:rPr/>
        <w:t>on</w:t>
      </w:r>
      <w:r>
        <w:rPr>
          <w:rFonts w:ascii="Times New Roman"/>
        </w:rPr>
        <w:t> </w:t>
      </w:r>
      <w:r>
        <w:rPr/>
        <w:t>Bid</w:t>
      </w:r>
      <w:r>
        <w:rPr>
          <w:rFonts w:ascii="Times New Roman"/>
        </w:rPr>
        <w:t> </w:t>
      </w:r>
      <w:r>
        <w:rPr/>
        <w:t>Form.</w:t>
      </w:r>
    </w:p>
    <w:p>
      <w:pPr>
        <w:spacing w:before="1"/>
        <w:ind w:left="360" w:right="0" w:firstLine="0"/>
        <w:jc w:val="left"/>
        <w:rPr>
          <w:sz w:val="20"/>
        </w:rPr>
      </w:pPr>
      <w:r>
        <w:rPr>
          <w:sz w:val="20"/>
        </w:rPr>
        <w:t>FAILURE</w:t>
      </w:r>
      <w:r>
        <w:rPr>
          <w:rFonts w:ascii="Times New Roman"/>
          <w:spacing w:val="-1"/>
          <w:sz w:val="20"/>
        </w:rPr>
        <w:t> </w:t>
      </w:r>
      <w:r>
        <w:rPr>
          <w:sz w:val="20"/>
        </w:rPr>
        <w:t>TO</w:t>
      </w:r>
      <w:r>
        <w:rPr>
          <w:rFonts w:ascii="Times New Roman"/>
          <w:sz w:val="20"/>
        </w:rPr>
        <w:t> </w:t>
      </w:r>
      <w:r>
        <w:rPr>
          <w:sz w:val="20"/>
        </w:rPr>
        <w:t>DO</w:t>
      </w:r>
      <w:r>
        <w:rPr>
          <w:rFonts w:ascii="Times New Roman"/>
          <w:spacing w:val="3"/>
          <w:sz w:val="20"/>
        </w:rPr>
        <w:t> </w:t>
      </w:r>
      <w:r>
        <w:rPr>
          <w:sz w:val="20"/>
        </w:rPr>
        <w:t>SO</w:t>
      </w:r>
      <w:r>
        <w:rPr>
          <w:rFonts w:ascii="Times New Roman"/>
          <w:spacing w:val="1"/>
          <w:sz w:val="20"/>
        </w:rPr>
        <w:t> </w:t>
      </w:r>
      <w:r>
        <w:rPr>
          <w:sz w:val="20"/>
        </w:rPr>
        <w:t>MAY</w:t>
      </w:r>
      <w:r>
        <w:rPr>
          <w:rFonts w:ascii="Times New Roman"/>
          <w:spacing w:val="2"/>
          <w:sz w:val="20"/>
        </w:rPr>
        <w:t> </w:t>
      </w:r>
      <w:r>
        <w:rPr>
          <w:sz w:val="20"/>
        </w:rPr>
        <w:t>SUBJECT</w:t>
      </w:r>
      <w:r>
        <w:rPr>
          <w:rFonts w:ascii="Times New Roman"/>
          <w:spacing w:val="1"/>
          <w:sz w:val="20"/>
        </w:rPr>
        <w:t> </w:t>
      </w:r>
      <w:r>
        <w:rPr>
          <w:sz w:val="20"/>
        </w:rPr>
        <w:t>BIDDER</w:t>
      </w:r>
      <w:r>
        <w:rPr>
          <w:rFonts w:ascii="Times New Roman"/>
          <w:sz w:val="20"/>
        </w:rPr>
        <w:t> </w:t>
      </w:r>
      <w:r>
        <w:rPr>
          <w:sz w:val="20"/>
        </w:rPr>
        <w:t>TO</w:t>
      </w:r>
      <w:r>
        <w:rPr>
          <w:rFonts w:ascii="Times New Roman"/>
          <w:spacing w:val="1"/>
          <w:sz w:val="20"/>
        </w:rPr>
        <w:t> </w:t>
      </w:r>
      <w:r>
        <w:rPr>
          <w:spacing w:val="-2"/>
          <w:sz w:val="20"/>
        </w:rPr>
        <w:t>DISQUALIFICATION.</w:t>
      </w:r>
    </w:p>
    <w:p>
      <w:pPr>
        <w:pStyle w:val="BodyText"/>
        <w:spacing w:before="229"/>
      </w:pPr>
    </w:p>
    <w:p>
      <w:pPr>
        <w:pStyle w:val="ListParagraph"/>
        <w:numPr>
          <w:ilvl w:val="0"/>
          <w:numId w:val="1"/>
        </w:numPr>
        <w:tabs>
          <w:tab w:pos="719" w:val="left" w:leader="none"/>
        </w:tabs>
        <w:spacing w:line="240" w:lineRule="auto" w:before="0" w:after="0"/>
        <w:ind w:left="719" w:right="0" w:hanging="359"/>
        <w:jc w:val="left"/>
        <w:rPr>
          <w:b/>
          <w:sz w:val="20"/>
        </w:rPr>
      </w:pPr>
      <w:r>
        <w:rPr>
          <w:b/>
          <w:sz w:val="20"/>
        </w:rPr>
        <w:t>PART</w:t>
      </w:r>
      <w:r>
        <w:rPr>
          <w:rFonts w:ascii="Times New Roman"/>
          <w:spacing w:val="1"/>
          <w:sz w:val="20"/>
        </w:rPr>
        <w:t> </w:t>
      </w:r>
      <w:r>
        <w:rPr>
          <w:b/>
          <w:sz w:val="20"/>
        </w:rPr>
        <w:t>1</w:t>
      </w:r>
      <w:r>
        <w:rPr>
          <w:rFonts w:ascii="Times New Roman"/>
          <w:spacing w:val="3"/>
          <w:sz w:val="20"/>
        </w:rPr>
        <w:t> </w:t>
      </w:r>
      <w:r>
        <w:rPr>
          <w:b/>
          <w:sz w:val="20"/>
        </w:rPr>
        <w:t>-</w:t>
      </w:r>
      <w:r>
        <w:rPr>
          <w:rFonts w:ascii="Times New Roman"/>
          <w:spacing w:val="1"/>
          <w:sz w:val="20"/>
        </w:rPr>
        <w:t> </w:t>
      </w:r>
      <w:r>
        <w:rPr>
          <w:b/>
          <w:sz w:val="20"/>
        </w:rPr>
        <w:t>ADDENDUM</w:t>
      </w:r>
      <w:r>
        <w:rPr>
          <w:rFonts w:ascii="Times New Roman"/>
          <w:spacing w:val="1"/>
          <w:sz w:val="20"/>
        </w:rPr>
        <w:t> </w:t>
      </w:r>
      <w:r>
        <w:rPr>
          <w:b/>
          <w:sz w:val="20"/>
        </w:rPr>
        <w:t>TO</w:t>
      </w:r>
      <w:r>
        <w:rPr>
          <w:rFonts w:ascii="Times New Roman"/>
          <w:spacing w:val="3"/>
          <w:sz w:val="20"/>
        </w:rPr>
        <w:t> </w:t>
      </w:r>
      <w:r>
        <w:rPr>
          <w:b/>
          <w:sz w:val="20"/>
        </w:rPr>
        <w:t>THE</w:t>
      </w:r>
      <w:r>
        <w:rPr>
          <w:rFonts w:ascii="Times New Roman"/>
          <w:sz w:val="20"/>
        </w:rPr>
        <w:t> </w:t>
      </w:r>
      <w:r>
        <w:rPr>
          <w:b/>
          <w:sz w:val="20"/>
        </w:rPr>
        <w:t>PROJECT</w:t>
      </w:r>
      <w:r>
        <w:rPr>
          <w:rFonts w:ascii="Times New Roman"/>
          <w:spacing w:val="1"/>
          <w:sz w:val="20"/>
        </w:rPr>
        <w:t> </w:t>
      </w:r>
      <w:r>
        <w:rPr>
          <w:b/>
          <w:spacing w:val="-2"/>
          <w:sz w:val="20"/>
        </w:rPr>
        <w:t>MANUAL</w:t>
      </w:r>
    </w:p>
    <w:p>
      <w:pPr>
        <w:pStyle w:val="BodyText"/>
        <w:rPr>
          <w:b/>
        </w:rPr>
      </w:pPr>
    </w:p>
    <w:p>
      <w:pPr>
        <w:pStyle w:val="ListParagraph"/>
        <w:numPr>
          <w:ilvl w:val="1"/>
          <w:numId w:val="1"/>
        </w:numPr>
        <w:tabs>
          <w:tab w:pos="1077" w:val="left" w:leader="none"/>
        </w:tabs>
        <w:spacing w:line="240" w:lineRule="auto" w:before="1" w:after="0"/>
        <w:ind w:left="1077" w:right="0" w:hanging="358"/>
        <w:jc w:val="left"/>
        <w:rPr>
          <w:sz w:val="20"/>
        </w:rPr>
      </w:pPr>
      <w:r>
        <w:rPr>
          <w:sz w:val="20"/>
        </w:rPr>
        <w:t>Document</w:t>
      </w:r>
      <w:r>
        <w:rPr>
          <w:rFonts w:ascii="Times New Roman" w:hAnsi="Times New Roman"/>
          <w:sz w:val="20"/>
        </w:rPr>
        <w:t> </w:t>
      </w:r>
      <w:r>
        <w:rPr>
          <w:b/>
          <w:sz w:val="20"/>
        </w:rPr>
        <w:t>00</w:t>
      </w:r>
      <w:r>
        <w:rPr>
          <w:rFonts w:ascii="Times New Roman" w:hAnsi="Times New Roman"/>
          <w:sz w:val="20"/>
        </w:rPr>
        <w:t> </w:t>
      </w:r>
      <w:r>
        <w:rPr>
          <w:b/>
          <w:sz w:val="20"/>
        </w:rPr>
        <w:t>11</w:t>
      </w:r>
      <w:r>
        <w:rPr>
          <w:rFonts w:ascii="Times New Roman" w:hAnsi="Times New Roman"/>
          <w:sz w:val="20"/>
        </w:rPr>
        <w:t> </w:t>
      </w:r>
      <w:r>
        <w:rPr>
          <w:b/>
          <w:sz w:val="20"/>
        </w:rPr>
        <w:t>13</w:t>
      </w:r>
      <w:r>
        <w:rPr>
          <w:rFonts w:ascii="Times New Roman" w:hAnsi="Times New Roman"/>
          <w:spacing w:val="3"/>
          <w:sz w:val="20"/>
        </w:rPr>
        <w:t> </w:t>
      </w:r>
      <w:r>
        <w:rPr>
          <w:b/>
          <w:sz w:val="20"/>
        </w:rPr>
        <w:t>–</w:t>
      </w:r>
      <w:r>
        <w:rPr>
          <w:rFonts w:ascii="Times New Roman" w:hAnsi="Times New Roman"/>
          <w:sz w:val="20"/>
        </w:rPr>
        <w:t> </w:t>
      </w:r>
      <w:r>
        <w:rPr>
          <w:b/>
          <w:sz w:val="20"/>
        </w:rPr>
        <w:t>ADVERTISEMENT</w:t>
      </w:r>
      <w:r>
        <w:rPr>
          <w:rFonts w:ascii="Times New Roman" w:hAnsi="Times New Roman"/>
          <w:spacing w:val="1"/>
          <w:sz w:val="20"/>
        </w:rPr>
        <w:t> </w:t>
      </w:r>
      <w:r>
        <w:rPr>
          <w:b/>
          <w:sz w:val="20"/>
        </w:rPr>
        <w:t>FOR</w:t>
      </w:r>
      <w:r>
        <w:rPr>
          <w:rFonts w:ascii="Times New Roman" w:hAnsi="Times New Roman"/>
          <w:spacing w:val="3"/>
          <w:sz w:val="20"/>
        </w:rPr>
        <w:t> </w:t>
      </w:r>
      <w:r>
        <w:rPr>
          <w:b/>
          <w:spacing w:val="-2"/>
          <w:sz w:val="20"/>
        </w:rPr>
        <w:t>BIDS</w:t>
      </w:r>
      <w:r>
        <w:rPr>
          <w:spacing w:val="-2"/>
          <w:sz w:val="20"/>
        </w:rPr>
        <w:t>.</w:t>
      </w:r>
    </w:p>
    <w:p>
      <w:pPr>
        <w:pStyle w:val="ListParagraph"/>
        <w:numPr>
          <w:ilvl w:val="2"/>
          <w:numId w:val="1"/>
        </w:numPr>
        <w:tabs>
          <w:tab w:pos="1438" w:val="left" w:leader="none"/>
        </w:tabs>
        <w:spacing w:line="240" w:lineRule="auto" w:before="0" w:after="0"/>
        <w:ind w:left="1438" w:right="0" w:hanging="358"/>
        <w:jc w:val="left"/>
        <w:rPr>
          <w:sz w:val="20"/>
        </w:rPr>
      </w:pPr>
      <w:r>
        <w:rPr>
          <w:sz w:val="20"/>
        </w:rPr>
        <w:t>DELETE</w:t>
      </w:r>
      <w:r>
        <w:rPr>
          <w:rFonts w:ascii="Times New Roman"/>
          <w:spacing w:val="-1"/>
          <w:sz w:val="20"/>
        </w:rPr>
        <w:t> </w:t>
      </w:r>
      <w:r>
        <w:rPr>
          <w:sz w:val="20"/>
        </w:rPr>
        <w:t>section</w:t>
      </w:r>
      <w:r>
        <w:rPr>
          <w:rFonts w:ascii="Times New Roman"/>
          <w:spacing w:val="1"/>
          <w:sz w:val="20"/>
        </w:rPr>
        <w:t> </w:t>
      </w:r>
      <w:r>
        <w:rPr>
          <w:sz w:val="20"/>
        </w:rPr>
        <w:t>in</w:t>
      </w:r>
      <w:r>
        <w:rPr>
          <w:rFonts w:ascii="Times New Roman"/>
          <w:spacing w:val="2"/>
          <w:sz w:val="20"/>
        </w:rPr>
        <w:t> </w:t>
      </w:r>
      <w:r>
        <w:rPr>
          <w:sz w:val="20"/>
        </w:rPr>
        <w:t>its</w:t>
      </w:r>
      <w:r>
        <w:rPr>
          <w:rFonts w:ascii="Times New Roman"/>
          <w:spacing w:val="1"/>
          <w:sz w:val="20"/>
        </w:rPr>
        <w:t> </w:t>
      </w:r>
      <w:r>
        <w:rPr>
          <w:sz w:val="20"/>
        </w:rPr>
        <w:t>entirety</w:t>
      </w:r>
      <w:r>
        <w:rPr>
          <w:rFonts w:ascii="Times New Roman"/>
          <w:spacing w:val="1"/>
          <w:sz w:val="20"/>
        </w:rPr>
        <w:t> </w:t>
      </w:r>
      <w:r>
        <w:rPr>
          <w:sz w:val="20"/>
        </w:rPr>
        <w:t>and</w:t>
      </w:r>
      <w:r>
        <w:rPr>
          <w:rFonts w:ascii="Times New Roman"/>
          <w:spacing w:val="1"/>
          <w:sz w:val="20"/>
        </w:rPr>
        <w:t> </w:t>
      </w:r>
      <w:r>
        <w:rPr>
          <w:sz w:val="20"/>
        </w:rPr>
        <w:t>REPLACE</w:t>
      </w:r>
      <w:r>
        <w:rPr>
          <w:rFonts w:ascii="Times New Roman"/>
          <w:spacing w:val="-1"/>
          <w:sz w:val="20"/>
        </w:rPr>
        <w:t> </w:t>
      </w:r>
      <w:r>
        <w:rPr>
          <w:sz w:val="20"/>
        </w:rPr>
        <w:t>with</w:t>
      </w:r>
      <w:r>
        <w:rPr>
          <w:rFonts w:ascii="Times New Roman"/>
          <w:sz w:val="20"/>
        </w:rPr>
        <w:t> </w:t>
      </w:r>
      <w:r>
        <w:rPr>
          <w:sz w:val="20"/>
        </w:rPr>
        <w:t>attached</w:t>
      </w:r>
      <w:r>
        <w:rPr>
          <w:rFonts w:ascii="Times New Roman"/>
          <w:sz w:val="20"/>
        </w:rPr>
        <w:t> </w:t>
      </w:r>
      <w:r>
        <w:rPr>
          <w:sz w:val="20"/>
        </w:rPr>
        <w:t>revised</w:t>
      </w:r>
      <w:r>
        <w:rPr>
          <w:rFonts w:ascii="Times New Roman"/>
          <w:sz w:val="20"/>
        </w:rPr>
        <w:t> </w:t>
      </w:r>
      <w:r>
        <w:rPr>
          <w:spacing w:val="-2"/>
          <w:sz w:val="20"/>
        </w:rPr>
        <w:t>section.</w:t>
      </w:r>
    </w:p>
    <w:p>
      <w:pPr>
        <w:pStyle w:val="ListParagraph"/>
        <w:numPr>
          <w:ilvl w:val="3"/>
          <w:numId w:val="1"/>
        </w:numPr>
        <w:tabs>
          <w:tab w:pos="1798" w:val="left" w:leader="none"/>
        </w:tabs>
        <w:spacing w:line="240" w:lineRule="auto" w:before="0" w:after="0"/>
        <w:ind w:left="1798" w:right="0" w:hanging="358"/>
        <w:jc w:val="left"/>
        <w:rPr>
          <w:sz w:val="20"/>
        </w:rPr>
      </w:pPr>
      <w:r>
        <w:rPr>
          <w:sz w:val="20"/>
        </w:rPr>
        <w:t>Article</w:t>
      </w:r>
      <w:r>
        <w:rPr>
          <w:rFonts w:ascii="Times New Roman"/>
          <w:spacing w:val="-1"/>
          <w:sz w:val="20"/>
        </w:rPr>
        <w:t> </w:t>
      </w:r>
      <w:r>
        <w:rPr>
          <w:sz w:val="20"/>
        </w:rPr>
        <w:t>1.01,</w:t>
      </w:r>
      <w:r>
        <w:rPr>
          <w:rFonts w:ascii="Times New Roman"/>
          <w:spacing w:val="2"/>
          <w:sz w:val="20"/>
        </w:rPr>
        <w:t> </w:t>
      </w:r>
      <w:r>
        <w:rPr>
          <w:sz w:val="20"/>
        </w:rPr>
        <w:t>Paragraph</w:t>
      </w:r>
      <w:r>
        <w:rPr>
          <w:rFonts w:ascii="Times New Roman"/>
          <w:spacing w:val="2"/>
          <w:sz w:val="20"/>
        </w:rPr>
        <w:t> </w:t>
      </w:r>
      <w:r>
        <w:rPr>
          <w:sz w:val="20"/>
        </w:rPr>
        <w:t>D:</w:t>
      </w:r>
      <w:r>
        <w:rPr>
          <w:rFonts w:ascii="Times New Roman"/>
          <w:spacing w:val="2"/>
          <w:sz w:val="20"/>
        </w:rPr>
        <w:t> </w:t>
      </w:r>
      <w:r>
        <w:rPr>
          <w:sz w:val="20"/>
        </w:rPr>
        <w:t>WebEx</w:t>
      </w:r>
      <w:r>
        <w:rPr>
          <w:rFonts w:ascii="Times New Roman"/>
          <w:spacing w:val="1"/>
          <w:sz w:val="20"/>
        </w:rPr>
        <w:t> </w:t>
      </w:r>
      <w:r>
        <w:rPr>
          <w:sz w:val="20"/>
        </w:rPr>
        <w:t>Link</w:t>
      </w:r>
      <w:r>
        <w:rPr>
          <w:rFonts w:ascii="Times New Roman"/>
          <w:spacing w:val="1"/>
          <w:sz w:val="20"/>
        </w:rPr>
        <w:t> </w:t>
      </w:r>
      <w:r>
        <w:rPr>
          <w:sz w:val="20"/>
        </w:rPr>
        <w:t>has</w:t>
      </w:r>
      <w:r>
        <w:rPr>
          <w:rFonts w:ascii="Times New Roman"/>
          <w:sz w:val="20"/>
        </w:rPr>
        <w:t> </w:t>
      </w:r>
      <w:r>
        <w:rPr>
          <w:sz w:val="20"/>
        </w:rPr>
        <w:t>been</w:t>
      </w:r>
      <w:r>
        <w:rPr>
          <w:rFonts w:ascii="Times New Roman"/>
          <w:sz w:val="20"/>
        </w:rPr>
        <w:t> </w:t>
      </w:r>
      <w:r>
        <w:rPr>
          <w:spacing w:val="-2"/>
          <w:sz w:val="20"/>
        </w:rPr>
        <w:t>revised.</w:t>
      </w:r>
    </w:p>
    <w:p>
      <w:pPr>
        <w:pStyle w:val="ListParagraph"/>
        <w:numPr>
          <w:ilvl w:val="1"/>
          <w:numId w:val="1"/>
        </w:numPr>
        <w:tabs>
          <w:tab w:pos="1078" w:val="left" w:leader="none"/>
        </w:tabs>
        <w:spacing w:line="240" w:lineRule="auto" w:before="229" w:after="0"/>
        <w:ind w:left="1078" w:right="0" w:hanging="358"/>
        <w:jc w:val="left"/>
        <w:rPr>
          <w:b/>
          <w:sz w:val="20"/>
        </w:rPr>
      </w:pPr>
      <w:r>
        <w:rPr>
          <w:sz w:val="20"/>
        </w:rPr>
        <w:t>Document</w:t>
      </w:r>
      <w:r>
        <w:rPr>
          <w:rFonts w:ascii="Times New Roman" w:hAnsi="Times New Roman"/>
          <w:spacing w:val="2"/>
          <w:sz w:val="20"/>
        </w:rPr>
        <w:t> </w:t>
      </w:r>
      <w:r>
        <w:rPr>
          <w:b/>
          <w:sz w:val="20"/>
        </w:rPr>
        <w:t>00</w:t>
      </w:r>
      <w:r>
        <w:rPr>
          <w:rFonts w:ascii="Times New Roman" w:hAnsi="Times New Roman"/>
          <w:spacing w:val="2"/>
          <w:sz w:val="20"/>
        </w:rPr>
        <w:t> </w:t>
      </w:r>
      <w:r>
        <w:rPr>
          <w:b/>
          <w:sz w:val="20"/>
        </w:rPr>
        <w:t>30</w:t>
      </w:r>
      <w:r>
        <w:rPr>
          <w:rFonts w:ascii="Times New Roman" w:hAnsi="Times New Roman"/>
          <w:spacing w:val="2"/>
          <w:sz w:val="20"/>
        </w:rPr>
        <w:t> </w:t>
      </w:r>
      <w:r>
        <w:rPr>
          <w:b/>
          <w:sz w:val="20"/>
        </w:rPr>
        <w:t>00</w:t>
      </w:r>
      <w:r>
        <w:rPr>
          <w:rFonts w:ascii="Times New Roman" w:hAnsi="Times New Roman"/>
          <w:spacing w:val="5"/>
          <w:sz w:val="20"/>
        </w:rPr>
        <w:t> </w:t>
      </w:r>
      <w:r>
        <w:rPr>
          <w:b/>
          <w:sz w:val="20"/>
        </w:rPr>
        <w:t>–</w:t>
      </w:r>
      <w:r>
        <w:rPr>
          <w:rFonts w:ascii="Times New Roman" w:hAnsi="Times New Roman"/>
          <w:spacing w:val="2"/>
          <w:sz w:val="20"/>
        </w:rPr>
        <w:t> </w:t>
      </w:r>
      <w:r>
        <w:rPr>
          <w:b/>
          <w:sz w:val="20"/>
        </w:rPr>
        <w:t>BID</w:t>
      </w:r>
      <w:r>
        <w:rPr>
          <w:rFonts w:ascii="Times New Roman" w:hAnsi="Times New Roman"/>
          <w:spacing w:val="5"/>
          <w:sz w:val="20"/>
        </w:rPr>
        <w:t> </w:t>
      </w:r>
      <w:r>
        <w:rPr>
          <w:b/>
          <w:spacing w:val="-2"/>
          <w:sz w:val="20"/>
        </w:rPr>
        <w:t>FORM.</w:t>
      </w:r>
    </w:p>
    <w:p>
      <w:pPr>
        <w:pStyle w:val="ListParagraph"/>
        <w:numPr>
          <w:ilvl w:val="2"/>
          <w:numId w:val="1"/>
        </w:numPr>
        <w:tabs>
          <w:tab w:pos="1438" w:val="left" w:leader="none"/>
        </w:tabs>
        <w:spacing w:line="240" w:lineRule="auto" w:before="0" w:after="0"/>
        <w:ind w:left="1438" w:right="0" w:hanging="358"/>
        <w:jc w:val="left"/>
        <w:rPr>
          <w:sz w:val="20"/>
        </w:rPr>
      </w:pPr>
      <w:r>
        <w:rPr>
          <w:sz w:val="20"/>
        </w:rPr>
        <w:t>DELETE</w:t>
      </w:r>
      <w:r>
        <w:rPr>
          <w:rFonts w:ascii="Times New Roman"/>
          <w:spacing w:val="-1"/>
          <w:sz w:val="20"/>
        </w:rPr>
        <w:t> </w:t>
      </w:r>
      <w:r>
        <w:rPr>
          <w:sz w:val="20"/>
        </w:rPr>
        <w:t>section</w:t>
      </w:r>
      <w:r>
        <w:rPr>
          <w:rFonts w:ascii="Times New Roman"/>
          <w:spacing w:val="1"/>
          <w:sz w:val="20"/>
        </w:rPr>
        <w:t> </w:t>
      </w:r>
      <w:r>
        <w:rPr>
          <w:sz w:val="20"/>
        </w:rPr>
        <w:t>in</w:t>
      </w:r>
      <w:r>
        <w:rPr>
          <w:rFonts w:ascii="Times New Roman"/>
          <w:spacing w:val="2"/>
          <w:sz w:val="20"/>
        </w:rPr>
        <w:t> </w:t>
      </w:r>
      <w:r>
        <w:rPr>
          <w:sz w:val="20"/>
        </w:rPr>
        <w:t>its</w:t>
      </w:r>
      <w:r>
        <w:rPr>
          <w:rFonts w:ascii="Times New Roman"/>
          <w:spacing w:val="1"/>
          <w:sz w:val="20"/>
        </w:rPr>
        <w:t> </w:t>
      </w:r>
      <w:r>
        <w:rPr>
          <w:sz w:val="20"/>
        </w:rPr>
        <w:t>entirety</w:t>
      </w:r>
      <w:r>
        <w:rPr>
          <w:rFonts w:ascii="Times New Roman"/>
          <w:spacing w:val="1"/>
          <w:sz w:val="20"/>
        </w:rPr>
        <w:t> </w:t>
      </w:r>
      <w:r>
        <w:rPr>
          <w:sz w:val="20"/>
        </w:rPr>
        <w:t>and</w:t>
      </w:r>
      <w:r>
        <w:rPr>
          <w:rFonts w:ascii="Times New Roman"/>
          <w:spacing w:val="1"/>
          <w:sz w:val="20"/>
        </w:rPr>
        <w:t> </w:t>
      </w:r>
      <w:r>
        <w:rPr>
          <w:sz w:val="20"/>
        </w:rPr>
        <w:t>REPLACE</w:t>
      </w:r>
      <w:r>
        <w:rPr>
          <w:rFonts w:ascii="Times New Roman"/>
          <w:spacing w:val="-1"/>
          <w:sz w:val="20"/>
        </w:rPr>
        <w:t> </w:t>
      </w:r>
      <w:r>
        <w:rPr>
          <w:sz w:val="20"/>
        </w:rPr>
        <w:t>with</w:t>
      </w:r>
      <w:r>
        <w:rPr>
          <w:rFonts w:ascii="Times New Roman"/>
          <w:sz w:val="20"/>
        </w:rPr>
        <w:t> </w:t>
      </w:r>
      <w:r>
        <w:rPr>
          <w:sz w:val="20"/>
        </w:rPr>
        <w:t>attached</w:t>
      </w:r>
      <w:r>
        <w:rPr>
          <w:rFonts w:ascii="Times New Roman"/>
          <w:sz w:val="20"/>
        </w:rPr>
        <w:t> </w:t>
      </w:r>
      <w:r>
        <w:rPr>
          <w:sz w:val="20"/>
        </w:rPr>
        <w:t>revised</w:t>
      </w:r>
      <w:r>
        <w:rPr>
          <w:rFonts w:ascii="Times New Roman"/>
          <w:sz w:val="20"/>
        </w:rPr>
        <w:t> </w:t>
      </w:r>
      <w:r>
        <w:rPr>
          <w:spacing w:val="-2"/>
          <w:sz w:val="20"/>
        </w:rPr>
        <w:t>section.</w:t>
      </w:r>
    </w:p>
    <w:p>
      <w:pPr>
        <w:pStyle w:val="ListParagraph"/>
        <w:numPr>
          <w:ilvl w:val="3"/>
          <w:numId w:val="1"/>
        </w:numPr>
        <w:tabs>
          <w:tab w:pos="1798" w:val="left" w:leader="none"/>
          <w:tab w:pos="1800" w:val="left" w:leader="none"/>
        </w:tabs>
        <w:spacing w:line="240" w:lineRule="auto" w:before="1" w:after="0"/>
        <w:ind w:left="1800" w:right="775" w:hanging="360"/>
        <w:jc w:val="left"/>
        <w:rPr>
          <w:sz w:val="20"/>
        </w:rPr>
      </w:pPr>
      <w:r>
        <w:rPr>
          <w:sz w:val="20"/>
        </w:rPr>
        <w:t>Article</w:t>
      </w:r>
      <w:r>
        <w:rPr>
          <w:rFonts w:ascii="Times New Roman"/>
          <w:sz w:val="20"/>
        </w:rPr>
        <w:t> </w:t>
      </w:r>
      <w:r>
        <w:rPr>
          <w:sz w:val="20"/>
        </w:rPr>
        <w:t>1.02,</w:t>
      </w:r>
      <w:r>
        <w:rPr>
          <w:rFonts w:ascii="Times New Roman"/>
          <w:sz w:val="20"/>
        </w:rPr>
        <w:t> </w:t>
      </w:r>
      <w:r>
        <w:rPr>
          <w:sz w:val="20"/>
        </w:rPr>
        <w:t>Paragraph</w:t>
      </w:r>
      <w:r>
        <w:rPr>
          <w:rFonts w:ascii="Times New Roman"/>
          <w:sz w:val="20"/>
        </w:rPr>
        <w:t> </w:t>
      </w:r>
      <w:r>
        <w:rPr>
          <w:sz w:val="20"/>
        </w:rPr>
        <w:t>A,</w:t>
      </w:r>
      <w:r>
        <w:rPr>
          <w:rFonts w:ascii="Times New Roman"/>
          <w:sz w:val="20"/>
        </w:rPr>
        <w:t> </w:t>
      </w:r>
      <w:r>
        <w:rPr>
          <w:sz w:val="20"/>
        </w:rPr>
        <w:t>Sub-Paragraph</w:t>
      </w:r>
      <w:r>
        <w:rPr>
          <w:rFonts w:ascii="Times New Roman"/>
          <w:sz w:val="20"/>
        </w:rPr>
        <w:t> </w:t>
      </w:r>
      <w:r>
        <w:rPr>
          <w:sz w:val="20"/>
        </w:rPr>
        <w:t>1:</w:t>
      </w:r>
      <w:r>
        <w:rPr>
          <w:rFonts w:ascii="Times New Roman"/>
          <w:sz w:val="20"/>
        </w:rPr>
        <w:t> </w:t>
      </w:r>
      <w:r>
        <w:rPr>
          <w:sz w:val="20"/>
        </w:rPr>
        <w:t>Sub-sub-paragraphs</w:t>
      </w:r>
      <w:r>
        <w:rPr>
          <w:rFonts w:ascii="Times New Roman"/>
          <w:sz w:val="20"/>
        </w:rPr>
        <w:t> </w:t>
      </w:r>
      <w:r>
        <w:rPr>
          <w:sz w:val="20"/>
        </w:rPr>
        <w:t>a,</w:t>
      </w:r>
      <w:r>
        <w:rPr>
          <w:rFonts w:ascii="Times New Roman"/>
          <w:sz w:val="20"/>
        </w:rPr>
        <w:t> </w:t>
      </w:r>
      <w:r>
        <w:rPr>
          <w:sz w:val="20"/>
        </w:rPr>
        <w:t>b,</w:t>
      </w:r>
      <w:r>
        <w:rPr>
          <w:rFonts w:ascii="Times New Roman"/>
          <w:sz w:val="20"/>
        </w:rPr>
        <w:t> </w:t>
      </w:r>
      <w:r>
        <w:rPr>
          <w:sz w:val="20"/>
        </w:rPr>
        <w:t>c,</w:t>
      </w:r>
      <w:r>
        <w:rPr>
          <w:rFonts w:ascii="Times New Roman"/>
          <w:sz w:val="20"/>
        </w:rPr>
        <w:t> </w:t>
      </w:r>
      <w:r>
        <w:rPr>
          <w:sz w:val="20"/>
        </w:rPr>
        <w:t>d,</w:t>
      </w:r>
      <w:r>
        <w:rPr>
          <w:rFonts w:ascii="Times New Roman"/>
          <w:sz w:val="20"/>
        </w:rPr>
        <w:t> </w:t>
      </w:r>
      <w:r>
        <w:rPr>
          <w:sz w:val="20"/>
        </w:rPr>
        <w:t>and</w:t>
      </w:r>
      <w:r>
        <w:rPr>
          <w:rFonts w:ascii="Times New Roman"/>
          <w:sz w:val="20"/>
        </w:rPr>
        <w:t> </w:t>
      </w:r>
      <w:r>
        <w:rPr>
          <w:sz w:val="20"/>
        </w:rPr>
        <w:t>e</w:t>
      </w:r>
      <w:r>
        <w:rPr>
          <w:rFonts w:ascii="Times New Roman"/>
          <w:sz w:val="20"/>
        </w:rPr>
        <w:t> </w:t>
      </w:r>
      <w:r>
        <w:rPr>
          <w:sz w:val="20"/>
        </w:rPr>
        <w:t>have</w:t>
      </w:r>
      <w:r>
        <w:rPr>
          <w:rFonts w:ascii="Times New Roman"/>
          <w:sz w:val="20"/>
        </w:rPr>
        <w:t> </w:t>
      </w:r>
      <w:r>
        <w:rPr>
          <w:sz w:val="20"/>
        </w:rPr>
        <w:t>been</w:t>
      </w:r>
      <w:r>
        <w:rPr>
          <w:rFonts w:ascii="Times New Roman"/>
          <w:sz w:val="20"/>
        </w:rPr>
        <w:t> </w:t>
      </w:r>
      <w:r>
        <w:rPr>
          <w:sz w:val="20"/>
        </w:rPr>
        <w:t>modified</w:t>
      </w:r>
      <w:r>
        <w:rPr>
          <w:rFonts w:ascii="Times New Roman"/>
          <w:sz w:val="20"/>
        </w:rPr>
        <w:t> </w:t>
      </w:r>
      <w:r>
        <w:rPr>
          <w:sz w:val="20"/>
        </w:rPr>
        <w:t>to</w:t>
      </w:r>
      <w:r>
        <w:rPr>
          <w:rFonts w:ascii="Times New Roman"/>
          <w:sz w:val="20"/>
        </w:rPr>
        <w:t> </w:t>
      </w:r>
      <w:r>
        <w:rPr>
          <w:sz w:val="20"/>
        </w:rPr>
        <w:t>include</w:t>
      </w:r>
      <w:r>
        <w:rPr>
          <w:rFonts w:ascii="Times New Roman"/>
          <w:sz w:val="20"/>
        </w:rPr>
        <w:t> </w:t>
      </w:r>
      <w:r>
        <w:rPr>
          <w:sz w:val="20"/>
        </w:rPr>
        <w:t>a,</w:t>
      </w:r>
      <w:r>
        <w:rPr>
          <w:rFonts w:ascii="Times New Roman"/>
          <w:sz w:val="20"/>
        </w:rPr>
        <w:t> </w:t>
      </w:r>
      <w:r>
        <w:rPr>
          <w:sz w:val="20"/>
        </w:rPr>
        <w:t>b,</w:t>
      </w:r>
      <w:r>
        <w:rPr>
          <w:rFonts w:ascii="Times New Roman"/>
          <w:sz w:val="20"/>
        </w:rPr>
        <w:t> </w:t>
      </w:r>
      <w:r>
        <w:rPr>
          <w:sz w:val="20"/>
        </w:rPr>
        <w:t>c,</w:t>
      </w:r>
      <w:r>
        <w:rPr>
          <w:rFonts w:ascii="Times New Roman"/>
          <w:sz w:val="20"/>
        </w:rPr>
        <w:t> </w:t>
      </w:r>
      <w:r>
        <w:rPr>
          <w:sz w:val="20"/>
        </w:rPr>
        <w:t>d,</w:t>
      </w:r>
      <w:r>
        <w:rPr>
          <w:rFonts w:ascii="Times New Roman"/>
          <w:sz w:val="20"/>
        </w:rPr>
        <w:t> </w:t>
      </w:r>
      <w:r>
        <w:rPr>
          <w:sz w:val="20"/>
        </w:rPr>
        <w:t>e,</w:t>
      </w:r>
      <w:r>
        <w:rPr>
          <w:rFonts w:ascii="Times New Roman"/>
          <w:sz w:val="20"/>
        </w:rPr>
        <w:t> </w:t>
      </w:r>
      <w:r>
        <w:rPr>
          <w:sz w:val="20"/>
        </w:rPr>
        <w:t>f,</w:t>
      </w:r>
      <w:r>
        <w:rPr>
          <w:rFonts w:ascii="Times New Roman"/>
          <w:sz w:val="20"/>
        </w:rPr>
        <w:t> </w:t>
      </w:r>
      <w:r>
        <w:rPr>
          <w:sz w:val="20"/>
        </w:rPr>
        <w:t>g,</w:t>
      </w:r>
      <w:r>
        <w:rPr>
          <w:rFonts w:ascii="Times New Roman"/>
          <w:sz w:val="20"/>
        </w:rPr>
        <w:t> </w:t>
      </w:r>
      <w:r>
        <w:rPr>
          <w:sz w:val="20"/>
        </w:rPr>
        <w:t>and</w:t>
      </w:r>
      <w:r>
        <w:rPr>
          <w:rFonts w:ascii="Times New Roman"/>
          <w:sz w:val="20"/>
        </w:rPr>
        <w:t> </w:t>
      </w:r>
      <w:r>
        <w:rPr>
          <w:sz w:val="20"/>
        </w:rPr>
        <w:t>h.</w:t>
      </w:r>
    </w:p>
    <w:p>
      <w:pPr>
        <w:pStyle w:val="ListParagraph"/>
        <w:numPr>
          <w:ilvl w:val="1"/>
          <w:numId w:val="1"/>
        </w:numPr>
        <w:tabs>
          <w:tab w:pos="1078" w:val="left" w:leader="none"/>
        </w:tabs>
        <w:spacing w:line="240" w:lineRule="auto" w:before="229" w:after="0"/>
        <w:ind w:left="1078" w:right="0" w:hanging="358"/>
        <w:jc w:val="left"/>
        <w:rPr>
          <w:sz w:val="20"/>
        </w:rPr>
      </w:pPr>
      <w:r>
        <w:rPr>
          <w:sz w:val="20"/>
        </w:rPr>
        <w:t>Document</w:t>
      </w:r>
      <w:r>
        <w:rPr>
          <w:rFonts w:ascii="Times New Roman" w:hAnsi="Times New Roman"/>
          <w:spacing w:val="2"/>
          <w:sz w:val="20"/>
        </w:rPr>
        <w:t> </w:t>
      </w:r>
      <w:r>
        <w:rPr>
          <w:b/>
          <w:sz w:val="20"/>
        </w:rPr>
        <w:t>01</w:t>
      </w:r>
      <w:r>
        <w:rPr>
          <w:rFonts w:ascii="Times New Roman" w:hAnsi="Times New Roman"/>
          <w:spacing w:val="2"/>
          <w:sz w:val="20"/>
        </w:rPr>
        <w:t> </w:t>
      </w:r>
      <w:r>
        <w:rPr>
          <w:b/>
          <w:sz w:val="20"/>
        </w:rPr>
        <w:t>21</w:t>
      </w:r>
      <w:r>
        <w:rPr>
          <w:rFonts w:ascii="Times New Roman" w:hAnsi="Times New Roman"/>
          <w:spacing w:val="2"/>
          <w:sz w:val="20"/>
        </w:rPr>
        <w:t> </w:t>
      </w:r>
      <w:r>
        <w:rPr>
          <w:b/>
          <w:sz w:val="20"/>
        </w:rPr>
        <w:t>00</w:t>
      </w:r>
      <w:r>
        <w:rPr>
          <w:rFonts w:ascii="Times New Roman" w:hAnsi="Times New Roman"/>
          <w:spacing w:val="4"/>
          <w:sz w:val="20"/>
        </w:rPr>
        <w:t> </w:t>
      </w:r>
      <w:r>
        <w:rPr>
          <w:b/>
          <w:sz w:val="20"/>
        </w:rPr>
        <w:t>–</w:t>
      </w:r>
      <w:r>
        <w:rPr>
          <w:rFonts w:ascii="Times New Roman" w:hAnsi="Times New Roman"/>
          <w:spacing w:val="2"/>
          <w:sz w:val="20"/>
        </w:rPr>
        <w:t> </w:t>
      </w:r>
      <w:r>
        <w:rPr>
          <w:b/>
          <w:spacing w:val="-2"/>
          <w:sz w:val="20"/>
        </w:rPr>
        <w:t>ALLOWANCES</w:t>
      </w:r>
      <w:r>
        <w:rPr>
          <w:spacing w:val="-2"/>
          <w:sz w:val="20"/>
        </w:rPr>
        <w:t>.</w:t>
      </w:r>
    </w:p>
    <w:p>
      <w:pPr>
        <w:pStyle w:val="ListParagraph"/>
        <w:numPr>
          <w:ilvl w:val="2"/>
          <w:numId w:val="1"/>
        </w:numPr>
        <w:tabs>
          <w:tab w:pos="358" w:val="left" w:leader="none"/>
        </w:tabs>
        <w:spacing w:line="240" w:lineRule="auto" w:before="0" w:after="0"/>
        <w:ind w:left="358" w:right="2657" w:hanging="358"/>
        <w:jc w:val="right"/>
        <w:rPr>
          <w:sz w:val="20"/>
        </w:rPr>
      </w:pPr>
      <w:r>
        <w:rPr>
          <w:sz w:val="20"/>
        </w:rPr>
        <w:t>DELETE</w:t>
      </w:r>
      <w:r>
        <w:rPr>
          <w:rFonts w:ascii="Times New Roman"/>
          <w:spacing w:val="-1"/>
          <w:sz w:val="20"/>
        </w:rPr>
        <w:t> </w:t>
      </w:r>
      <w:r>
        <w:rPr>
          <w:sz w:val="20"/>
        </w:rPr>
        <w:t>section</w:t>
      </w:r>
      <w:r>
        <w:rPr>
          <w:rFonts w:ascii="Times New Roman"/>
          <w:spacing w:val="1"/>
          <w:sz w:val="20"/>
        </w:rPr>
        <w:t> </w:t>
      </w:r>
      <w:r>
        <w:rPr>
          <w:sz w:val="20"/>
        </w:rPr>
        <w:t>in</w:t>
      </w:r>
      <w:r>
        <w:rPr>
          <w:rFonts w:ascii="Times New Roman"/>
          <w:spacing w:val="2"/>
          <w:sz w:val="20"/>
        </w:rPr>
        <w:t> </w:t>
      </w:r>
      <w:r>
        <w:rPr>
          <w:sz w:val="20"/>
        </w:rPr>
        <w:t>its</w:t>
      </w:r>
      <w:r>
        <w:rPr>
          <w:rFonts w:ascii="Times New Roman"/>
          <w:spacing w:val="1"/>
          <w:sz w:val="20"/>
        </w:rPr>
        <w:t> </w:t>
      </w:r>
      <w:r>
        <w:rPr>
          <w:sz w:val="20"/>
        </w:rPr>
        <w:t>entirety</w:t>
      </w:r>
      <w:r>
        <w:rPr>
          <w:rFonts w:ascii="Times New Roman"/>
          <w:spacing w:val="1"/>
          <w:sz w:val="20"/>
        </w:rPr>
        <w:t> </w:t>
      </w:r>
      <w:r>
        <w:rPr>
          <w:sz w:val="20"/>
        </w:rPr>
        <w:t>and</w:t>
      </w:r>
      <w:r>
        <w:rPr>
          <w:rFonts w:ascii="Times New Roman"/>
          <w:spacing w:val="1"/>
          <w:sz w:val="20"/>
        </w:rPr>
        <w:t> </w:t>
      </w:r>
      <w:r>
        <w:rPr>
          <w:sz w:val="20"/>
        </w:rPr>
        <w:t>REPLACE</w:t>
      </w:r>
      <w:r>
        <w:rPr>
          <w:rFonts w:ascii="Times New Roman"/>
          <w:spacing w:val="-1"/>
          <w:sz w:val="20"/>
        </w:rPr>
        <w:t> </w:t>
      </w:r>
      <w:r>
        <w:rPr>
          <w:sz w:val="20"/>
        </w:rPr>
        <w:t>with</w:t>
      </w:r>
      <w:r>
        <w:rPr>
          <w:rFonts w:ascii="Times New Roman"/>
          <w:sz w:val="20"/>
        </w:rPr>
        <w:t> </w:t>
      </w:r>
      <w:r>
        <w:rPr>
          <w:sz w:val="20"/>
        </w:rPr>
        <w:t>attached</w:t>
      </w:r>
      <w:r>
        <w:rPr>
          <w:rFonts w:ascii="Times New Roman"/>
          <w:sz w:val="20"/>
        </w:rPr>
        <w:t> </w:t>
      </w:r>
      <w:r>
        <w:rPr>
          <w:sz w:val="20"/>
        </w:rPr>
        <w:t>revised</w:t>
      </w:r>
      <w:r>
        <w:rPr>
          <w:rFonts w:ascii="Times New Roman"/>
          <w:sz w:val="20"/>
        </w:rPr>
        <w:t> </w:t>
      </w:r>
      <w:r>
        <w:rPr>
          <w:spacing w:val="-2"/>
          <w:sz w:val="20"/>
        </w:rPr>
        <w:t>section.</w:t>
      </w:r>
    </w:p>
    <w:p>
      <w:pPr>
        <w:pStyle w:val="ListParagraph"/>
        <w:numPr>
          <w:ilvl w:val="3"/>
          <w:numId w:val="1"/>
        </w:numPr>
        <w:tabs>
          <w:tab w:pos="358" w:val="left" w:leader="none"/>
        </w:tabs>
        <w:spacing w:line="240" w:lineRule="auto" w:before="0" w:after="0"/>
        <w:ind w:left="358" w:right="2729" w:hanging="358"/>
        <w:jc w:val="right"/>
        <w:rPr>
          <w:sz w:val="20"/>
        </w:rPr>
      </w:pPr>
      <w:r>
        <w:rPr>
          <w:sz w:val="20"/>
        </w:rPr>
        <w:t>Article</w:t>
      </w:r>
      <w:r>
        <w:rPr>
          <w:rFonts w:ascii="Times New Roman"/>
          <w:spacing w:val="-1"/>
          <w:sz w:val="20"/>
        </w:rPr>
        <w:t> </w:t>
      </w:r>
      <w:r>
        <w:rPr>
          <w:sz w:val="20"/>
        </w:rPr>
        <w:t>1.04,</w:t>
      </w:r>
      <w:r>
        <w:rPr>
          <w:rFonts w:ascii="Times New Roman"/>
          <w:spacing w:val="2"/>
          <w:sz w:val="20"/>
        </w:rPr>
        <w:t> </w:t>
      </w:r>
      <w:r>
        <w:rPr>
          <w:sz w:val="20"/>
        </w:rPr>
        <w:t>Paragraph</w:t>
      </w:r>
      <w:r>
        <w:rPr>
          <w:rFonts w:ascii="Times New Roman"/>
          <w:spacing w:val="1"/>
          <w:sz w:val="20"/>
        </w:rPr>
        <w:t> </w:t>
      </w:r>
      <w:r>
        <w:rPr>
          <w:sz w:val="20"/>
        </w:rPr>
        <w:t>A:</w:t>
      </w:r>
      <w:r>
        <w:rPr>
          <w:rFonts w:ascii="Times New Roman"/>
          <w:spacing w:val="2"/>
          <w:sz w:val="20"/>
        </w:rPr>
        <w:t> </w:t>
      </w:r>
      <w:r>
        <w:rPr>
          <w:sz w:val="20"/>
        </w:rPr>
        <w:t>Sub-Paragraphs</w:t>
      </w:r>
      <w:r>
        <w:rPr>
          <w:rFonts w:ascii="Times New Roman"/>
          <w:spacing w:val="1"/>
          <w:sz w:val="20"/>
        </w:rPr>
        <w:t> </w:t>
      </w:r>
      <w:r>
        <w:rPr>
          <w:sz w:val="20"/>
        </w:rPr>
        <w:t>1</w:t>
      </w:r>
      <w:r>
        <w:rPr>
          <w:rFonts w:ascii="Times New Roman"/>
          <w:spacing w:val="1"/>
          <w:sz w:val="20"/>
        </w:rPr>
        <w:t> </w:t>
      </w:r>
      <w:r>
        <w:rPr>
          <w:sz w:val="20"/>
        </w:rPr>
        <w:t>and</w:t>
      </w:r>
      <w:r>
        <w:rPr>
          <w:rFonts w:ascii="Times New Roman"/>
          <w:sz w:val="20"/>
        </w:rPr>
        <w:t> </w:t>
      </w:r>
      <w:r>
        <w:rPr>
          <w:sz w:val="20"/>
        </w:rPr>
        <w:t>2</w:t>
      </w:r>
      <w:r>
        <w:rPr>
          <w:rFonts w:ascii="Times New Roman"/>
          <w:spacing w:val="2"/>
          <w:sz w:val="20"/>
        </w:rPr>
        <w:t> </w:t>
      </w:r>
      <w:r>
        <w:rPr>
          <w:sz w:val="20"/>
        </w:rPr>
        <w:t>have</w:t>
      </w:r>
      <w:r>
        <w:rPr>
          <w:rFonts w:ascii="Times New Roman"/>
          <w:sz w:val="20"/>
        </w:rPr>
        <w:t> </w:t>
      </w:r>
      <w:r>
        <w:rPr>
          <w:sz w:val="20"/>
        </w:rPr>
        <w:t>been</w:t>
      </w:r>
      <w:r>
        <w:rPr>
          <w:rFonts w:ascii="Times New Roman"/>
          <w:spacing w:val="-1"/>
          <w:sz w:val="20"/>
        </w:rPr>
        <w:t> </w:t>
      </w:r>
      <w:r>
        <w:rPr>
          <w:spacing w:val="-2"/>
          <w:sz w:val="20"/>
        </w:rPr>
        <w:t>revised.</w:t>
      </w:r>
    </w:p>
    <w:p>
      <w:pPr>
        <w:pStyle w:val="BodyText"/>
        <w:spacing w:before="229"/>
      </w:pPr>
    </w:p>
    <w:p>
      <w:pPr>
        <w:spacing w:before="0"/>
        <w:ind w:left="0" w:right="0" w:firstLine="0"/>
        <w:jc w:val="center"/>
        <w:rPr>
          <w:b/>
          <w:sz w:val="20"/>
        </w:rPr>
      </w:pPr>
      <w:r>
        <w:rPr>
          <w:b/>
          <w:sz w:val="20"/>
        </w:rPr>
        <w:t>END</w:t>
      </w:r>
      <w:r>
        <w:rPr>
          <w:rFonts w:ascii="Times New Roman"/>
          <w:spacing w:val="1"/>
          <w:sz w:val="20"/>
        </w:rPr>
        <w:t> </w:t>
      </w:r>
      <w:r>
        <w:rPr>
          <w:b/>
          <w:sz w:val="20"/>
        </w:rPr>
        <w:t>OF</w:t>
      </w:r>
      <w:r>
        <w:rPr>
          <w:rFonts w:ascii="Times New Roman"/>
          <w:spacing w:val="5"/>
          <w:sz w:val="20"/>
        </w:rPr>
        <w:t> </w:t>
      </w:r>
      <w:r>
        <w:rPr>
          <w:b/>
          <w:spacing w:val="-2"/>
          <w:sz w:val="20"/>
        </w:rPr>
        <w:t>SECTION</w:t>
      </w:r>
    </w:p>
    <w:p>
      <w:pPr>
        <w:pStyle w:val="BodyText"/>
        <w:rPr>
          <w:b/>
        </w:rPr>
      </w:pPr>
    </w:p>
    <w:p>
      <w:pPr>
        <w:pStyle w:val="BodyText"/>
        <w:spacing w:before="1"/>
        <w:rPr>
          <w:b/>
        </w:rPr>
      </w:pPr>
    </w:p>
    <w:p>
      <w:pPr>
        <w:pStyle w:val="BodyText"/>
        <w:spacing w:before="1"/>
        <w:ind w:left="360"/>
      </w:pPr>
      <w:r>
        <w:rPr/>
        <w:t>This</w:t>
      </w:r>
      <w:r>
        <w:rPr>
          <w:rFonts w:ascii="Times New Roman"/>
        </w:rPr>
        <w:t> </w:t>
      </w:r>
      <w:r>
        <w:rPr/>
        <w:t>addendum</w:t>
      </w:r>
      <w:r>
        <w:rPr>
          <w:rFonts w:ascii="Times New Roman"/>
          <w:spacing w:val="1"/>
        </w:rPr>
        <w:t> </w:t>
      </w:r>
      <w:r>
        <w:rPr/>
        <w:t>consists</w:t>
      </w:r>
      <w:r>
        <w:rPr>
          <w:rFonts w:ascii="Times New Roman"/>
          <w:spacing w:val="1"/>
        </w:rPr>
        <w:t> </w:t>
      </w:r>
      <w:r>
        <w:rPr/>
        <w:t>of</w:t>
      </w:r>
      <w:r>
        <w:rPr>
          <w:rFonts w:ascii="Times New Roman"/>
          <w:spacing w:val="1"/>
        </w:rPr>
        <w:t> </w:t>
      </w:r>
      <w:r>
        <w:rPr/>
        <w:t>1</w:t>
      </w:r>
      <w:r>
        <w:rPr>
          <w:rFonts w:ascii="Times New Roman"/>
          <w:spacing w:val="-1"/>
        </w:rPr>
        <w:t> </w:t>
      </w:r>
      <w:r>
        <w:rPr>
          <w:spacing w:val="-4"/>
        </w:rPr>
        <w:t>page.</w:t>
      </w:r>
    </w:p>
    <w:p>
      <w:pPr>
        <w:pStyle w:val="BodyText"/>
      </w:pPr>
    </w:p>
    <w:p>
      <w:pPr>
        <w:pStyle w:val="BodyText"/>
        <w:ind w:left="360"/>
      </w:pPr>
      <w:r>
        <w:rPr/>
        <w:t>This</w:t>
      </w:r>
      <w:r>
        <w:rPr>
          <w:rFonts w:ascii="Times New Roman"/>
          <w:spacing w:val="-1"/>
        </w:rPr>
        <w:t> </w:t>
      </w:r>
      <w:r>
        <w:rPr/>
        <w:t>addendum</w:t>
      </w:r>
      <w:r>
        <w:rPr>
          <w:rFonts w:ascii="Times New Roman"/>
        </w:rPr>
        <w:t> </w:t>
      </w:r>
      <w:r>
        <w:rPr/>
        <w:t>has</w:t>
      </w:r>
      <w:r>
        <w:rPr>
          <w:rFonts w:ascii="Times New Roman"/>
          <w:spacing w:val="-1"/>
        </w:rPr>
        <w:t> </w:t>
      </w:r>
      <w:r>
        <w:rPr/>
        <w:t>5</w:t>
      </w:r>
      <w:r>
        <w:rPr>
          <w:rFonts w:ascii="Times New Roman"/>
        </w:rPr>
        <w:t> </w:t>
      </w:r>
      <w:r>
        <w:rPr/>
        <w:t>attached</w:t>
      </w:r>
      <w:r>
        <w:rPr>
          <w:rFonts w:ascii="Times New Roman"/>
        </w:rPr>
        <w:t> </w:t>
      </w:r>
      <w:r>
        <w:rPr/>
        <w:t>pages</w:t>
      </w:r>
      <w:r>
        <w:rPr>
          <w:rFonts w:ascii="Times New Roman"/>
        </w:rPr>
        <w:t> </w:t>
      </w:r>
      <w:r>
        <w:rPr/>
        <w:t>identified</w:t>
      </w:r>
      <w:r>
        <w:rPr>
          <w:rFonts w:ascii="Times New Roman"/>
        </w:rPr>
        <w:t> </w:t>
      </w:r>
      <w:r>
        <w:rPr>
          <w:spacing w:val="-2"/>
        </w:rPr>
        <w:t>below:</w:t>
      </w:r>
    </w:p>
    <w:p>
      <w:pPr>
        <w:pStyle w:val="BodyText"/>
      </w:pPr>
    </w:p>
    <w:p>
      <w:pPr>
        <w:pStyle w:val="ListParagraph"/>
        <w:numPr>
          <w:ilvl w:val="0"/>
          <w:numId w:val="2"/>
        </w:numPr>
        <w:tabs>
          <w:tab w:pos="1079" w:val="left" w:leader="none"/>
        </w:tabs>
        <w:spacing w:line="244" w:lineRule="exact" w:before="0" w:after="0"/>
        <w:ind w:left="1079" w:right="0" w:hanging="359"/>
        <w:jc w:val="left"/>
        <w:rPr>
          <w:sz w:val="20"/>
        </w:rPr>
      </w:pPr>
      <w:r>
        <w:rPr>
          <w:sz w:val="20"/>
        </w:rPr>
        <w:t>Specification</w:t>
      </w:r>
      <w:r>
        <w:rPr>
          <w:rFonts w:ascii="Times New Roman" w:hAnsi="Times New Roman"/>
          <w:spacing w:val="-7"/>
          <w:sz w:val="20"/>
        </w:rPr>
        <w:t> </w:t>
      </w:r>
      <w:r>
        <w:rPr>
          <w:spacing w:val="-2"/>
          <w:sz w:val="20"/>
        </w:rPr>
        <w:t>Sections:</w:t>
      </w:r>
    </w:p>
    <w:p>
      <w:pPr>
        <w:pStyle w:val="ListParagraph"/>
        <w:numPr>
          <w:ilvl w:val="1"/>
          <w:numId w:val="2"/>
        </w:numPr>
        <w:tabs>
          <w:tab w:pos="1439" w:val="left" w:leader="none"/>
        </w:tabs>
        <w:spacing w:line="238" w:lineRule="exact" w:before="0" w:after="0"/>
        <w:ind w:left="1439" w:right="0" w:hanging="359"/>
        <w:jc w:val="left"/>
        <w:rPr>
          <w:sz w:val="20"/>
        </w:rPr>
      </w:pPr>
      <w:r>
        <w:rPr>
          <w:sz w:val="20"/>
        </w:rPr>
        <w:t>00</w:t>
      </w:r>
      <w:r>
        <w:rPr>
          <w:rFonts w:ascii="Times New Roman" w:hAnsi="Times New Roman"/>
          <w:spacing w:val="1"/>
          <w:sz w:val="20"/>
        </w:rPr>
        <w:t> </w:t>
      </w:r>
      <w:r>
        <w:rPr>
          <w:sz w:val="20"/>
        </w:rPr>
        <w:t>11</w:t>
      </w:r>
      <w:r>
        <w:rPr>
          <w:rFonts w:ascii="Times New Roman" w:hAnsi="Times New Roman"/>
          <w:spacing w:val="1"/>
          <w:sz w:val="20"/>
        </w:rPr>
        <w:t> </w:t>
      </w:r>
      <w:r>
        <w:rPr>
          <w:sz w:val="20"/>
        </w:rPr>
        <w:t>13</w:t>
      </w:r>
      <w:r>
        <w:rPr>
          <w:rFonts w:ascii="Times New Roman" w:hAnsi="Times New Roman"/>
          <w:spacing w:val="2"/>
          <w:sz w:val="20"/>
        </w:rPr>
        <w:t> </w:t>
      </w:r>
      <w:r>
        <w:rPr>
          <w:sz w:val="20"/>
        </w:rPr>
        <w:t>–</w:t>
      </w:r>
      <w:r>
        <w:rPr>
          <w:rFonts w:ascii="Times New Roman" w:hAnsi="Times New Roman"/>
          <w:spacing w:val="3"/>
          <w:sz w:val="20"/>
        </w:rPr>
        <w:t> </w:t>
      </w:r>
      <w:r>
        <w:rPr>
          <w:sz w:val="20"/>
        </w:rPr>
        <w:t>ADVERTISEMENT</w:t>
      </w:r>
      <w:r>
        <w:rPr>
          <w:rFonts w:ascii="Times New Roman" w:hAnsi="Times New Roman"/>
          <w:spacing w:val="2"/>
          <w:sz w:val="20"/>
        </w:rPr>
        <w:t> </w:t>
      </w:r>
      <w:r>
        <w:rPr>
          <w:sz w:val="20"/>
        </w:rPr>
        <w:t>FOR</w:t>
      </w:r>
      <w:r>
        <w:rPr>
          <w:rFonts w:ascii="Times New Roman" w:hAnsi="Times New Roman"/>
          <w:spacing w:val="1"/>
          <w:sz w:val="20"/>
        </w:rPr>
        <w:t> </w:t>
      </w:r>
      <w:r>
        <w:rPr>
          <w:sz w:val="20"/>
        </w:rPr>
        <w:t>BIDS</w:t>
      </w:r>
      <w:r>
        <w:rPr>
          <w:rFonts w:ascii="Times New Roman" w:hAnsi="Times New Roman"/>
          <w:sz w:val="20"/>
        </w:rPr>
        <w:t> </w:t>
      </w:r>
      <w:r>
        <w:rPr>
          <w:sz w:val="20"/>
        </w:rPr>
        <w:t>(2</w:t>
      </w:r>
      <w:r>
        <w:rPr>
          <w:rFonts w:ascii="Times New Roman" w:hAnsi="Times New Roman"/>
          <w:spacing w:val="3"/>
          <w:sz w:val="20"/>
        </w:rPr>
        <w:t> </w:t>
      </w:r>
      <w:r>
        <w:rPr>
          <w:spacing w:val="-2"/>
          <w:sz w:val="20"/>
        </w:rPr>
        <w:t>PAGES)</w:t>
      </w:r>
    </w:p>
    <w:p>
      <w:pPr>
        <w:pStyle w:val="ListParagraph"/>
        <w:numPr>
          <w:ilvl w:val="1"/>
          <w:numId w:val="2"/>
        </w:numPr>
        <w:tabs>
          <w:tab w:pos="1439" w:val="left" w:leader="none"/>
        </w:tabs>
        <w:spacing w:line="229" w:lineRule="exact" w:before="0" w:after="0"/>
        <w:ind w:left="1439" w:right="0" w:hanging="359"/>
        <w:jc w:val="left"/>
        <w:rPr>
          <w:sz w:val="20"/>
        </w:rPr>
      </w:pPr>
      <w:r>
        <w:rPr>
          <w:sz w:val="20"/>
        </w:rPr>
        <w:t>00</w:t>
      </w:r>
      <w:r>
        <w:rPr>
          <w:rFonts w:ascii="Times New Roman" w:hAnsi="Times New Roman"/>
          <w:spacing w:val="2"/>
          <w:sz w:val="20"/>
        </w:rPr>
        <w:t> </w:t>
      </w:r>
      <w:r>
        <w:rPr>
          <w:sz w:val="20"/>
        </w:rPr>
        <w:t>30</w:t>
      </w:r>
      <w:r>
        <w:rPr>
          <w:rFonts w:ascii="Times New Roman" w:hAnsi="Times New Roman"/>
          <w:spacing w:val="2"/>
          <w:sz w:val="20"/>
        </w:rPr>
        <w:t> </w:t>
      </w:r>
      <w:r>
        <w:rPr>
          <w:sz w:val="20"/>
        </w:rPr>
        <w:t>00</w:t>
      </w:r>
      <w:r>
        <w:rPr>
          <w:rFonts w:ascii="Times New Roman" w:hAnsi="Times New Roman"/>
          <w:spacing w:val="4"/>
          <w:sz w:val="20"/>
        </w:rPr>
        <w:t> </w:t>
      </w:r>
      <w:r>
        <w:rPr>
          <w:sz w:val="20"/>
        </w:rPr>
        <w:t>–</w:t>
      </w:r>
      <w:r>
        <w:rPr>
          <w:rFonts w:ascii="Times New Roman" w:hAnsi="Times New Roman"/>
          <w:spacing w:val="5"/>
          <w:sz w:val="20"/>
        </w:rPr>
        <w:t> </w:t>
      </w:r>
      <w:r>
        <w:rPr>
          <w:sz w:val="20"/>
        </w:rPr>
        <w:t>BID</w:t>
      </w:r>
      <w:r>
        <w:rPr>
          <w:rFonts w:ascii="Times New Roman" w:hAnsi="Times New Roman"/>
          <w:spacing w:val="2"/>
          <w:sz w:val="20"/>
        </w:rPr>
        <w:t> </w:t>
      </w:r>
      <w:r>
        <w:rPr>
          <w:sz w:val="20"/>
        </w:rPr>
        <w:t>FORM</w:t>
      </w:r>
      <w:r>
        <w:rPr>
          <w:rFonts w:ascii="Times New Roman" w:hAnsi="Times New Roman"/>
          <w:spacing w:val="4"/>
          <w:sz w:val="20"/>
        </w:rPr>
        <w:t> </w:t>
      </w:r>
      <w:r>
        <w:rPr>
          <w:sz w:val="20"/>
        </w:rPr>
        <w:t>(2</w:t>
      </w:r>
      <w:r>
        <w:rPr>
          <w:rFonts w:ascii="Times New Roman" w:hAnsi="Times New Roman"/>
          <w:spacing w:val="3"/>
          <w:sz w:val="20"/>
        </w:rPr>
        <w:t> </w:t>
      </w:r>
      <w:r>
        <w:rPr>
          <w:spacing w:val="-2"/>
          <w:sz w:val="20"/>
        </w:rPr>
        <w:t>PAGES)</w:t>
      </w:r>
    </w:p>
    <w:p>
      <w:pPr>
        <w:pStyle w:val="ListParagraph"/>
        <w:numPr>
          <w:ilvl w:val="1"/>
          <w:numId w:val="2"/>
        </w:numPr>
        <w:tabs>
          <w:tab w:pos="1439" w:val="left" w:leader="none"/>
        </w:tabs>
        <w:spacing w:line="238" w:lineRule="exact" w:before="0" w:after="0"/>
        <w:ind w:left="1439" w:right="0" w:hanging="359"/>
        <w:jc w:val="left"/>
        <w:rPr>
          <w:sz w:val="20"/>
        </w:rPr>
      </w:pPr>
      <w:r>
        <w:rPr>
          <w:sz w:val="20"/>
        </w:rPr>
        <w:t>00</w:t>
      </w:r>
      <w:r>
        <w:rPr>
          <w:rFonts w:ascii="Times New Roman" w:hAnsi="Times New Roman"/>
          <w:spacing w:val="1"/>
          <w:sz w:val="20"/>
        </w:rPr>
        <w:t> </w:t>
      </w:r>
      <w:r>
        <w:rPr>
          <w:sz w:val="20"/>
        </w:rPr>
        <w:t>11</w:t>
      </w:r>
      <w:r>
        <w:rPr>
          <w:rFonts w:ascii="Times New Roman" w:hAnsi="Times New Roman"/>
          <w:spacing w:val="1"/>
          <w:sz w:val="20"/>
        </w:rPr>
        <w:t> </w:t>
      </w:r>
      <w:r>
        <w:rPr>
          <w:sz w:val="20"/>
        </w:rPr>
        <w:t>13</w:t>
      </w:r>
      <w:r>
        <w:rPr>
          <w:rFonts w:ascii="Times New Roman" w:hAnsi="Times New Roman"/>
          <w:spacing w:val="4"/>
          <w:sz w:val="20"/>
        </w:rPr>
        <w:t> </w:t>
      </w:r>
      <w:r>
        <w:rPr>
          <w:sz w:val="20"/>
        </w:rPr>
        <w:t>–</w:t>
      </w:r>
      <w:r>
        <w:rPr>
          <w:rFonts w:ascii="Times New Roman" w:hAnsi="Times New Roman"/>
          <w:spacing w:val="3"/>
          <w:sz w:val="20"/>
        </w:rPr>
        <w:t> </w:t>
      </w:r>
      <w:r>
        <w:rPr>
          <w:sz w:val="20"/>
        </w:rPr>
        <w:t>ALLOWANCES</w:t>
      </w:r>
      <w:r>
        <w:rPr>
          <w:rFonts w:ascii="Times New Roman" w:hAnsi="Times New Roman"/>
          <w:spacing w:val="4"/>
          <w:sz w:val="20"/>
        </w:rPr>
        <w:t> </w:t>
      </w:r>
      <w:r>
        <w:rPr>
          <w:sz w:val="20"/>
        </w:rPr>
        <w:t>(1</w:t>
      </w:r>
      <w:r>
        <w:rPr>
          <w:rFonts w:ascii="Times New Roman" w:hAnsi="Times New Roman"/>
          <w:spacing w:val="1"/>
          <w:sz w:val="20"/>
        </w:rPr>
        <w:t> </w:t>
      </w:r>
      <w:r>
        <w:rPr>
          <w:spacing w:val="-4"/>
          <w:sz w:val="20"/>
        </w:rPr>
        <w:t>PAGE)</w:t>
      </w:r>
    </w:p>
    <w:p>
      <w:pPr>
        <w:pStyle w:val="BodyText"/>
      </w:pPr>
    </w:p>
    <w:p>
      <w:pPr>
        <w:pStyle w:val="BodyText"/>
      </w:pPr>
    </w:p>
    <w:p>
      <w:pPr>
        <w:pStyle w:val="BodyText"/>
      </w:pPr>
    </w:p>
    <w:p>
      <w:pPr>
        <w:pStyle w:val="BodyText"/>
      </w:pPr>
    </w:p>
    <w:p>
      <w:pPr>
        <w:pStyle w:val="BodyText"/>
        <w:spacing w:before="217"/>
      </w:pP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09"/>
        <w:gridCol w:w="3594"/>
        <w:gridCol w:w="3775"/>
      </w:tblGrid>
      <w:tr>
        <w:trPr>
          <w:trHeight w:val="226" w:hRule="atLeast"/>
        </w:trPr>
        <w:tc>
          <w:tcPr>
            <w:tcW w:w="2809" w:type="dxa"/>
          </w:tcPr>
          <w:p>
            <w:pPr>
              <w:pStyle w:val="TableParagraph"/>
              <w:spacing w:line="206" w:lineRule="exact"/>
              <w:ind w:left="50"/>
              <w:rPr>
                <w:sz w:val="20"/>
              </w:rPr>
            </w:pPr>
            <w:r>
              <w:rPr>
                <w:spacing w:val="-2"/>
                <w:sz w:val="20"/>
              </w:rPr>
              <w:t>226076.00</w:t>
            </w:r>
          </w:p>
        </w:tc>
        <w:tc>
          <w:tcPr>
            <w:tcW w:w="3594" w:type="dxa"/>
          </w:tcPr>
          <w:p>
            <w:pPr>
              <w:pStyle w:val="TableParagraph"/>
              <w:spacing w:line="206" w:lineRule="exact"/>
              <w:ind w:left="968"/>
              <w:jc w:val="center"/>
              <w:rPr>
                <w:sz w:val="20"/>
              </w:rPr>
            </w:pPr>
            <w:r>
              <w:rPr>
                <w:sz w:val="20"/>
              </w:rPr>
              <w:t>ADDENDUM</w:t>
            </w:r>
            <w:r>
              <w:rPr>
                <w:rFonts w:ascii="Times New Roman"/>
                <w:spacing w:val="-4"/>
                <w:sz w:val="20"/>
              </w:rPr>
              <w:t> </w:t>
            </w:r>
            <w:r>
              <w:rPr>
                <w:sz w:val="20"/>
              </w:rPr>
              <w:t>NUMBER</w:t>
            </w:r>
            <w:r>
              <w:rPr>
                <w:rFonts w:ascii="Times New Roman"/>
                <w:spacing w:val="-3"/>
                <w:sz w:val="20"/>
              </w:rPr>
              <w:t> </w:t>
            </w:r>
            <w:r>
              <w:rPr>
                <w:spacing w:val="-10"/>
                <w:sz w:val="20"/>
              </w:rPr>
              <w:t>1</w:t>
            </w:r>
          </w:p>
        </w:tc>
        <w:tc>
          <w:tcPr>
            <w:tcW w:w="3775" w:type="dxa"/>
          </w:tcPr>
          <w:p>
            <w:pPr>
              <w:pStyle w:val="TableParagraph"/>
              <w:spacing w:line="206" w:lineRule="exact"/>
              <w:ind w:right="48"/>
              <w:jc w:val="right"/>
              <w:rPr>
                <w:sz w:val="20"/>
              </w:rPr>
            </w:pPr>
            <w:r>
              <w:rPr>
                <w:sz w:val="20"/>
              </w:rPr>
              <w:t>Harper</w:t>
            </w:r>
            <w:r>
              <w:rPr>
                <w:rFonts w:ascii="Times New Roman"/>
                <w:spacing w:val="-3"/>
                <w:sz w:val="20"/>
              </w:rPr>
              <w:t> </w:t>
            </w:r>
            <w:r>
              <w:rPr>
                <w:spacing w:val="-2"/>
                <w:sz w:val="20"/>
              </w:rPr>
              <w:t>College</w:t>
            </w:r>
          </w:p>
        </w:tc>
      </w:tr>
      <w:tr>
        <w:trPr>
          <w:trHeight w:val="226" w:hRule="atLeast"/>
        </w:trPr>
        <w:tc>
          <w:tcPr>
            <w:tcW w:w="2809" w:type="dxa"/>
          </w:tcPr>
          <w:p>
            <w:pPr>
              <w:pStyle w:val="TableParagraph"/>
              <w:spacing w:line="206" w:lineRule="exact"/>
              <w:ind w:left="50"/>
              <w:rPr>
                <w:sz w:val="20"/>
              </w:rPr>
            </w:pPr>
            <w:r>
              <w:rPr>
                <w:sz w:val="20"/>
              </w:rPr>
              <w:t>Issued</w:t>
            </w:r>
            <w:r>
              <w:rPr>
                <w:rFonts w:ascii="Times New Roman"/>
                <w:spacing w:val="-1"/>
                <w:sz w:val="20"/>
              </w:rPr>
              <w:t> </w:t>
            </w:r>
            <w:r>
              <w:rPr>
                <w:sz w:val="20"/>
              </w:rPr>
              <w:t>for</w:t>
            </w:r>
            <w:r>
              <w:rPr>
                <w:rFonts w:ascii="Times New Roman"/>
                <w:spacing w:val="2"/>
                <w:sz w:val="20"/>
              </w:rPr>
              <w:t> </w:t>
            </w:r>
            <w:r>
              <w:rPr>
                <w:spacing w:val="-2"/>
                <w:sz w:val="20"/>
              </w:rPr>
              <w:t>Bidding</w:t>
            </w:r>
          </w:p>
        </w:tc>
        <w:tc>
          <w:tcPr>
            <w:tcW w:w="3594" w:type="dxa"/>
          </w:tcPr>
          <w:p>
            <w:pPr>
              <w:pStyle w:val="TableParagraph"/>
              <w:spacing w:line="206" w:lineRule="exact"/>
              <w:ind w:left="968"/>
              <w:jc w:val="center"/>
              <w:rPr>
                <w:sz w:val="20"/>
              </w:rPr>
            </w:pPr>
            <w:r>
              <w:rPr>
                <w:sz w:val="20"/>
              </w:rPr>
              <w:t>00</w:t>
            </w:r>
            <w:r>
              <w:rPr>
                <w:rFonts w:ascii="Times New Roman"/>
                <w:spacing w:val="3"/>
                <w:sz w:val="20"/>
              </w:rPr>
              <w:t> </w:t>
            </w:r>
            <w:r>
              <w:rPr>
                <w:sz w:val="20"/>
              </w:rPr>
              <w:t>90</w:t>
            </w:r>
            <w:r>
              <w:rPr>
                <w:rFonts w:ascii="Times New Roman"/>
                <w:spacing w:val="3"/>
                <w:sz w:val="20"/>
              </w:rPr>
              <w:t> </w:t>
            </w:r>
            <w:r>
              <w:rPr>
                <w:sz w:val="20"/>
              </w:rPr>
              <w:t>01</w:t>
            </w:r>
            <w:r>
              <w:rPr>
                <w:rFonts w:ascii="Times New Roman"/>
                <w:spacing w:val="5"/>
                <w:sz w:val="20"/>
              </w:rPr>
              <w:t> </w:t>
            </w:r>
            <w:r>
              <w:rPr>
                <w:sz w:val="20"/>
              </w:rPr>
              <w:t>-</w:t>
            </w:r>
            <w:r>
              <w:rPr>
                <w:rFonts w:ascii="Times New Roman"/>
                <w:spacing w:val="4"/>
                <w:sz w:val="20"/>
              </w:rPr>
              <w:t> </w:t>
            </w:r>
            <w:r>
              <w:rPr>
                <w:spacing w:val="-10"/>
                <w:sz w:val="20"/>
              </w:rPr>
              <w:t>1</w:t>
            </w:r>
          </w:p>
        </w:tc>
        <w:tc>
          <w:tcPr>
            <w:tcW w:w="3775" w:type="dxa"/>
          </w:tcPr>
          <w:p>
            <w:pPr>
              <w:pStyle w:val="TableParagraph"/>
              <w:spacing w:line="206" w:lineRule="exact"/>
              <w:ind w:right="49"/>
              <w:jc w:val="right"/>
              <w:rPr>
                <w:sz w:val="20"/>
              </w:rPr>
            </w:pPr>
            <w:r>
              <w:rPr>
                <w:sz w:val="20"/>
              </w:rPr>
              <w:t>Buildings</w:t>
            </w:r>
            <w:r>
              <w:rPr>
                <w:rFonts w:ascii="Times New Roman"/>
                <w:spacing w:val="2"/>
                <w:sz w:val="20"/>
              </w:rPr>
              <w:t> </w:t>
            </w:r>
            <w:r>
              <w:rPr>
                <w:sz w:val="20"/>
              </w:rPr>
              <w:t>A,</w:t>
            </w:r>
            <w:r>
              <w:rPr>
                <w:rFonts w:ascii="Times New Roman"/>
                <w:spacing w:val="3"/>
                <w:sz w:val="20"/>
              </w:rPr>
              <w:t> </w:t>
            </w:r>
            <w:r>
              <w:rPr>
                <w:sz w:val="20"/>
              </w:rPr>
              <w:t>S,</w:t>
            </w:r>
            <w:r>
              <w:rPr>
                <w:rFonts w:ascii="Times New Roman"/>
                <w:spacing w:val="2"/>
                <w:sz w:val="20"/>
              </w:rPr>
              <w:t> </w:t>
            </w:r>
            <w:r>
              <w:rPr>
                <w:sz w:val="20"/>
              </w:rPr>
              <w:t>U,</w:t>
            </w:r>
            <w:r>
              <w:rPr>
                <w:rFonts w:ascii="Times New Roman"/>
                <w:spacing w:val="3"/>
                <w:sz w:val="20"/>
              </w:rPr>
              <w:t> </w:t>
            </w:r>
            <w:r>
              <w:rPr>
                <w:sz w:val="20"/>
              </w:rPr>
              <w:t>X,</w:t>
            </w:r>
            <w:r>
              <w:rPr>
                <w:rFonts w:ascii="Times New Roman"/>
                <w:spacing w:val="4"/>
                <w:sz w:val="20"/>
              </w:rPr>
              <w:t> </w:t>
            </w:r>
            <w:r>
              <w:rPr>
                <w:sz w:val="20"/>
              </w:rPr>
              <w:t>Y,</w:t>
            </w:r>
            <w:r>
              <w:rPr>
                <w:rFonts w:ascii="Times New Roman"/>
                <w:spacing w:val="3"/>
                <w:sz w:val="20"/>
              </w:rPr>
              <w:t> </w:t>
            </w:r>
            <w:r>
              <w:rPr>
                <w:sz w:val="20"/>
              </w:rPr>
              <w:t>and</w:t>
            </w:r>
            <w:r>
              <w:rPr>
                <w:rFonts w:ascii="Times New Roman"/>
                <w:spacing w:val="4"/>
                <w:sz w:val="20"/>
              </w:rPr>
              <w:t> </w:t>
            </w:r>
            <w:r>
              <w:rPr>
                <w:sz w:val="20"/>
              </w:rPr>
              <w:t>Z</w:t>
            </w:r>
            <w:r>
              <w:rPr>
                <w:rFonts w:ascii="Times New Roman"/>
                <w:spacing w:val="2"/>
                <w:sz w:val="20"/>
              </w:rPr>
              <w:t> </w:t>
            </w:r>
            <w:r>
              <w:rPr>
                <w:spacing w:val="-2"/>
                <w:sz w:val="20"/>
              </w:rPr>
              <w:t>Upgrades</w:t>
            </w:r>
          </w:p>
        </w:tc>
      </w:tr>
    </w:tbl>
    <w:p>
      <w:pPr>
        <w:pStyle w:val="TableParagraph"/>
        <w:spacing w:after="0" w:line="206" w:lineRule="exact"/>
        <w:jc w:val="right"/>
        <w:rPr>
          <w:sz w:val="20"/>
        </w:rPr>
        <w:sectPr>
          <w:type w:val="continuous"/>
          <w:pgSz w:w="12240" w:h="15840"/>
          <w:pgMar w:top="1060" w:bottom="280" w:left="720" w:right="720"/>
        </w:sectPr>
      </w:pPr>
    </w:p>
    <w:p>
      <w:pPr>
        <w:pStyle w:val="BodyText"/>
      </w:pPr>
    </w:p>
    <w:p>
      <w:pPr>
        <w:pStyle w:val="BodyText"/>
        <w:spacing w:before="152"/>
      </w:pPr>
    </w:p>
    <w:p>
      <w:pPr>
        <w:spacing w:before="1"/>
        <w:ind w:left="720" w:right="0" w:firstLine="0"/>
        <w:jc w:val="left"/>
        <w:rPr>
          <w:b/>
          <w:sz w:val="20"/>
        </w:rPr>
      </w:pPr>
      <w:bookmarkStart w:name="00 11 13-USER-Advertisement For Bids-09-" w:id="1"/>
      <w:bookmarkEnd w:id="1"/>
      <w:r>
        <w:rPr/>
      </w:r>
      <w:r>
        <w:rPr>
          <w:b/>
          <w:sz w:val="20"/>
        </w:rPr>
        <w:t>ADVERTISEMENT</w:t>
      </w:r>
      <w:r>
        <w:rPr>
          <w:b/>
          <w:spacing w:val="-2"/>
          <w:sz w:val="20"/>
        </w:rPr>
        <w:t> </w:t>
      </w:r>
      <w:r>
        <w:rPr>
          <w:b/>
          <w:sz w:val="20"/>
        </w:rPr>
        <w:t>FOR</w:t>
      </w:r>
      <w:r>
        <w:rPr>
          <w:b/>
          <w:spacing w:val="-1"/>
          <w:sz w:val="20"/>
        </w:rPr>
        <w:t> </w:t>
      </w:r>
      <w:r>
        <w:rPr>
          <w:b/>
          <w:spacing w:val="-4"/>
          <w:sz w:val="20"/>
        </w:rPr>
        <w:t>BIDS</w:t>
      </w:r>
    </w:p>
    <w:p>
      <w:pPr>
        <w:pStyle w:val="ListParagraph"/>
        <w:numPr>
          <w:ilvl w:val="1"/>
          <w:numId w:val="3"/>
        </w:numPr>
        <w:tabs>
          <w:tab w:pos="1246" w:val="left" w:leader="none"/>
        </w:tabs>
        <w:spacing w:line="240" w:lineRule="auto" w:before="86" w:after="0"/>
        <w:ind w:left="1246" w:right="0" w:hanging="526"/>
        <w:jc w:val="left"/>
        <w:rPr>
          <w:b/>
          <w:sz w:val="20"/>
        </w:rPr>
      </w:pPr>
      <w:r>
        <w:rPr>
          <w:b/>
          <w:sz w:val="20"/>
        </w:rPr>
        <w:t>BID</w:t>
      </w:r>
      <w:r>
        <w:rPr>
          <w:b/>
          <w:spacing w:val="-2"/>
          <w:sz w:val="20"/>
        </w:rPr>
        <w:t> INFORMATION</w:t>
      </w:r>
    </w:p>
    <w:p>
      <w:pPr>
        <w:spacing w:before="66"/>
        <w:ind w:left="556" w:right="4036" w:firstLine="499"/>
        <w:jc w:val="left"/>
        <w:rPr>
          <w:b/>
          <w:sz w:val="20"/>
        </w:rPr>
      </w:pPr>
      <w:r>
        <w:rPr/>
        <w:br w:type="column"/>
      </w:r>
      <w:r>
        <w:rPr>
          <w:b/>
          <w:sz w:val="20"/>
        </w:rPr>
        <w:t>SECTION 00 11 13 ADVERTISEMENT</w:t>
      </w:r>
      <w:r>
        <w:rPr>
          <w:b/>
          <w:spacing w:val="-14"/>
          <w:sz w:val="20"/>
        </w:rPr>
        <w:t> </w:t>
      </w:r>
      <w:r>
        <w:rPr>
          <w:b/>
          <w:sz w:val="20"/>
        </w:rPr>
        <w:t>FOR</w:t>
      </w:r>
      <w:r>
        <w:rPr>
          <w:b/>
          <w:spacing w:val="-14"/>
          <w:sz w:val="20"/>
        </w:rPr>
        <w:t> </w:t>
      </w:r>
      <w:r>
        <w:rPr>
          <w:b/>
          <w:sz w:val="20"/>
        </w:rPr>
        <w:t>BIDS</w:t>
      </w:r>
    </w:p>
    <w:p>
      <w:pPr>
        <w:spacing w:after="0"/>
        <w:jc w:val="left"/>
        <w:rPr>
          <w:b/>
          <w:sz w:val="20"/>
        </w:rPr>
        <w:sectPr>
          <w:footerReference w:type="default" r:id="rId6"/>
          <w:pgSz w:w="12240" w:h="15840"/>
          <w:pgMar w:header="0" w:footer="1571" w:top="1460" w:bottom="1760" w:left="720" w:right="720"/>
          <w:pgNumType w:start="1"/>
          <w:cols w:num="2" w:equalWidth="0">
            <w:col w:w="3443" w:space="40"/>
            <w:col w:w="7317"/>
          </w:cols>
        </w:sectPr>
      </w:pPr>
    </w:p>
    <w:p>
      <w:pPr>
        <w:pStyle w:val="ListParagraph"/>
        <w:numPr>
          <w:ilvl w:val="2"/>
          <w:numId w:val="3"/>
        </w:numPr>
        <w:tabs>
          <w:tab w:pos="1620" w:val="left" w:leader="none"/>
        </w:tabs>
        <w:spacing w:line="240" w:lineRule="auto" w:before="86" w:after="0"/>
        <w:ind w:left="1620" w:right="721" w:hanging="420"/>
        <w:jc w:val="left"/>
        <w:rPr>
          <w:sz w:val="20"/>
        </w:rPr>
      </w:pPr>
      <w:r>
        <w:rPr>
          <w:sz w:val="20"/>
        </w:rPr>
        <w:t>ELECTRONIC BIDS WILL BE RECEIVED BY THE HARPER COLLEGE BOARD OF TRUSTEES</w:t>
      </w:r>
      <w:r>
        <w:rPr>
          <w:spacing w:val="-2"/>
          <w:sz w:val="20"/>
        </w:rPr>
        <w:t> </w:t>
      </w:r>
      <w:r>
        <w:rPr>
          <w:sz w:val="20"/>
        </w:rPr>
        <w:t>THROUGH</w:t>
      </w:r>
      <w:r>
        <w:rPr>
          <w:spacing w:val="-1"/>
          <w:sz w:val="20"/>
        </w:rPr>
        <w:t> </w:t>
      </w:r>
      <w:r>
        <w:rPr>
          <w:sz w:val="20"/>
        </w:rPr>
        <w:t>A</w:t>
      </w:r>
      <w:r>
        <w:rPr>
          <w:spacing w:val="-1"/>
          <w:sz w:val="20"/>
        </w:rPr>
        <w:t> </w:t>
      </w:r>
      <w:r>
        <w:rPr>
          <w:sz w:val="20"/>
        </w:rPr>
        <w:t>DROBOX</w:t>
      </w:r>
      <w:r>
        <w:rPr>
          <w:spacing w:val="-1"/>
          <w:sz w:val="20"/>
        </w:rPr>
        <w:t> </w:t>
      </w:r>
      <w:r>
        <w:rPr>
          <w:sz w:val="20"/>
        </w:rPr>
        <w:t>LINK</w:t>
      </w:r>
      <w:r>
        <w:rPr>
          <w:spacing w:val="-1"/>
          <w:sz w:val="20"/>
        </w:rPr>
        <w:t> </w:t>
      </w:r>
      <w:r>
        <w:rPr>
          <w:sz w:val="20"/>
        </w:rPr>
        <w:t>ON</w:t>
      </w:r>
      <w:r>
        <w:rPr>
          <w:spacing w:val="-1"/>
          <w:sz w:val="20"/>
        </w:rPr>
        <w:t> </w:t>
      </w:r>
      <w:r>
        <w:rPr>
          <w:b/>
          <w:sz w:val="20"/>
        </w:rPr>
        <w:t>TUESDAY,</w:t>
      </w:r>
      <w:r>
        <w:rPr>
          <w:b/>
          <w:spacing w:val="-2"/>
          <w:sz w:val="20"/>
        </w:rPr>
        <w:t> </w:t>
      </w:r>
      <w:r>
        <w:rPr>
          <w:b/>
          <w:sz w:val="20"/>
        </w:rPr>
        <w:t>OCTOBER</w:t>
      </w:r>
      <w:r>
        <w:rPr>
          <w:b/>
          <w:spacing w:val="-1"/>
          <w:sz w:val="20"/>
        </w:rPr>
        <w:t> </w:t>
      </w:r>
      <w:r>
        <w:rPr>
          <w:b/>
          <w:sz w:val="20"/>
        </w:rPr>
        <w:t>20,</w:t>
      </w:r>
      <w:r>
        <w:rPr>
          <w:b/>
          <w:spacing w:val="-2"/>
          <w:sz w:val="20"/>
        </w:rPr>
        <w:t> </w:t>
      </w:r>
      <w:r>
        <w:rPr>
          <w:b/>
          <w:sz w:val="20"/>
        </w:rPr>
        <w:t>2026</w:t>
      </w:r>
      <w:r>
        <w:rPr>
          <w:b/>
          <w:spacing w:val="-1"/>
          <w:sz w:val="20"/>
        </w:rPr>
        <w:t> </w:t>
      </w:r>
      <w:r>
        <w:rPr>
          <w:b/>
          <w:sz w:val="20"/>
        </w:rPr>
        <w:t>AT</w:t>
      </w:r>
      <w:r>
        <w:rPr>
          <w:b/>
          <w:spacing w:val="-2"/>
          <w:sz w:val="20"/>
        </w:rPr>
        <w:t> </w:t>
      </w:r>
      <w:r>
        <w:rPr>
          <w:b/>
          <w:sz w:val="20"/>
        </w:rPr>
        <w:t>11:00</w:t>
      </w:r>
      <w:r>
        <w:rPr>
          <w:b/>
          <w:spacing w:val="-1"/>
          <w:sz w:val="20"/>
        </w:rPr>
        <w:t> </w:t>
      </w:r>
      <w:r>
        <w:rPr>
          <w:b/>
          <w:sz w:val="20"/>
        </w:rPr>
        <w:t>A.M. </w:t>
      </w:r>
      <w:r>
        <w:rPr>
          <w:sz w:val="20"/>
        </w:rPr>
        <w:t>CENTRAL DAYLIGHT TIME FOR FURNISHING ALL THE NECESSARY LABOR, EQUIPMENT,</w:t>
      </w:r>
      <w:r>
        <w:rPr>
          <w:spacing w:val="-3"/>
          <w:sz w:val="20"/>
        </w:rPr>
        <w:t> </w:t>
      </w:r>
      <w:r>
        <w:rPr>
          <w:sz w:val="20"/>
        </w:rPr>
        <w:t>AND</w:t>
      </w:r>
      <w:r>
        <w:rPr>
          <w:spacing w:val="-2"/>
          <w:sz w:val="20"/>
        </w:rPr>
        <w:t> </w:t>
      </w:r>
      <w:r>
        <w:rPr>
          <w:sz w:val="20"/>
        </w:rPr>
        <w:t>MATERIAL</w:t>
      </w:r>
      <w:r>
        <w:rPr>
          <w:spacing w:val="-2"/>
          <w:sz w:val="20"/>
        </w:rPr>
        <w:t> </w:t>
      </w:r>
      <w:r>
        <w:rPr>
          <w:sz w:val="20"/>
        </w:rPr>
        <w:t>FOR</w:t>
      </w:r>
      <w:r>
        <w:rPr>
          <w:spacing w:val="-2"/>
          <w:sz w:val="20"/>
        </w:rPr>
        <w:t> </w:t>
      </w:r>
      <w:r>
        <w:rPr>
          <w:sz w:val="20"/>
        </w:rPr>
        <w:t>THE:</w:t>
      </w:r>
      <w:r>
        <w:rPr>
          <w:spacing w:val="-3"/>
          <w:sz w:val="20"/>
        </w:rPr>
        <w:t> </w:t>
      </w:r>
      <w:r>
        <w:rPr>
          <w:b/>
          <w:sz w:val="20"/>
        </w:rPr>
        <w:t>BUILDINGS</w:t>
      </w:r>
      <w:r>
        <w:rPr>
          <w:b/>
          <w:spacing w:val="-3"/>
          <w:sz w:val="20"/>
        </w:rPr>
        <w:t> </w:t>
      </w:r>
      <w:r>
        <w:rPr>
          <w:b/>
          <w:sz w:val="20"/>
        </w:rPr>
        <w:t>A,</w:t>
      </w:r>
      <w:r>
        <w:rPr>
          <w:b/>
          <w:spacing w:val="-3"/>
          <w:sz w:val="20"/>
        </w:rPr>
        <w:t> </w:t>
      </w:r>
      <w:r>
        <w:rPr>
          <w:b/>
          <w:sz w:val="20"/>
        </w:rPr>
        <w:t>S,</w:t>
      </w:r>
      <w:r>
        <w:rPr>
          <w:b/>
          <w:spacing w:val="-3"/>
          <w:sz w:val="20"/>
        </w:rPr>
        <w:t> </w:t>
      </w:r>
      <w:r>
        <w:rPr>
          <w:b/>
          <w:sz w:val="20"/>
        </w:rPr>
        <w:t>U,</w:t>
      </w:r>
      <w:r>
        <w:rPr>
          <w:b/>
          <w:spacing w:val="-3"/>
          <w:sz w:val="20"/>
        </w:rPr>
        <w:t> </w:t>
      </w:r>
      <w:r>
        <w:rPr>
          <w:b/>
          <w:sz w:val="20"/>
        </w:rPr>
        <w:t>X,</w:t>
      </w:r>
      <w:r>
        <w:rPr>
          <w:b/>
          <w:spacing w:val="-3"/>
          <w:sz w:val="20"/>
        </w:rPr>
        <w:t> </w:t>
      </w:r>
      <w:r>
        <w:rPr>
          <w:b/>
          <w:sz w:val="20"/>
        </w:rPr>
        <w:t>Y,</w:t>
      </w:r>
      <w:r>
        <w:rPr>
          <w:b/>
          <w:spacing w:val="-3"/>
          <w:sz w:val="20"/>
        </w:rPr>
        <w:t> </w:t>
      </w:r>
      <w:r>
        <w:rPr>
          <w:b/>
          <w:sz w:val="20"/>
        </w:rPr>
        <w:t>and</w:t>
      </w:r>
      <w:r>
        <w:rPr>
          <w:b/>
          <w:spacing w:val="-3"/>
          <w:sz w:val="20"/>
        </w:rPr>
        <w:t> </w:t>
      </w:r>
      <w:r>
        <w:rPr>
          <w:b/>
          <w:sz w:val="20"/>
        </w:rPr>
        <w:t>Z</w:t>
      </w:r>
      <w:r>
        <w:rPr>
          <w:b/>
          <w:spacing w:val="-2"/>
          <w:sz w:val="20"/>
        </w:rPr>
        <w:t> </w:t>
      </w:r>
      <w:r>
        <w:rPr>
          <w:b/>
          <w:sz w:val="20"/>
        </w:rPr>
        <w:t>UPGRADES</w:t>
      </w:r>
      <w:r>
        <w:rPr>
          <w:b/>
          <w:spacing w:val="-3"/>
          <w:sz w:val="20"/>
        </w:rPr>
        <w:t> </w:t>
      </w:r>
      <w:r>
        <w:rPr>
          <w:sz w:val="20"/>
        </w:rPr>
        <w:t>-</w:t>
      </w:r>
      <w:r>
        <w:rPr>
          <w:spacing w:val="-2"/>
          <w:sz w:val="20"/>
        </w:rPr>
        <w:t> </w:t>
      </w:r>
      <w:r>
        <w:rPr>
          <w:sz w:val="20"/>
        </w:rPr>
        <w:t>BID</w:t>
      </w:r>
    </w:p>
    <w:p>
      <w:pPr>
        <w:pStyle w:val="BodyText"/>
        <w:ind w:left="1620"/>
      </w:pPr>
      <w:r>
        <w:rPr/>
        <w:t>REQUEST</w:t>
      </w:r>
      <w:r>
        <w:rPr>
          <w:spacing w:val="-5"/>
        </w:rPr>
        <w:t> </w:t>
      </w:r>
      <w:r>
        <w:rPr/>
        <w:t>NO.</w:t>
      </w:r>
      <w:r>
        <w:rPr>
          <w:spacing w:val="-2"/>
        </w:rPr>
        <w:t> </w:t>
      </w:r>
      <w:r>
        <w:rPr>
          <w:b/>
        </w:rPr>
        <w:t>Q01251</w:t>
      </w:r>
      <w:r>
        <w:rPr>
          <w:b/>
          <w:spacing w:val="-2"/>
        </w:rPr>
        <w:t> </w:t>
      </w:r>
      <w:r>
        <w:rPr/>
        <w:t>AT</w:t>
      </w:r>
      <w:r>
        <w:rPr>
          <w:spacing w:val="-2"/>
        </w:rPr>
        <w:t> </w:t>
      </w:r>
      <w:r>
        <w:rPr/>
        <w:t>Harper</w:t>
      </w:r>
      <w:r>
        <w:rPr>
          <w:spacing w:val="-2"/>
        </w:rPr>
        <w:t> </w:t>
      </w:r>
      <w:r>
        <w:rPr/>
        <w:t>College,</w:t>
      </w:r>
      <w:r>
        <w:rPr>
          <w:spacing w:val="-2"/>
        </w:rPr>
        <w:t> </w:t>
      </w:r>
      <w:r>
        <w:rPr/>
        <w:t>1200</w:t>
      </w:r>
      <w:r>
        <w:rPr>
          <w:spacing w:val="-1"/>
        </w:rPr>
        <w:t> </w:t>
      </w:r>
      <w:r>
        <w:rPr/>
        <w:t>W</w:t>
      </w:r>
      <w:r>
        <w:rPr>
          <w:spacing w:val="-2"/>
        </w:rPr>
        <w:t> </w:t>
      </w:r>
      <w:r>
        <w:rPr/>
        <w:t>Algonquin</w:t>
      </w:r>
      <w:r>
        <w:rPr>
          <w:spacing w:val="-1"/>
        </w:rPr>
        <w:t> </w:t>
      </w:r>
      <w:r>
        <w:rPr/>
        <w:t>Road,</w:t>
      </w:r>
      <w:r>
        <w:rPr>
          <w:spacing w:val="-3"/>
        </w:rPr>
        <w:t> </w:t>
      </w:r>
      <w:r>
        <w:rPr/>
        <w:t>Palatine,</w:t>
      </w:r>
      <w:r>
        <w:rPr>
          <w:spacing w:val="-2"/>
        </w:rPr>
        <w:t> </w:t>
      </w:r>
      <w:r>
        <w:rPr/>
        <w:t>IL</w:t>
      </w:r>
      <w:r>
        <w:rPr>
          <w:spacing w:val="-1"/>
        </w:rPr>
        <w:t> </w:t>
      </w:r>
      <w:r>
        <w:rPr>
          <w:spacing w:val="-2"/>
        </w:rPr>
        <w:t>60067.</w:t>
      </w:r>
    </w:p>
    <w:p>
      <w:pPr>
        <w:pStyle w:val="ListParagraph"/>
        <w:numPr>
          <w:ilvl w:val="2"/>
          <w:numId w:val="3"/>
        </w:numPr>
        <w:tabs>
          <w:tab w:pos="1619" w:val="left" w:leader="none"/>
        </w:tabs>
        <w:spacing w:line="240" w:lineRule="auto" w:before="87" w:after="0"/>
        <w:ind w:left="1619" w:right="0" w:hanging="419"/>
        <w:jc w:val="left"/>
        <w:rPr>
          <w:sz w:val="20"/>
        </w:rPr>
      </w:pPr>
      <w:r>
        <w:rPr>
          <w:sz w:val="20"/>
        </w:rPr>
        <w:t>DropBox link:</w:t>
      </w:r>
      <w:r>
        <w:rPr>
          <w:spacing w:val="-1"/>
          <w:sz w:val="20"/>
        </w:rPr>
        <w:t> </w:t>
      </w:r>
      <w:hyperlink r:id="rId7">
        <w:r>
          <w:rPr>
            <w:spacing w:val="-2"/>
            <w:sz w:val="20"/>
          </w:rPr>
          <w:t>https://www.dropbox.com/request/4rji7sbapicn7pgvgws6</w:t>
        </w:r>
      </w:hyperlink>
    </w:p>
    <w:p>
      <w:pPr>
        <w:pStyle w:val="ListParagraph"/>
        <w:numPr>
          <w:ilvl w:val="2"/>
          <w:numId w:val="3"/>
        </w:numPr>
        <w:tabs>
          <w:tab w:pos="1620" w:val="left" w:leader="none"/>
        </w:tabs>
        <w:spacing w:line="240" w:lineRule="auto" w:before="86" w:after="0"/>
        <w:ind w:left="1620" w:right="729" w:hanging="420"/>
        <w:jc w:val="left"/>
        <w:rPr>
          <w:sz w:val="20"/>
        </w:rPr>
      </w:pPr>
      <w:r>
        <w:rPr>
          <w:sz w:val="20"/>
        </w:rPr>
        <w:t>Bids</w:t>
      </w:r>
      <w:r>
        <w:rPr>
          <w:spacing w:val="-3"/>
          <w:sz w:val="20"/>
        </w:rPr>
        <w:t> </w:t>
      </w:r>
      <w:r>
        <w:rPr>
          <w:sz w:val="20"/>
        </w:rPr>
        <w:t>will</w:t>
      </w:r>
      <w:r>
        <w:rPr>
          <w:spacing w:val="-3"/>
          <w:sz w:val="20"/>
        </w:rPr>
        <w:t> </w:t>
      </w:r>
      <w:r>
        <w:rPr>
          <w:sz w:val="20"/>
        </w:rPr>
        <w:t>be</w:t>
      </w:r>
      <w:r>
        <w:rPr>
          <w:spacing w:val="-3"/>
          <w:sz w:val="20"/>
        </w:rPr>
        <w:t> </w:t>
      </w:r>
      <w:r>
        <w:rPr>
          <w:sz w:val="20"/>
        </w:rPr>
        <w:t>publicly</w:t>
      </w:r>
      <w:r>
        <w:rPr>
          <w:spacing w:val="-3"/>
          <w:sz w:val="20"/>
        </w:rPr>
        <w:t> </w:t>
      </w:r>
      <w:r>
        <w:rPr>
          <w:sz w:val="20"/>
        </w:rPr>
        <w:t>opened</w:t>
      </w:r>
      <w:r>
        <w:rPr>
          <w:spacing w:val="-3"/>
          <w:sz w:val="20"/>
        </w:rPr>
        <w:t> </w:t>
      </w:r>
      <w:r>
        <w:rPr>
          <w:sz w:val="20"/>
        </w:rPr>
        <w:t>on</w:t>
      </w:r>
      <w:r>
        <w:rPr>
          <w:spacing w:val="-3"/>
          <w:sz w:val="20"/>
        </w:rPr>
        <w:t> </w:t>
      </w:r>
      <w:r>
        <w:rPr>
          <w:b/>
          <w:sz w:val="20"/>
        </w:rPr>
        <w:t>TUESDAY,</w:t>
      </w:r>
      <w:r>
        <w:rPr>
          <w:b/>
          <w:spacing w:val="-4"/>
          <w:sz w:val="20"/>
        </w:rPr>
        <w:t> </w:t>
      </w:r>
      <w:r>
        <w:rPr>
          <w:b/>
          <w:sz w:val="20"/>
        </w:rPr>
        <w:t>OCTOBER</w:t>
      </w:r>
      <w:r>
        <w:rPr>
          <w:b/>
          <w:spacing w:val="-3"/>
          <w:sz w:val="20"/>
        </w:rPr>
        <w:t> </w:t>
      </w:r>
      <w:r>
        <w:rPr>
          <w:b/>
          <w:sz w:val="20"/>
        </w:rPr>
        <w:t>20,</w:t>
      </w:r>
      <w:r>
        <w:rPr>
          <w:b/>
          <w:spacing w:val="-3"/>
          <w:sz w:val="20"/>
        </w:rPr>
        <w:t> </w:t>
      </w:r>
      <w:r>
        <w:rPr>
          <w:b/>
          <w:sz w:val="20"/>
        </w:rPr>
        <w:t>2026</w:t>
      </w:r>
      <w:r>
        <w:rPr>
          <w:b/>
          <w:spacing w:val="-3"/>
          <w:sz w:val="20"/>
        </w:rPr>
        <w:t> </w:t>
      </w:r>
      <w:r>
        <w:rPr>
          <w:b/>
          <w:sz w:val="20"/>
        </w:rPr>
        <w:t>AT</w:t>
      </w:r>
      <w:r>
        <w:rPr>
          <w:b/>
          <w:spacing w:val="-4"/>
          <w:sz w:val="20"/>
        </w:rPr>
        <w:t> </w:t>
      </w:r>
      <w:r>
        <w:rPr>
          <w:b/>
          <w:sz w:val="20"/>
        </w:rPr>
        <w:t>11:00</w:t>
      </w:r>
      <w:r>
        <w:rPr>
          <w:b/>
          <w:spacing w:val="-3"/>
          <w:sz w:val="20"/>
        </w:rPr>
        <w:t> </w:t>
      </w:r>
      <w:r>
        <w:rPr>
          <w:b/>
          <w:sz w:val="20"/>
        </w:rPr>
        <w:t>A.M.</w:t>
      </w:r>
      <w:r>
        <w:rPr>
          <w:b/>
          <w:spacing w:val="-4"/>
          <w:sz w:val="20"/>
        </w:rPr>
        <w:t> </w:t>
      </w:r>
      <w:r>
        <w:rPr>
          <w:sz w:val="20"/>
        </w:rPr>
        <w:t>central</w:t>
      </w:r>
      <w:r>
        <w:rPr>
          <w:spacing w:val="-3"/>
          <w:sz w:val="20"/>
        </w:rPr>
        <w:t> </w:t>
      </w:r>
      <w:r>
        <w:rPr>
          <w:sz w:val="20"/>
        </w:rPr>
        <w:t>daylight time via WebEx Meeting.</w:t>
      </w:r>
    </w:p>
    <w:p>
      <w:pPr>
        <w:pStyle w:val="ListParagraph"/>
        <w:numPr>
          <w:ilvl w:val="2"/>
          <w:numId w:val="3"/>
        </w:numPr>
        <w:tabs>
          <w:tab w:pos="1619" w:val="left" w:leader="none"/>
        </w:tabs>
        <w:spacing w:line="240" w:lineRule="auto" w:before="87" w:after="0"/>
        <w:ind w:left="1619" w:right="0" w:hanging="419"/>
        <w:jc w:val="left"/>
        <w:rPr>
          <w:sz w:val="20"/>
        </w:rPr>
      </w:pPr>
      <w:r>
        <w:rPr>
          <w:sz w:val="20"/>
        </w:rPr>
        <w:t>WebEx </w:t>
      </w:r>
      <w:r>
        <w:rPr>
          <w:spacing w:val="-2"/>
          <w:sz w:val="20"/>
        </w:rPr>
        <w:t>link:</w:t>
      </w:r>
    </w:p>
    <w:p>
      <w:pPr>
        <w:spacing w:line="240" w:lineRule="auto"/>
        <w:ind w:left="1619" w:right="0" w:firstLine="0"/>
        <w:rPr>
          <w:sz w:val="20"/>
        </w:rPr>
      </w:pPr>
      <w:r>
        <w:rPr>
          <w:sz w:val="20"/>
        </w:rPr>
        <mc:AlternateContent>
          <mc:Choice Requires="wps">
            <w:drawing>
              <wp:inline distT="0" distB="0" distL="0" distR="0">
                <wp:extent cx="4905375" cy="345440"/>
                <wp:effectExtent l="9525" t="0" r="0" b="6985"/>
                <wp:docPr id="4" name="Textbox 4"/>
                <wp:cNvGraphicFramePr>
                  <a:graphicFrameLocks/>
                </wp:cNvGraphicFramePr>
                <a:graphic>
                  <a:graphicData uri="http://schemas.microsoft.com/office/word/2010/wordprocessingShape">
                    <wps:wsp>
                      <wps:cNvPr id="4" name="Textbox 4"/>
                      <wps:cNvSpPr txBox="1"/>
                      <wps:spPr>
                        <a:xfrm>
                          <a:off x="0" y="0"/>
                          <a:ext cx="4905375" cy="345440"/>
                        </a:xfrm>
                        <a:prstGeom prst="rect">
                          <a:avLst/>
                        </a:prstGeom>
                        <a:ln w="9525">
                          <a:solidFill>
                            <a:srgbClr val="DDDDDD"/>
                          </a:solidFill>
                          <a:prstDash val="solid"/>
                        </a:ln>
                      </wps:spPr>
                      <wps:txbx>
                        <w:txbxContent>
                          <w:p>
                            <w:pPr>
                              <w:pStyle w:val="BodyText"/>
                              <w:spacing w:line="276" w:lineRule="auto"/>
                            </w:pPr>
                            <w:hyperlink r:id="rId8">
                              <w:r>
                                <w:rPr>
                                  <w:spacing w:val="-2"/>
                                </w:rPr>
                                <w:t>https://harpercollege.webex.com/harpercollege/j.php?MTID=mbe9d4065d9e6cebb1d7</w:t>
                              </w:r>
                            </w:hyperlink>
                            <w:r>
                              <w:rPr>
                                <w:spacing w:val="-2"/>
                              </w:rPr>
                              <w:t> b25747e98ee1f</w:t>
                            </w:r>
                          </w:p>
                        </w:txbxContent>
                      </wps:txbx>
                      <wps:bodyPr wrap="square" lIns="0" tIns="0" rIns="0" bIns="0" rtlCol="0">
                        <a:noAutofit/>
                      </wps:bodyPr>
                    </wps:wsp>
                  </a:graphicData>
                </a:graphic>
              </wp:inline>
            </w:drawing>
          </mc:Choice>
          <mc:Fallback>
            <w:pict>
              <v:shape style="width:386.25pt;height:27.2pt;mso-position-horizontal-relative:char;mso-position-vertical-relative:line" type="#_x0000_t202" id="docshape4" filled="false" stroked="true" strokeweight=".75pt" strokecolor="#dddddd">
                <w10:anchorlock/>
                <v:textbox inset="0,0,0,0">
                  <w:txbxContent>
                    <w:p>
                      <w:pPr>
                        <w:pStyle w:val="BodyText"/>
                        <w:spacing w:line="276" w:lineRule="auto"/>
                      </w:pPr>
                      <w:hyperlink r:id="rId8">
                        <w:r>
                          <w:rPr>
                            <w:spacing w:val="-2"/>
                          </w:rPr>
                          <w:t>https://harpercollege.webex.com/harpercollege/j.php?MTID=mbe9d4065d9e6cebb1d7</w:t>
                        </w:r>
                      </w:hyperlink>
                      <w:r>
                        <w:rPr>
                          <w:spacing w:val="-2"/>
                        </w:rPr>
                        <w:t> b25747e98ee1f</w:t>
                      </w:r>
                    </w:p>
                  </w:txbxContent>
                </v:textbox>
                <v:stroke dashstyle="solid"/>
              </v:shape>
            </w:pict>
          </mc:Fallback>
        </mc:AlternateContent>
      </w:r>
      <w:r>
        <w:rPr>
          <w:sz w:val="20"/>
        </w:rPr>
      </w:r>
    </w:p>
    <w:p>
      <w:pPr>
        <w:pStyle w:val="ListParagraph"/>
        <w:numPr>
          <w:ilvl w:val="2"/>
          <w:numId w:val="3"/>
        </w:numPr>
        <w:tabs>
          <w:tab w:pos="1620" w:val="left" w:leader="none"/>
        </w:tabs>
        <w:spacing w:line="240" w:lineRule="auto" w:before="68" w:after="0"/>
        <w:ind w:left="1620" w:right="774" w:hanging="420"/>
        <w:jc w:val="left"/>
        <w:rPr>
          <w:sz w:val="20"/>
        </w:rPr>
      </w:pPr>
      <w:r>
        <w:rPr>
          <w:sz w:val="20"/>
        </w:rPr>
        <w:t>Work</w:t>
      </w:r>
      <w:r>
        <w:rPr>
          <w:spacing w:val="-3"/>
          <w:sz w:val="20"/>
        </w:rPr>
        <w:t> </w:t>
      </w:r>
      <w:r>
        <w:rPr>
          <w:sz w:val="20"/>
        </w:rPr>
        <w:t>includes</w:t>
      </w:r>
      <w:r>
        <w:rPr>
          <w:spacing w:val="-3"/>
          <w:sz w:val="20"/>
        </w:rPr>
        <w:t> </w:t>
      </w:r>
      <w:r>
        <w:rPr>
          <w:sz w:val="20"/>
        </w:rPr>
        <w:t>toilet</w:t>
      </w:r>
      <w:r>
        <w:rPr>
          <w:spacing w:val="-4"/>
          <w:sz w:val="20"/>
        </w:rPr>
        <w:t> </w:t>
      </w:r>
      <w:r>
        <w:rPr>
          <w:sz w:val="20"/>
        </w:rPr>
        <w:t>room</w:t>
      </w:r>
      <w:r>
        <w:rPr>
          <w:spacing w:val="-3"/>
          <w:sz w:val="20"/>
        </w:rPr>
        <w:t> </w:t>
      </w:r>
      <w:r>
        <w:rPr>
          <w:sz w:val="20"/>
        </w:rPr>
        <w:t>renovations</w:t>
      </w:r>
      <w:r>
        <w:rPr>
          <w:spacing w:val="-3"/>
          <w:sz w:val="20"/>
        </w:rPr>
        <w:t> </w:t>
      </w:r>
      <w:r>
        <w:rPr>
          <w:sz w:val="20"/>
        </w:rPr>
        <w:t>in</w:t>
      </w:r>
      <w:r>
        <w:rPr>
          <w:spacing w:val="-3"/>
          <w:sz w:val="20"/>
        </w:rPr>
        <w:t> </w:t>
      </w:r>
      <w:r>
        <w:rPr>
          <w:sz w:val="20"/>
        </w:rPr>
        <w:t>multiple</w:t>
      </w:r>
      <w:r>
        <w:rPr>
          <w:spacing w:val="-3"/>
          <w:sz w:val="20"/>
        </w:rPr>
        <w:t> </w:t>
      </w:r>
      <w:r>
        <w:rPr>
          <w:sz w:val="20"/>
        </w:rPr>
        <w:t>buildings</w:t>
      </w:r>
      <w:r>
        <w:rPr>
          <w:spacing w:val="-3"/>
          <w:sz w:val="20"/>
        </w:rPr>
        <w:t> </w:t>
      </w:r>
      <w:r>
        <w:rPr>
          <w:sz w:val="20"/>
        </w:rPr>
        <w:t>and</w:t>
      </w:r>
      <w:r>
        <w:rPr>
          <w:spacing w:val="-3"/>
          <w:sz w:val="20"/>
        </w:rPr>
        <w:t> </w:t>
      </w:r>
      <w:r>
        <w:rPr>
          <w:sz w:val="20"/>
        </w:rPr>
        <w:t>improvements</w:t>
      </w:r>
      <w:r>
        <w:rPr>
          <w:spacing w:val="-3"/>
          <w:sz w:val="20"/>
        </w:rPr>
        <w:t> </w:t>
      </w:r>
      <w:r>
        <w:rPr>
          <w:sz w:val="20"/>
        </w:rPr>
        <w:t>to</w:t>
      </w:r>
      <w:r>
        <w:rPr>
          <w:spacing w:val="-3"/>
          <w:sz w:val="20"/>
        </w:rPr>
        <w:t> </w:t>
      </w:r>
      <w:r>
        <w:rPr>
          <w:sz w:val="20"/>
        </w:rPr>
        <w:t>an</w:t>
      </w:r>
      <w:r>
        <w:rPr>
          <w:spacing w:val="-3"/>
          <w:sz w:val="20"/>
        </w:rPr>
        <w:t> </w:t>
      </w:r>
      <w:r>
        <w:rPr>
          <w:sz w:val="20"/>
        </w:rPr>
        <w:t>existing</w:t>
      </w:r>
      <w:r>
        <w:rPr>
          <w:spacing w:val="-3"/>
          <w:sz w:val="20"/>
        </w:rPr>
        <w:t> </w:t>
      </w:r>
      <w:r>
        <w:rPr>
          <w:sz w:val="20"/>
        </w:rPr>
        <w:t>fire barrier work.</w:t>
      </w:r>
    </w:p>
    <w:p>
      <w:pPr>
        <w:pStyle w:val="ListParagraph"/>
        <w:numPr>
          <w:ilvl w:val="2"/>
          <w:numId w:val="3"/>
        </w:numPr>
        <w:tabs>
          <w:tab w:pos="1620" w:val="left" w:leader="none"/>
        </w:tabs>
        <w:spacing w:line="240" w:lineRule="auto" w:before="87" w:after="0"/>
        <w:ind w:left="1620" w:right="784" w:hanging="420"/>
        <w:jc w:val="left"/>
        <w:rPr>
          <w:sz w:val="20"/>
        </w:rPr>
      </w:pPr>
      <w:r>
        <w:rPr>
          <w:sz w:val="20"/>
        </w:rPr>
        <w:t>Lump</w:t>
      </w:r>
      <w:r>
        <w:rPr>
          <w:spacing w:val="-2"/>
          <w:sz w:val="20"/>
        </w:rPr>
        <w:t> </w:t>
      </w:r>
      <w:r>
        <w:rPr>
          <w:sz w:val="20"/>
        </w:rPr>
        <w:t>sum</w:t>
      </w:r>
      <w:r>
        <w:rPr>
          <w:spacing w:val="-2"/>
          <w:sz w:val="20"/>
        </w:rPr>
        <w:t> </w:t>
      </w:r>
      <w:r>
        <w:rPr>
          <w:sz w:val="20"/>
        </w:rPr>
        <w:t>bid</w:t>
      </w:r>
      <w:r>
        <w:rPr>
          <w:spacing w:val="-2"/>
          <w:sz w:val="20"/>
        </w:rPr>
        <w:t> </w:t>
      </w:r>
      <w:r>
        <w:rPr>
          <w:sz w:val="20"/>
        </w:rPr>
        <w:t>proposals</w:t>
      </w:r>
      <w:r>
        <w:rPr>
          <w:spacing w:val="-2"/>
          <w:sz w:val="20"/>
        </w:rPr>
        <w:t> </w:t>
      </w:r>
      <w:r>
        <w:rPr>
          <w:sz w:val="20"/>
        </w:rPr>
        <w:t>will</w:t>
      </w:r>
      <w:r>
        <w:rPr>
          <w:spacing w:val="-2"/>
          <w:sz w:val="20"/>
        </w:rPr>
        <w:t> </w:t>
      </w:r>
      <w:r>
        <w:rPr>
          <w:sz w:val="20"/>
        </w:rPr>
        <w:t>be</w:t>
      </w:r>
      <w:r>
        <w:rPr>
          <w:spacing w:val="-2"/>
          <w:sz w:val="20"/>
        </w:rPr>
        <w:t> </w:t>
      </w:r>
      <w:r>
        <w:rPr>
          <w:sz w:val="20"/>
        </w:rPr>
        <w:t>received</w:t>
      </w:r>
      <w:r>
        <w:rPr>
          <w:spacing w:val="-2"/>
          <w:sz w:val="20"/>
        </w:rPr>
        <w:t> </w:t>
      </w:r>
      <w:r>
        <w:rPr>
          <w:sz w:val="20"/>
        </w:rPr>
        <w:t>for</w:t>
      </w:r>
      <w:r>
        <w:rPr>
          <w:spacing w:val="-2"/>
          <w:sz w:val="20"/>
        </w:rPr>
        <w:t> </w:t>
      </w:r>
      <w:r>
        <w:rPr>
          <w:sz w:val="20"/>
        </w:rPr>
        <w:t>this</w:t>
      </w:r>
      <w:r>
        <w:rPr>
          <w:spacing w:val="-2"/>
          <w:sz w:val="20"/>
        </w:rPr>
        <w:t> </w:t>
      </w:r>
      <w:r>
        <w:rPr>
          <w:sz w:val="20"/>
        </w:rPr>
        <w:t>project</w:t>
      </w:r>
      <w:r>
        <w:rPr>
          <w:spacing w:val="-3"/>
          <w:sz w:val="20"/>
        </w:rPr>
        <w:t> </w:t>
      </w:r>
      <w:r>
        <w:rPr>
          <w:sz w:val="20"/>
        </w:rPr>
        <w:t>at</w:t>
      </w:r>
      <w:r>
        <w:rPr>
          <w:spacing w:val="-3"/>
          <w:sz w:val="20"/>
        </w:rPr>
        <w:t> </w:t>
      </w:r>
      <w:r>
        <w:rPr>
          <w:sz w:val="20"/>
        </w:rPr>
        <w:t>the</w:t>
      </w:r>
      <w:r>
        <w:rPr>
          <w:spacing w:val="-2"/>
          <w:sz w:val="20"/>
        </w:rPr>
        <w:t> </w:t>
      </w:r>
      <w:r>
        <w:rPr>
          <w:sz w:val="20"/>
        </w:rPr>
        <w:t>scheduled</w:t>
      </w:r>
      <w:r>
        <w:rPr>
          <w:spacing w:val="-2"/>
          <w:sz w:val="20"/>
        </w:rPr>
        <w:t> </w:t>
      </w:r>
      <w:r>
        <w:rPr>
          <w:sz w:val="20"/>
        </w:rPr>
        <w:t>time</w:t>
      </w:r>
      <w:r>
        <w:rPr>
          <w:spacing w:val="-2"/>
          <w:sz w:val="20"/>
        </w:rPr>
        <w:t> </w:t>
      </w:r>
      <w:r>
        <w:rPr>
          <w:sz w:val="20"/>
        </w:rPr>
        <w:t>of</w:t>
      </w:r>
      <w:r>
        <w:rPr>
          <w:spacing w:val="-3"/>
          <w:sz w:val="20"/>
        </w:rPr>
        <w:t> </w:t>
      </w:r>
      <w:r>
        <w:rPr>
          <w:sz w:val="20"/>
        </w:rPr>
        <w:t>receipt</w:t>
      </w:r>
      <w:r>
        <w:rPr>
          <w:spacing w:val="-3"/>
          <w:sz w:val="20"/>
        </w:rPr>
        <w:t> </w:t>
      </w:r>
      <w:r>
        <w:rPr>
          <w:sz w:val="20"/>
        </w:rPr>
        <w:t>of</w:t>
      </w:r>
      <w:r>
        <w:rPr>
          <w:spacing w:val="-3"/>
          <w:sz w:val="20"/>
        </w:rPr>
        <w:t> </w:t>
      </w:r>
      <w:r>
        <w:rPr>
          <w:sz w:val="20"/>
        </w:rPr>
        <w:t>bids and will be publicly opened and read aloud.</w:t>
      </w:r>
    </w:p>
    <w:p>
      <w:pPr>
        <w:pStyle w:val="ListParagraph"/>
        <w:numPr>
          <w:ilvl w:val="2"/>
          <w:numId w:val="3"/>
        </w:numPr>
        <w:tabs>
          <w:tab w:pos="1620" w:val="left" w:leader="none"/>
        </w:tabs>
        <w:spacing w:line="240" w:lineRule="auto" w:before="86" w:after="0"/>
        <w:ind w:left="1620" w:right="884" w:hanging="420"/>
        <w:jc w:val="left"/>
        <w:rPr>
          <w:sz w:val="20"/>
        </w:rPr>
      </w:pPr>
      <w:r>
        <w:rPr>
          <w:sz w:val="20"/>
        </w:rPr>
        <w:t>A</w:t>
      </w:r>
      <w:r>
        <w:rPr>
          <w:spacing w:val="-3"/>
          <w:sz w:val="20"/>
        </w:rPr>
        <w:t> </w:t>
      </w:r>
      <w:r>
        <w:rPr>
          <w:sz w:val="20"/>
        </w:rPr>
        <w:t>non-mandatory</w:t>
      </w:r>
      <w:r>
        <w:rPr>
          <w:spacing w:val="-3"/>
          <w:sz w:val="20"/>
        </w:rPr>
        <w:t> </w:t>
      </w:r>
      <w:r>
        <w:rPr>
          <w:sz w:val="20"/>
        </w:rPr>
        <w:t>Pre-Bid</w:t>
      </w:r>
      <w:r>
        <w:rPr>
          <w:spacing w:val="-3"/>
          <w:sz w:val="20"/>
        </w:rPr>
        <w:t> </w:t>
      </w:r>
      <w:r>
        <w:rPr>
          <w:sz w:val="20"/>
        </w:rPr>
        <w:t>meeting</w:t>
      </w:r>
      <w:r>
        <w:rPr>
          <w:spacing w:val="-3"/>
          <w:sz w:val="20"/>
        </w:rPr>
        <w:t> </w:t>
      </w:r>
      <w:r>
        <w:rPr>
          <w:sz w:val="20"/>
        </w:rPr>
        <w:t>has</w:t>
      </w:r>
      <w:r>
        <w:rPr>
          <w:spacing w:val="-3"/>
          <w:sz w:val="20"/>
        </w:rPr>
        <w:t> </w:t>
      </w:r>
      <w:r>
        <w:rPr>
          <w:sz w:val="20"/>
        </w:rPr>
        <w:t>been</w:t>
      </w:r>
      <w:r>
        <w:rPr>
          <w:spacing w:val="-3"/>
          <w:sz w:val="20"/>
        </w:rPr>
        <w:t> </w:t>
      </w:r>
      <w:r>
        <w:rPr>
          <w:sz w:val="20"/>
        </w:rPr>
        <w:t>scheduled</w:t>
      </w:r>
      <w:r>
        <w:rPr>
          <w:spacing w:val="-3"/>
          <w:sz w:val="20"/>
        </w:rPr>
        <w:t> </w:t>
      </w:r>
      <w:r>
        <w:rPr>
          <w:sz w:val="20"/>
        </w:rPr>
        <w:t>for</w:t>
      </w:r>
      <w:r>
        <w:rPr>
          <w:spacing w:val="-3"/>
          <w:sz w:val="20"/>
        </w:rPr>
        <w:t> </w:t>
      </w:r>
      <w:r>
        <w:rPr>
          <w:b/>
          <w:sz w:val="20"/>
        </w:rPr>
        <w:t>Tuesday,</w:t>
      </w:r>
      <w:r>
        <w:rPr>
          <w:b/>
          <w:spacing w:val="-4"/>
          <w:sz w:val="20"/>
        </w:rPr>
        <w:t> </w:t>
      </w:r>
      <w:r>
        <w:rPr>
          <w:b/>
          <w:sz w:val="20"/>
        </w:rPr>
        <w:t>September</w:t>
      </w:r>
      <w:r>
        <w:rPr>
          <w:b/>
          <w:spacing w:val="-3"/>
          <w:sz w:val="20"/>
        </w:rPr>
        <w:t> </w:t>
      </w:r>
      <w:r>
        <w:rPr>
          <w:b/>
          <w:sz w:val="20"/>
        </w:rPr>
        <w:t>29,</w:t>
      </w:r>
      <w:r>
        <w:rPr>
          <w:b/>
          <w:spacing w:val="-4"/>
          <w:sz w:val="20"/>
        </w:rPr>
        <w:t> </w:t>
      </w:r>
      <w:r>
        <w:rPr>
          <w:b/>
          <w:sz w:val="20"/>
        </w:rPr>
        <w:t>2026,</w:t>
      </w:r>
      <w:r>
        <w:rPr>
          <w:b/>
          <w:spacing w:val="-4"/>
          <w:sz w:val="20"/>
        </w:rPr>
        <w:t> </w:t>
      </w:r>
      <w:r>
        <w:rPr>
          <w:b/>
          <w:sz w:val="20"/>
        </w:rPr>
        <w:t>at 2:00 P.M. </w:t>
      </w:r>
      <w:r>
        <w:rPr>
          <w:sz w:val="20"/>
        </w:rPr>
        <w:t>central daylight time in Building W, Room W218, at Harper College, 1200 W Algonquin Road, Palatine, IL 60067. All bidders are encouraged to attend and sign-in at the meeting which will also be attended by the Owner and Architect A pre-bid walk-through of the area of work will take place immediately following the pre-bid meeting.</w:t>
      </w:r>
    </w:p>
    <w:p>
      <w:pPr>
        <w:pStyle w:val="ListParagraph"/>
        <w:numPr>
          <w:ilvl w:val="2"/>
          <w:numId w:val="3"/>
        </w:numPr>
        <w:tabs>
          <w:tab w:pos="1620" w:val="left" w:leader="none"/>
        </w:tabs>
        <w:spacing w:line="240" w:lineRule="auto" w:before="87" w:after="0"/>
        <w:ind w:left="1620" w:right="762" w:hanging="420"/>
        <w:jc w:val="left"/>
        <w:rPr>
          <w:sz w:val="20"/>
        </w:rPr>
      </w:pPr>
      <w:r>
        <w:rPr>
          <w:sz w:val="20"/>
        </w:rPr>
        <w:t>All questions regarding the Bidding Documents shall be submitted via email to both the Purchasing</w:t>
      </w:r>
      <w:r>
        <w:rPr>
          <w:spacing w:val="-4"/>
          <w:sz w:val="20"/>
        </w:rPr>
        <w:t> </w:t>
      </w:r>
      <w:r>
        <w:rPr>
          <w:sz w:val="20"/>
        </w:rPr>
        <w:t>Manager</w:t>
      </w:r>
      <w:r>
        <w:rPr>
          <w:spacing w:val="-4"/>
          <w:sz w:val="20"/>
        </w:rPr>
        <w:t> </w:t>
      </w:r>
      <w:r>
        <w:rPr>
          <w:sz w:val="20"/>
        </w:rPr>
        <w:t>for</w:t>
      </w:r>
      <w:r>
        <w:rPr>
          <w:spacing w:val="-4"/>
          <w:sz w:val="20"/>
        </w:rPr>
        <w:t> </w:t>
      </w:r>
      <w:r>
        <w:rPr>
          <w:sz w:val="20"/>
        </w:rPr>
        <w:t>Harper</w:t>
      </w:r>
      <w:r>
        <w:rPr>
          <w:spacing w:val="-4"/>
          <w:sz w:val="20"/>
        </w:rPr>
        <w:t> </w:t>
      </w:r>
      <w:r>
        <w:rPr>
          <w:sz w:val="20"/>
        </w:rPr>
        <w:t>College,</w:t>
      </w:r>
      <w:r>
        <w:rPr>
          <w:spacing w:val="-5"/>
          <w:sz w:val="20"/>
        </w:rPr>
        <w:t> </w:t>
      </w:r>
      <w:r>
        <w:rPr>
          <w:sz w:val="20"/>
        </w:rPr>
        <w:t>Mrs.</w:t>
      </w:r>
      <w:r>
        <w:rPr>
          <w:spacing w:val="-5"/>
          <w:sz w:val="20"/>
        </w:rPr>
        <w:t> </w:t>
      </w:r>
      <w:r>
        <w:rPr>
          <w:sz w:val="20"/>
        </w:rPr>
        <w:t>Jewell</w:t>
      </w:r>
      <w:r>
        <w:rPr>
          <w:spacing w:val="-4"/>
          <w:sz w:val="20"/>
        </w:rPr>
        <w:t> </w:t>
      </w:r>
      <w:r>
        <w:rPr>
          <w:sz w:val="20"/>
        </w:rPr>
        <w:t>Jackson</w:t>
      </w:r>
      <w:r>
        <w:rPr>
          <w:spacing w:val="-4"/>
          <w:sz w:val="20"/>
        </w:rPr>
        <w:t> </w:t>
      </w:r>
      <w:hyperlink r:id="rId9">
        <w:r>
          <w:rPr>
            <w:sz w:val="20"/>
          </w:rPr>
          <w:t>(purchasing@harpercollege.edu)</w:t>
        </w:r>
      </w:hyperlink>
      <w:r>
        <w:rPr>
          <w:sz w:val="20"/>
        </w:rPr>
        <w:t> and the Architect, Scot Parker </w:t>
      </w:r>
      <w:hyperlink r:id="rId10">
        <w:r>
          <w:rPr>
            <w:sz w:val="20"/>
          </w:rPr>
          <w:t>(sparker@legat.com).</w:t>
        </w:r>
      </w:hyperlink>
      <w:r>
        <w:rPr>
          <w:sz w:val="20"/>
        </w:rPr>
        <w:t> Replies will be issued to all bidders of record</w:t>
      </w:r>
      <w:r>
        <w:rPr>
          <w:spacing w:val="-3"/>
          <w:sz w:val="20"/>
        </w:rPr>
        <w:t> </w:t>
      </w:r>
      <w:r>
        <w:rPr>
          <w:sz w:val="20"/>
        </w:rPr>
        <w:t>in</w:t>
      </w:r>
      <w:r>
        <w:rPr>
          <w:spacing w:val="-3"/>
          <w:sz w:val="20"/>
        </w:rPr>
        <w:t> </w:t>
      </w:r>
      <w:r>
        <w:rPr>
          <w:sz w:val="20"/>
        </w:rPr>
        <w:t>the</w:t>
      </w:r>
      <w:r>
        <w:rPr>
          <w:spacing w:val="-3"/>
          <w:sz w:val="20"/>
        </w:rPr>
        <w:t> </w:t>
      </w:r>
      <w:r>
        <w:rPr>
          <w:sz w:val="20"/>
        </w:rPr>
        <w:t>form</w:t>
      </w:r>
      <w:r>
        <w:rPr>
          <w:spacing w:val="-3"/>
          <w:sz w:val="20"/>
        </w:rPr>
        <w:t> </w:t>
      </w:r>
      <w:r>
        <w:rPr>
          <w:sz w:val="20"/>
        </w:rPr>
        <w:t>of</w:t>
      </w:r>
      <w:r>
        <w:rPr>
          <w:spacing w:val="-4"/>
          <w:sz w:val="20"/>
        </w:rPr>
        <w:t> </w:t>
      </w:r>
      <w:r>
        <w:rPr>
          <w:sz w:val="20"/>
        </w:rPr>
        <w:t>an</w:t>
      </w:r>
      <w:r>
        <w:rPr>
          <w:spacing w:val="-3"/>
          <w:sz w:val="20"/>
        </w:rPr>
        <w:t> </w:t>
      </w:r>
      <w:r>
        <w:rPr>
          <w:sz w:val="20"/>
        </w:rPr>
        <w:t>Addendum.</w:t>
      </w:r>
      <w:r>
        <w:rPr>
          <w:spacing w:val="-4"/>
          <w:sz w:val="20"/>
        </w:rPr>
        <w:t> </w:t>
      </w:r>
      <w:r>
        <w:rPr>
          <w:sz w:val="20"/>
        </w:rPr>
        <w:t>Questions</w:t>
      </w:r>
      <w:r>
        <w:rPr>
          <w:spacing w:val="-3"/>
          <w:sz w:val="20"/>
        </w:rPr>
        <w:t> </w:t>
      </w:r>
      <w:r>
        <w:rPr>
          <w:sz w:val="20"/>
        </w:rPr>
        <w:t>received</w:t>
      </w:r>
      <w:r>
        <w:rPr>
          <w:spacing w:val="-3"/>
          <w:sz w:val="20"/>
        </w:rPr>
        <w:t> </w:t>
      </w:r>
      <w:r>
        <w:rPr>
          <w:sz w:val="20"/>
        </w:rPr>
        <w:t>later</w:t>
      </w:r>
      <w:r>
        <w:rPr>
          <w:spacing w:val="-3"/>
          <w:sz w:val="20"/>
        </w:rPr>
        <w:t> </w:t>
      </w:r>
      <w:r>
        <w:rPr>
          <w:sz w:val="20"/>
        </w:rPr>
        <w:t>than</w:t>
      </w:r>
      <w:r>
        <w:rPr>
          <w:spacing w:val="-3"/>
          <w:sz w:val="20"/>
        </w:rPr>
        <w:t> </w:t>
      </w:r>
      <w:r>
        <w:rPr>
          <w:b/>
          <w:sz w:val="20"/>
        </w:rPr>
        <w:t>Thursday,</w:t>
      </w:r>
      <w:r>
        <w:rPr>
          <w:b/>
          <w:spacing w:val="-4"/>
          <w:sz w:val="20"/>
        </w:rPr>
        <w:t> </w:t>
      </w:r>
      <w:r>
        <w:rPr>
          <w:b/>
          <w:sz w:val="20"/>
        </w:rPr>
        <w:t>October</w:t>
      </w:r>
      <w:r>
        <w:rPr>
          <w:b/>
          <w:spacing w:val="-3"/>
          <w:sz w:val="20"/>
        </w:rPr>
        <w:t> </w:t>
      </w:r>
      <w:r>
        <w:rPr>
          <w:b/>
          <w:sz w:val="20"/>
        </w:rPr>
        <w:t>1,</w:t>
      </w:r>
      <w:r>
        <w:rPr>
          <w:b/>
          <w:spacing w:val="-4"/>
          <w:sz w:val="20"/>
        </w:rPr>
        <w:t> </w:t>
      </w:r>
      <w:r>
        <w:rPr>
          <w:b/>
          <w:sz w:val="20"/>
        </w:rPr>
        <w:t>2026, 5:00 P.M. </w:t>
      </w:r>
      <w:r>
        <w:rPr>
          <w:sz w:val="20"/>
        </w:rPr>
        <w:t>central daylight time may not be answered.</w:t>
      </w:r>
    </w:p>
    <w:p>
      <w:pPr>
        <w:pStyle w:val="ListParagraph"/>
        <w:numPr>
          <w:ilvl w:val="2"/>
          <w:numId w:val="3"/>
        </w:numPr>
        <w:tabs>
          <w:tab w:pos="1620" w:val="left" w:leader="none"/>
        </w:tabs>
        <w:spacing w:line="240" w:lineRule="auto" w:before="86" w:after="0"/>
        <w:ind w:left="1620" w:right="794" w:hanging="420"/>
        <w:jc w:val="left"/>
        <w:rPr>
          <w:sz w:val="20"/>
        </w:rPr>
      </w:pPr>
      <w:r>
        <w:rPr>
          <w:sz w:val="20"/>
        </w:rPr>
        <w:t>Bid</w:t>
      </w:r>
      <w:r>
        <w:rPr>
          <w:spacing w:val="-2"/>
          <w:sz w:val="20"/>
        </w:rPr>
        <w:t> </w:t>
      </w:r>
      <w:r>
        <w:rPr>
          <w:sz w:val="20"/>
        </w:rPr>
        <w:t>security</w:t>
      </w:r>
      <w:r>
        <w:rPr>
          <w:spacing w:val="-2"/>
          <w:sz w:val="20"/>
        </w:rPr>
        <w:t> </w:t>
      </w:r>
      <w:r>
        <w:rPr>
          <w:sz w:val="20"/>
        </w:rPr>
        <w:t>in</w:t>
      </w:r>
      <w:r>
        <w:rPr>
          <w:spacing w:val="-2"/>
          <w:sz w:val="20"/>
        </w:rPr>
        <w:t> </w:t>
      </w:r>
      <w:r>
        <w:rPr>
          <w:sz w:val="20"/>
        </w:rPr>
        <w:t>the</w:t>
      </w:r>
      <w:r>
        <w:rPr>
          <w:spacing w:val="-2"/>
          <w:sz w:val="20"/>
        </w:rPr>
        <w:t> </w:t>
      </w:r>
      <w:r>
        <w:rPr>
          <w:sz w:val="20"/>
        </w:rPr>
        <w:t>form</w:t>
      </w:r>
      <w:r>
        <w:rPr>
          <w:spacing w:val="-2"/>
          <w:sz w:val="20"/>
        </w:rPr>
        <w:t> </w:t>
      </w:r>
      <w:r>
        <w:rPr>
          <w:sz w:val="20"/>
        </w:rPr>
        <w:t>of</w:t>
      </w:r>
      <w:r>
        <w:rPr>
          <w:spacing w:val="-3"/>
          <w:sz w:val="20"/>
        </w:rPr>
        <w:t> </w:t>
      </w:r>
      <w:r>
        <w:rPr>
          <w:sz w:val="20"/>
        </w:rPr>
        <w:t>bid</w:t>
      </w:r>
      <w:r>
        <w:rPr>
          <w:spacing w:val="-2"/>
          <w:sz w:val="20"/>
        </w:rPr>
        <w:t> </w:t>
      </w:r>
      <w:r>
        <w:rPr>
          <w:sz w:val="20"/>
        </w:rPr>
        <w:t>bond</w:t>
      </w:r>
      <w:r>
        <w:rPr>
          <w:spacing w:val="-2"/>
          <w:sz w:val="20"/>
        </w:rPr>
        <w:t> </w:t>
      </w:r>
      <w:r>
        <w:rPr>
          <w:sz w:val="20"/>
        </w:rPr>
        <w:t>in</w:t>
      </w:r>
      <w:r>
        <w:rPr>
          <w:spacing w:val="-2"/>
          <w:sz w:val="20"/>
        </w:rPr>
        <w:t> </w:t>
      </w:r>
      <w:r>
        <w:rPr>
          <w:sz w:val="20"/>
        </w:rPr>
        <w:t>an</w:t>
      </w:r>
      <w:r>
        <w:rPr>
          <w:spacing w:val="-2"/>
          <w:sz w:val="20"/>
        </w:rPr>
        <w:t> </w:t>
      </w:r>
      <w:r>
        <w:rPr>
          <w:sz w:val="20"/>
        </w:rPr>
        <w:t>amount</w:t>
      </w:r>
      <w:r>
        <w:rPr>
          <w:spacing w:val="-3"/>
          <w:sz w:val="20"/>
        </w:rPr>
        <w:t> </w:t>
      </w:r>
      <w:r>
        <w:rPr>
          <w:sz w:val="20"/>
        </w:rPr>
        <w:t>equal</w:t>
      </w:r>
      <w:r>
        <w:rPr>
          <w:spacing w:val="-2"/>
          <w:sz w:val="20"/>
        </w:rPr>
        <w:t> </w:t>
      </w:r>
      <w:r>
        <w:rPr>
          <w:sz w:val="20"/>
        </w:rPr>
        <w:t>to</w:t>
      </w:r>
      <w:r>
        <w:rPr>
          <w:spacing w:val="-2"/>
          <w:sz w:val="20"/>
        </w:rPr>
        <w:t> </w:t>
      </w:r>
      <w:r>
        <w:rPr>
          <w:sz w:val="20"/>
        </w:rPr>
        <w:t>10</w:t>
      </w:r>
      <w:r>
        <w:rPr>
          <w:spacing w:val="-2"/>
          <w:sz w:val="20"/>
        </w:rPr>
        <w:t> </w:t>
      </w:r>
      <w:r>
        <w:rPr>
          <w:sz w:val="20"/>
        </w:rPr>
        <w:t>percent</w:t>
      </w:r>
      <w:r>
        <w:rPr>
          <w:spacing w:val="-3"/>
          <w:sz w:val="20"/>
        </w:rPr>
        <w:t> </w:t>
      </w:r>
      <w:r>
        <w:rPr>
          <w:sz w:val="20"/>
        </w:rPr>
        <w:t>(10%)</w:t>
      </w:r>
      <w:r>
        <w:rPr>
          <w:spacing w:val="-2"/>
          <w:sz w:val="20"/>
        </w:rPr>
        <w:t> </w:t>
      </w:r>
      <w:r>
        <w:rPr>
          <w:sz w:val="20"/>
        </w:rPr>
        <w:t>of</w:t>
      </w:r>
      <w:r>
        <w:rPr>
          <w:spacing w:val="-3"/>
          <w:sz w:val="20"/>
        </w:rPr>
        <w:t> </w:t>
      </w:r>
      <w:r>
        <w:rPr>
          <w:sz w:val="20"/>
        </w:rPr>
        <w:t>the</w:t>
      </w:r>
      <w:r>
        <w:rPr>
          <w:spacing w:val="-2"/>
          <w:sz w:val="20"/>
        </w:rPr>
        <w:t> </w:t>
      </w:r>
      <w:r>
        <w:rPr>
          <w:sz w:val="20"/>
        </w:rPr>
        <w:t>aggregate</w:t>
      </w:r>
      <w:r>
        <w:rPr>
          <w:spacing w:val="-2"/>
          <w:sz w:val="20"/>
        </w:rPr>
        <w:t> </w:t>
      </w:r>
      <w:r>
        <w:rPr>
          <w:sz w:val="20"/>
        </w:rPr>
        <w:t>of the Base Bid amount and any and all Alternate Bid amounts shall be submitted with the bid.</w:t>
      </w:r>
    </w:p>
    <w:p>
      <w:pPr>
        <w:pStyle w:val="ListParagraph"/>
        <w:numPr>
          <w:ilvl w:val="2"/>
          <w:numId w:val="3"/>
        </w:numPr>
        <w:tabs>
          <w:tab w:pos="1620" w:val="left" w:leader="none"/>
        </w:tabs>
        <w:spacing w:line="240" w:lineRule="auto" w:before="86" w:after="0"/>
        <w:ind w:left="1620" w:right="829" w:hanging="420"/>
        <w:jc w:val="left"/>
        <w:rPr>
          <w:sz w:val="20"/>
        </w:rPr>
      </w:pPr>
      <w:r>
        <w:rPr>
          <w:sz w:val="20"/>
        </w:rPr>
        <w:t>Performance,</w:t>
      </w:r>
      <w:r>
        <w:rPr>
          <w:spacing w:val="-4"/>
          <w:sz w:val="20"/>
        </w:rPr>
        <w:t> </w:t>
      </w:r>
      <w:r>
        <w:rPr>
          <w:sz w:val="20"/>
        </w:rPr>
        <w:t>Labor</w:t>
      </w:r>
      <w:r>
        <w:rPr>
          <w:spacing w:val="-3"/>
          <w:sz w:val="20"/>
        </w:rPr>
        <w:t> </w:t>
      </w:r>
      <w:r>
        <w:rPr>
          <w:sz w:val="20"/>
        </w:rPr>
        <w:t>and</w:t>
      </w:r>
      <w:r>
        <w:rPr>
          <w:spacing w:val="-3"/>
          <w:sz w:val="20"/>
        </w:rPr>
        <w:t> </w:t>
      </w:r>
      <w:r>
        <w:rPr>
          <w:sz w:val="20"/>
        </w:rPr>
        <w:t>Material</w:t>
      </w:r>
      <w:r>
        <w:rPr>
          <w:spacing w:val="-3"/>
          <w:sz w:val="20"/>
        </w:rPr>
        <w:t> </w:t>
      </w:r>
      <w:r>
        <w:rPr>
          <w:sz w:val="20"/>
        </w:rPr>
        <w:t>Payment</w:t>
      </w:r>
      <w:r>
        <w:rPr>
          <w:spacing w:val="-4"/>
          <w:sz w:val="20"/>
        </w:rPr>
        <w:t> </w:t>
      </w:r>
      <w:r>
        <w:rPr>
          <w:sz w:val="20"/>
        </w:rPr>
        <w:t>Bonds,</w:t>
      </w:r>
      <w:r>
        <w:rPr>
          <w:spacing w:val="-4"/>
          <w:sz w:val="20"/>
        </w:rPr>
        <w:t> </w:t>
      </w:r>
      <w:r>
        <w:rPr>
          <w:sz w:val="20"/>
        </w:rPr>
        <w:t>and</w:t>
      </w:r>
      <w:r>
        <w:rPr>
          <w:spacing w:val="-3"/>
          <w:sz w:val="20"/>
        </w:rPr>
        <w:t> </w:t>
      </w:r>
      <w:r>
        <w:rPr>
          <w:sz w:val="20"/>
        </w:rPr>
        <w:t>Certificate</w:t>
      </w:r>
      <w:r>
        <w:rPr>
          <w:spacing w:val="-3"/>
          <w:sz w:val="20"/>
        </w:rPr>
        <w:t> </w:t>
      </w:r>
      <w:r>
        <w:rPr>
          <w:sz w:val="20"/>
        </w:rPr>
        <w:t>of</w:t>
      </w:r>
      <w:r>
        <w:rPr>
          <w:spacing w:val="-4"/>
          <w:sz w:val="20"/>
        </w:rPr>
        <w:t> </w:t>
      </w:r>
      <w:r>
        <w:rPr>
          <w:sz w:val="20"/>
        </w:rPr>
        <w:t>Insurance</w:t>
      </w:r>
      <w:r>
        <w:rPr>
          <w:spacing w:val="-3"/>
          <w:sz w:val="20"/>
        </w:rPr>
        <w:t> </w:t>
      </w:r>
      <w:r>
        <w:rPr>
          <w:sz w:val="20"/>
        </w:rPr>
        <w:t>will</w:t>
      </w:r>
      <w:r>
        <w:rPr>
          <w:spacing w:val="-3"/>
          <w:sz w:val="20"/>
        </w:rPr>
        <w:t> </w:t>
      </w:r>
      <w:r>
        <w:rPr>
          <w:sz w:val="20"/>
        </w:rPr>
        <w:t>be</w:t>
      </w:r>
      <w:r>
        <w:rPr>
          <w:spacing w:val="-3"/>
          <w:sz w:val="20"/>
        </w:rPr>
        <w:t> </w:t>
      </w:r>
      <w:r>
        <w:rPr>
          <w:sz w:val="20"/>
        </w:rPr>
        <w:t>required from the successful bidder.</w:t>
      </w:r>
    </w:p>
    <w:p>
      <w:pPr>
        <w:pStyle w:val="ListParagraph"/>
        <w:numPr>
          <w:ilvl w:val="2"/>
          <w:numId w:val="3"/>
        </w:numPr>
        <w:tabs>
          <w:tab w:pos="1620" w:val="left" w:leader="none"/>
        </w:tabs>
        <w:spacing w:line="240" w:lineRule="auto" w:before="87" w:after="0"/>
        <w:ind w:left="1620" w:right="1466" w:hanging="420"/>
        <w:jc w:val="left"/>
        <w:rPr>
          <w:sz w:val="20"/>
        </w:rPr>
      </w:pPr>
      <w:r>
        <w:rPr>
          <w:sz w:val="20"/>
        </w:rPr>
        <w:t>All</w:t>
      </w:r>
      <w:r>
        <w:rPr>
          <w:spacing w:val="-3"/>
          <w:sz w:val="20"/>
        </w:rPr>
        <w:t> </w:t>
      </w:r>
      <w:r>
        <w:rPr>
          <w:sz w:val="20"/>
        </w:rPr>
        <w:t>bids</w:t>
      </w:r>
      <w:r>
        <w:rPr>
          <w:spacing w:val="-3"/>
          <w:sz w:val="20"/>
        </w:rPr>
        <w:t> </w:t>
      </w:r>
      <w:r>
        <w:rPr>
          <w:sz w:val="20"/>
        </w:rPr>
        <w:t>shall</w:t>
      </w:r>
      <w:r>
        <w:rPr>
          <w:spacing w:val="-3"/>
          <w:sz w:val="20"/>
        </w:rPr>
        <w:t> </w:t>
      </w:r>
      <w:r>
        <w:rPr>
          <w:sz w:val="20"/>
        </w:rPr>
        <w:t>be</w:t>
      </w:r>
      <w:r>
        <w:rPr>
          <w:spacing w:val="-3"/>
          <w:sz w:val="20"/>
        </w:rPr>
        <w:t> </w:t>
      </w:r>
      <w:r>
        <w:rPr>
          <w:sz w:val="20"/>
        </w:rPr>
        <w:t>submitted</w:t>
      </w:r>
      <w:r>
        <w:rPr>
          <w:spacing w:val="-3"/>
          <w:sz w:val="20"/>
        </w:rPr>
        <w:t> </w:t>
      </w:r>
      <w:r>
        <w:rPr>
          <w:sz w:val="20"/>
        </w:rPr>
        <w:t>via</w:t>
      </w:r>
      <w:r>
        <w:rPr>
          <w:spacing w:val="-3"/>
          <w:sz w:val="20"/>
        </w:rPr>
        <w:t> </w:t>
      </w:r>
      <w:r>
        <w:rPr>
          <w:sz w:val="20"/>
        </w:rPr>
        <w:t>"DropBox</w:t>
      </w:r>
      <w:r>
        <w:rPr>
          <w:spacing w:val="-3"/>
          <w:sz w:val="20"/>
        </w:rPr>
        <w:t> </w:t>
      </w:r>
      <w:r>
        <w:rPr>
          <w:sz w:val="20"/>
        </w:rPr>
        <w:t>"</w:t>
      </w:r>
      <w:r>
        <w:rPr>
          <w:spacing w:val="-3"/>
          <w:sz w:val="20"/>
        </w:rPr>
        <w:t> </w:t>
      </w:r>
      <w:r>
        <w:rPr>
          <w:sz w:val="20"/>
        </w:rPr>
        <w:t>electronically</w:t>
      </w:r>
      <w:r>
        <w:rPr>
          <w:spacing w:val="-3"/>
          <w:sz w:val="20"/>
        </w:rPr>
        <w:t> </w:t>
      </w:r>
      <w:r>
        <w:rPr>
          <w:sz w:val="20"/>
        </w:rPr>
        <w:t>(NO</w:t>
      </w:r>
      <w:r>
        <w:rPr>
          <w:spacing w:val="-4"/>
          <w:sz w:val="20"/>
        </w:rPr>
        <w:t> </w:t>
      </w:r>
      <w:r>
        <w:rPr>
          <w:sz w:val="20"/>
        </w:rPr>
        <w:t>HARD</w:t>
      </w:r>
      <w:r>
        <w:rPr>
          <w:spacing w:val="-3"/>
          <w:sz w:val="20"/>
        </w:rPr>
        <w:t> </w:t>
      </w:r>
      <w:r>
        <w:rPr>
          <w:sz w:val="20"/>
        </w:rPr>
        <w:t>COPY</w:t>
      </w:r>
      <w:r>
        <w:rPr>
          <w:spacing w:val="-3"/>
          <w:sz w:val="20"/>
        </w:rPr>
        <w:t> </w:t>
      </w:r>
      <w:r>
        <w:rPr>
          <w:sz w:val="20"/>
        </w:rPr>
        <w:t>BIDS</w:t>
      </w:r>
      <w:r>
        <w:rPr>
          <w:spacing w:val="-3"/>
          <w:sz w:val="20"/>
        </w:rPr>
        <w:t> </w:t>
      </w:r>
      <w:r>
        <w:rPr>
          <w:sz w:val="20"/>
        </w:rPr>
        <w:t>TO</w:t>
      </w:r>
      <w:r>
        <w:rPr>
          <w:spacing w:val="-4"/>
          <w:sz w:val="20"/>
        </w:rPr>
        <w:t> </w:t>
      </w:r>
      <w:r>
        <w:rPr>
          <w:sz w:val="20"/>
        </w:rPr>
        <w:t>BE </w:t>
      </w:r>
      <w:r>
        <w:rPr>
          <w:spacing w:val="-2"/>
          <w:sz w:val="20"/>
        </w:rPr>
        <w:t>PERMITTED).</w:t>
      </w:r>
    </w:p>
    <w:p>
      <w:pPr>
        <w:pStyle w:val="ListParagraph"/>
        <w:numPr>
          <w:ilvl w:val="2"/>
          <w:numId w:val="3"/>
        </w:numPr>
        <w:tabs>
          <w:tab w:pos="1620" w:val="left" w:leader="none"/>
        </w:tabs>
        <w:spacing w:line="240" w:lineRule="auto" w:before="86" w:after="0"/>
        <w:ind w:left="1620" w:right="728" w:hanging="420"/>
        <w:jc w:val="left"/>
        <w:rPr>
          <w:sz w:val="20"/>
        </w:rPr>
      </w:pPr>
      <w:r>
        <w:rPr>
          <w:sz w:val="20"/>
        </w:rPr>
        <w:t>No</w:t>
      </w:r>
      <w:r>
        <w:rPr>
          <w:spacing w:val="-3"/>
          <w:sz w:val="20"/>
        </w:rPr>
        <w:t> </w:t>
      </w:r>
      <w:r>
        <w:rPr>
          <w:sz w:val="20"/>
        </w:rPr>
        <w:t>bid</w:t>
      </w:r>
      <w:r>
        <w:rPr>
          <w:spacing w:val="-3"/>
          <w:sz w:val="20"/>
        </w:rPr>
        <w:t> </w:t>
      </w:r>
      <w:r>
        <w:rPr>
          <w:sz w:val="20"/>
        </w:rPr>
        <w:t>may</w:t>
      </w:r>
      <w:r>
        <w:rPr>
          <w:spacing w:val="-3"/>
          <w:sz w:val="20"/>
        </w:rPr>
        <w:t> </w:t>
      </w:r>
      <w:r>
        <w:rPr>
          <w:sz w:val="20"/>
        </w:rPr>
        <w:t>be</w:t>
      </w:r>
      <w:r>
        <w:rPr>
          <w:spacing w:val="-3"/>
          <w:sz w:val="20"/>
        </w:rPr>
        <w:t> </w:t>
      </w:r>
      <w:r>
        <w:rPr>
          <w:sz w:val="20"/>
        </w:rPr>
        <w:t>withdrawn</w:t>
      </w:r>
      <w:r>
        <w:rPr>
          <w:spacing w:val="-3"/>
          <w:sz w:val="20"/>
        </w:rPr>
        <w:t> </w:t>
      </w:r>
      <w:r>
        <w:rPr>
          <w:sz w:val="20"/>
        </w:rPr>
        <w:t>for</w:t>
      </w:r>
      <w:r>
        <w:rPr>
          <w:spacing w:val="-3"/>
          <w:sz w:val="20"/>
        </w:rPr>
        <w:t> </w:t>
      </w:r>
      <w:r>
        <w:rPr>
          <w:sz w:val="20"/>
        </w:rPr>
        <w:t>a</w:t>
      </w:r>
      <w:r>
        <w:rPr>
          <w:spacing w:val="-3"/>
          <w:sz w:val="20"/>
        </w:rPr>
        <w:t> </w:t>
      </w:r>
      <w:r>
        <w:rPr>
          <w:sz w:val="20"/>
        </w:rPr>
        <w:t>period</w:t>
      </w:r>
      <w:r>
        <w:rPr>
          <w:spacing w:val="-3"/>
          <w:sz w:val="20"/>
        </w:rPr>
        <w:t> </w:t>
      </w:r>
      <w:r>
        <w:rPr>
          <w:sz w:val="20"/>
        </w:rPr>
        <w:t>of</w:t>
      </w:r>
      <w:r>
        <w:rPr>
          <w:spacing w:val="-3"/>
          <w:sz w:val="20"/>
        </w:rPr>
        <w:t> </w:t>
      </w:r>
      <w:r>
        <w:rPr>
          <w:sz w:val="20"/>
        </w:rPr>
        <w:t>ninety</w:t>
      </w:r>
      <w:r>
        <w:rPr>
          <w:spacing w:val="-3"/>
          <w:sz w:val="20"/>
        </w:rPr>
        <w:t> </w:t>
      </w:r>
      <w:r>
        <w:rPr>
          <w:sz w:val="20"/>
        </w:rPr>
        <w:t>days</w:t>
      </w:r>
      <w:r>
        <w:rPr>
          <w:spacing w:val="-3"/>
          <w:sz w:val="20"/>
        </w:rPr>
        <w:t> </w:t>
      </w:r>
      <w:r>
        <w:rPr>
          <w:sz w:val="20"/>
        </w:rPr>
        <w:t>after</w:t>
      </w:r>
      <w:r>
        <w:rPr>
          <w:spacing w:val="-3"/>
          <w:sz w:val="20"/>
        </w:rPr>
        <w:t> </w:t>
      </w:r>
      <w:r>
        <w:rPr>
          <w:sz w:val="20"/>
        </w:rPr>
        <w:t>the</w:t>
      </w:r>
      <w:r>
        <w:rPr>
          <w:spacing w:val="-3"/>
          <w:sz w:val="20"/>
        </w:rPr>
        <w:t> </w:t>
      </w:r>
      <w:r>
        <w:rPr>
          <w:sz w:val="20"/>
        </w:rPr>
        <w:t>submission</w:t>
      </w:r>
      <w:r>
        <w:rPr>
          <w:spacing w:val="-3"/>
          <w:sz w:val="20"/>
        </w:rPr>
        <w:t> </w:t>
      </w:r>
      <w:r>
        <w:rPr>
          <w:sz w:val="20"/>
        </w:rPr>
        <w:t>without</w:t>
      </w:r>
      <w:r>
        <w:rPr>
          <w:spacing w:val="-3"/>
          <w:sz w:val="20"/>
        </w:rPr>
        <w:t> </w:t>
      </w:r>
      <w:r>
        <w:rPr>
          <w:sz w:val="20"/>
        </w:rPr>
        <w:t>the</w:t>
      </w:r>
      <w:r>
        <w:rPr>
          <w:spacing w:val="-3"/>
          <w:sz w:val="20"/>
        </w:rPr>
        <w:t> </w:t>
      </w:r>
      <w:r>
        <w:rPr>
          <w:sz w:val="20"/>
        </w:rPr>
        <w:t>consent</w:t>
      </w:r>
      <w:r>
        <w:rPr>
          <w:spacing w:val="-3"/>
          <w:sz w:val="20"/>
        </w:rPr>
        <w:t> </w:t>
      </w:r>
      <w:r>
        <w:rPr>
          <w:sz w:val="20"/>
        </w:rPr>
        <w:t>of the Board of Trustees.</w:t>
      </w:r>
    </w:p>
    <w:p>
      <w:pPr>
        <w:pStyle w:val="ListParagraph"/>
        <w:numPr>
          <w:ilvl w:val="2"/>
          <w:numId w:val="3"/>
        </w:numPr>
        <w:tabs>
          <w:tab w:pos="1620" w:val="left" w:leader="none"/>
        </w:tabs>
        <w:spacing w:line="240" w:lineRule="auto" w:before="87" w:after="0"/>
        <w:ind w:left="1620" w:right="840" w:hanging="420"/>
        <w:jc w:val="left"/>
        <w:rPr>
          <w:sz w:val="20"/>
        </w:rPr>
      </w:pPr>
      <w:r>
        <w:rPr>
          <w:sz w:val="20"/>
        </w:rPr>
        <w:t>Any</w:t>
      </w:r>
      <w:r>
        <w:rPr>
          <w:spacing w:val="-3"/>
          <w:sz w:val="20"/>
        </w:rPr>
        <w:t> </w:t>
      </w:r>
      <w:r>
        <w:rPr>
          <w:sz w:val="20"/>
        </w:rPr>
        <w:t>bid</w:t>
      </w:r>
      <w:r>
        <w:rPr>
          <w:spacing w:val="-3"/>
          <w:sz w:val="20"/>
        </w:rPr>
        <w:t> </w:t>
      </w:r>
      <w:r>
        <w:rPr>
          <w:sz w:val="20"/>
        </w:rPr>
        <w:t>submitted</w:t>
      </w:r>
      <w:r>
        <w:rPr>
          <w:spacing w:val="-3"/>
          <w:sz w:val="20"/>
        </w:rPr>
        <w:t> </w:t>
      </w:r>
      <w:r>
        <w:rPr>
          <w:sz w:val="20"/>
        </w:rPr>
        <w:t>unsealed,</w:t>
      </w:r>
      <w:r>
        <w:rPr>
          <w:spacing w:val="-4"/>
          <w:sz w:val="20"/>
        </w:rPr>
        <w:t> </w:t>
      </w:r>
      <w:r>
        <w:rPr>
          <w:sz w:val="20"/>
        </w:rPr>
        <w:t>unsigned,</w:t>
      </w:r>
      <w:r>
        <w:rPr>
          <w:spacing w:val="-4"/>
          <w:sz w:val="20"/>
        </w:rPr>
        <w:t> </w:t>
      </w:r>
      <w:r>
        <w:rPr>
          <w:sz w:val="20"/>
        </w:rPr>
        <w:t>fax</w:t>
      </w:r>
      <w:r>
        <w:rPr>
          <w:spacing w:val="-3"/>
          <w:sz w:val="20"/>
        </w:rPr>
        <w:t> </w:t>
      </w:r>
      <w:r>
        <w:rPr>
          <w:sz w:val="20"/>
        </w:rPr>
        <w:t>transmission,</w:t>
      </w:r>
      <w:r>
        <w:rPr>
          <w:spacing w:val="-4"/>
          <w:sz w:val="20"/>
        </w:rPr>
        <w:t> </w:t>
      </w:r>
      <w:r>
        <w:rPr>
          <w:sz w:val="20"/>
        </w:rPr>
        <w:t>e-mail,</w:t>
      </w:r>
      <w:r>
        <w:rPr>
          <w:spacing w:val="-4"/>
          <w:sz w:val="20"/>
        </w:rPr>
        <w:t> </w:t>
      </w:r>
      <w:r>
        <w:rPr>
          <w:sz w:val="20"/>
        </w:rPr>
        <w:t>or</w:t>
      </w:r>
      <w:r>
        <w:rPr>
          <w:spacing w:val="-3"/>
          <w:sz w:val="20"/>
        </w:rPr>
        <w:t> </w:t>
      </w:r>
      <w:r>
        <w:rPr>
          <w:sz w:val="20"/>
        </w:rPr>
        <w:t>received</w:t>
      </w:r>
      <w:r>
        <w:rPr>
          <w:spacing w:val="-3"/>
          <w:sz w:val="20"/>
        </w:rPr>
        <w:t> </w:t>
      </w:r>
      <w:r>
        <w:rPr>
          <w:sz w:val="20"/>
        </w:rPr>
        <w:t>subsequent</w:t>
      </w:r>
      <w:r>
        <w:rPr>
          <w:spacing w:val="-4"/>
          <w:sz w:val="20"/>
        </w:rPr>
        <w:t> </w:t>
      </w:r>
      <w:r>
        <w:rPr>
          <w:sz w:val="20"/>
        </w:rPr>
        <w:t>to</w:t>
      </w:r>
      <w:r>
        <w:rPr>
          <w:spacing w:val="-3"/>
          <w:sz w:val="20"/>
        </w:rPr>
        <w:t> </w:t>
      </w:r>
      <w:r>
        <w:rPr>
          <w:sz w:val="20"/>
        </w:rPr>
        <w:t>the aforementioned date and time, may be disqualified and returned to the bidder.</w:t>
      </w:r>
    </w:p>
    <w:p>
      <w:pPr>
        <w:pStyle w:val="ListParagraph"/>
        <w:numPr>
          <w:ilvl w:val="2"/>
          <w:numId w:val="3"/>
        </w:numPr>
        <w:tabs>
          <w:tab w:pos="1620" w:val="left" w:leader="none"/>
        </w:tabs>
        <w:spacing w:line="240" w:lineRule="auto" w:before="86" w:after="0"/>
        <w:ind w:left="1620" w:right="851" w:hanging="420"/>
        <w:jc w:val="left"/>
        <w:rPr>
          <w:sz w:val="20"/>
        </w:rPr>
      </w:pPr>
      <w:r>
        <w:rPr>
          <w:sz w:val="20"/>
        </w:rPr>
        <w:t>Harper College reserves the right to reject any or all bids or parts thereof, to waive any irregularities</w:t>
      </w:r>
      <w:r>
        <w:rPr>
          <w:spacing w:val="-3"/>
          <w:sz w:val="20"/>
        </w:rPr>
        <w:t> </w:t>
      </w:r>
      <w:r>
        <w:rPr>
          <w:sz w:val="20"/>
        </w:rPr>
        <w:t>or</w:t>
      </w:r>
      <w:r>
        <w:rPr>
          <w:spacing w:val="-3"/>
          <w:sz w:val="20"/>
        </w:rPr>
        <w:t> </w:t>
      </w:r>
      <w:r>
        <w:rPr>
          <w:sz w:val="20"/>
        </w:rPr>
        <w:t>informalities</w:t>
      </w:r>
      <w:r>
        <w:rPr>
          <w:spacing w:val="-3"/>
          <w:sz w:val="20"/>
        </w:rPr>
        <w:t> </w:t>
      </w:r>
      <w:r>
        <w:rPr>
          <w:sz w:val="20"/>
        </w:rPr>
        <w:t>in</w:t>
      </w:r>
      <w:r>
        <w:rPr>
          <w:spacing w:val="-3"/>
          <w:sz w:val="20"/>
        </w:rPr>
        <w:t> </w:t>
      </w:r>
      <w:r>
        <w:rPr>
          <w:sz w:val="20"/>
        </w:rPr>
        <w:t>bidding</w:t>
      </w:r>
      <w:r>
        <w:rPr>
          <w:spacing w:val="-3"/>
          <w:sz w:val="20"/>
        </w:rPr>
        <w:t> </w:t>
      </w:r>
      <w:r>
        <w:rPr>
          <w:sz w:val="20"/>
        </w:rPr>
        <w:t>procedures,</w:t>
      </w:r>
      <w:r>
        <w:rPr>
          <w:spacing w:val="-4"/>
          <w:sz w:val="20"/>
        </w:rPr>
        <w:t> </w:t>
      </w:r>
      <w:r>
        <w:rPr>
          <w:sz w:val="20"/>
        </w:rPr>
        <w:t>and</w:t>
      </w:r>
      <w:r>
        <w:rPr>
          <w:spacing w:val="-3"/>
          <w:sz w:val="20"/>
        </w:rPr>
        <w:t> </w:t>
      </w:r>
      <w:r>
        <w:rPr>
          <w:sz w:val="20"/>
        </w:rPr>
        <w:t>to</w:t>
      </w:r>
      <w:r>
        <w:rPr>
          <w:spacing w:val="-3"/>
          <w:sz w:val="20"/>
        </w:rPr>
        <w:t> </w:t>
      </w:r>
      <w:r>
        <w:rPr>
          <w:sz w:val="20"/>
        </w:rPr>
        <w:t>award</w:t>
      </w:r>
      <w:r>
        <w:rPr>
          <w:spacing w:val="-3"/>
          <w:sz w:val="20"/>
        </w:rPr>
        <w:t> </w:t>
      </w:r>
      <w:r>
        <w:rPr>
          <w:sz w:val="20"/>
        </w:rPr>
        <w:t>the</w:t>
      </w:r>
      <w:r>
        <w:rPr>
          <w:spacing w:val="-3"/>
          <w:sz w:val="20"/>
        </w:rPr>
        <w:t> </w:t>
      </w:r>
      <w:r>
        <w:rPr>
          <w:sz w:val="20"/>
        </w:rPr>
        <w:t>contract</w:t>
      </w:r>
      <w:r>
        <w:rPr>
          <w:spacing w:val="-4"/>
          <w:sz w:val="20"/>
        </w:rPr>
        <w:t> </w:t>
      </w:r>
      <w:r>
        <w:rPr>
          <w:sz w:val="20"/>
        </w:rPr>
        <w:t>in</w:t>
      </w:r>
      <w:r>
        <w:rPr>
          <w:spacing w:val="-3"/>
          <w:sz w:val="20"/>
        </w:rPr>
        <w:t> </w:t>
      </w:r>
      <w:r>
        <w:rPr>
          <w:sz w:val="20"/>
        </w:rPr>
        <w:t>a</w:t>
      </w:r>
      <w:r>
        <w:rPr>
          <w:spacing w:val="-3"/>
          <w:sz w:val="20"/>
        </w:rPr>
        <w:t> </w:t>
      </w:r>
      <w:r>
        <w:rPr>
          <w:sz w:val="20"/>
        </w:rPr>
        <w:t>manner</w:t>
      </w:r>
      <w:r>
        <w:rPr>
          <w:spacing w:val="-3"/>
          <w:sz w:val="20"/>
        </w:rPr>
        <w:t> </w:t>
      </w:r>
      <w:r>
        <w:rPr>
          <w:sz w:val="20"/>
        </w:rPr>
        <w:t>best serving the interest of the College.</w:t>
      </w:r>
    </w:p>
    <w:p>
      <w:pPr>
        <w:pStyle w:val="ListParagraph"/>
        <w:numPr>
          <w:ilvl w:val="2"/>
          <w:numId w:val="3"/>
        </w:numPr>
        <w:tabs>
          <w:tab w:pos="1620" w:val="left" w:leader="none"/>
        </w:tabs>
        <w:spacing w:line="240" w:lineRule="auto" w:before="87" w:after="0"/>
        <w:ind w:left="1620" w:right="907" w:hanging="420"/>
        <w:jc w:val="left"/>
        <w:rPr>
          <w:sz w:val="20"/>
        </w:rPr>
      </w:pPr>
      <w:r>
        <w:rPr>
          <w:sz w:val="20"/>
        </w:rPr>
        <w:t>All</w:t>
      </w:r>
      <w:r>
        <w:rPr>
          <w:spacing w:val="-3"/>
          <w:sz w:val="20"/>
        </w:rPr>
        <w:t> </w:t>
      </w:r>
      <w:r>
        <w:rPr>
          <w:sz w:val="20"/>
        </w:rPr>
        <w:t>bidders</w:t>
      </w:r>
      <w:r>
        <w:rPr>
          <w:spacing w:val="-3"/>
          <w:sz w:val="20"/>
        </w:rPr>
        <w:t> </w:t>
      </w:r>
      <w:r>
        <w:rPr>
          <w:sz w:val="20"/>
        </w:rPr>
        <w:t>must</w:t>
      </w:r>
      <w:r>
        <w:rPr>
          <w:spacing w:val="-4"/>
          <w:sz w:val="20"/>
        </w:rPr>
        <w:t> </w:t>
      </w:r>
      <w:r>
        <w:rPr>
          <w:sz w:val="20"/>
        </w:rPr>
        <w:t>comply</w:t>
      </w:r>
      <w:r>
        <w:rPr>
          <w:spacing w:val="-3"/>
          <w:sz w:val="20"/>
        </w:rPr>
        <w:t> </w:t>
      </w:r>
      <w:r>
        <w:rPr>
          <w:sz w:val="20"/>
        </w:rPr>
        <w:t>with</w:t>
      </w:r>
      <w:r>
        <w:rPr>
          <w:spacing w:val="-3"/>
          <w:sz w:val="20"/>
        </w:rPr>
        <w:t> </w:t>
      </w:r>
      <w:r>
        <w:rPr>
          <w:sz w:val="20"/>
        </w:rPr>
        <w:t>applicable</w:t>
      </w:r>
      <w:r>
        <w:rPr>
          <w:spacing w:val="-3"/>
          <w:sz w:val="20"/>
        </w:rPr>
        <w:t> </w:t>
      </w:r>
      <w:r>
        <w:rPr>
          <w:sz w:val="20"/>
        </w:rPr>
        <w:t>Illinois</w:t>
      </w:r>
      <w:r>
        <w:rPr>
          <w:spacing w:val="-3"/>
          <w:sz w:val="20"/>
        </w:rPr>
        <w:t> </w:t>
      </w:r>
      <w:r>
        <w:rPr>
          <w:sz w:val="20"/>
        </w:rPr>
        <w:t>Law</w:t>
      </w:r>
      <w:r>
        <w:rPr>
          <w:spacing w:val="-3"/>
          <w:sz w:val="20"/>
        </w:rPr>
        <w:t> </w:t>
      </w:r>
      <w:r>
        <w:rPr>
          <w:sz w:val="20"/>
        </w:rPr>
        <w:t>requiring</w:t>
      </w:r>
      <w:r>
        <w:rPr>
          <w:spacing w:val="-3"/>
          <w:sz w:val="20"/>
        </w:rPr>
        <w:t> </w:t>
      </w:r>
      <w:r>
        <w:rPr>
          <w:sz w:val="20"/>
        </w:rPr>
        <w:t>the</w:t>
      </w:r>
      <w:r>
        <w:rPr>
          <w:spacing w:val="-3"/>
          <w:sz w:val="20"/>
        </w:rPr>
        <w:t> </w:t>
      </w:r>
      <w:r>
        <w:rPr>
          <w:sz w:val="20"/>
        </w:rPr>
        <w:t>payment</w:t>
      </w:r>
      <w:r>
        <w:rPr>
          <w:spacing w:val="-4"/>
          <w:sz w:val="20"/>
        </w:rPr>
        <w:t> </w:t>
      </w:r>
      <w:r>
        <w:rPr>
          <w:sz w:val="20"/>
        </w:rPr>
        <w:t>of</w:t>
      </w:r>
      <w:r>
        <w:rPr>
          <w:spacing w:val="-4"/>
          <w:sz w:val="20"/>
        </w:rPr>
        <w:t> </w:t>
      </w:r>
      <w:r>
        <w:rPr>
          <w:sz w:val="20"/>
        </w:rPr>
        <w:t>prevailing</w:t>
      </w:r>
      <w:r>
        <w:rPr>
          <w:spacing w:val="-3"/>
          <w:sz w:val="20"/>
        </w:rPr>
        <w:t> </w:t>
      </w:r>
      <w:r>
        <w:rPr>
          <w:sz w:val="20"/>
        </w:rPr>
        <w:t>wages by all Contractors working on public works.</w:t>
      </w:r>
      <w:r>
        <w:rPr>
          <w:spacing w:val="40"/>
          <w:sz w:val="20"/>
        </w:rPr>
        <w:t> </w:t>
      </w:r>
      <w:r>
        <w:rPr>
          <w:sz w:val="20"/>
        </w:rPr>
        <w:t>Bidder must comply with the Illinois Statutory requirements regarding labor, including Equal Employment Opportunity Laws.</w:t>
      </w:r>
    </w:p>
    <w:p>
      <w:pPr>
        <w:pStyle w:val="ListParagraph"/>
        <w:spacing w:after="0" w:line="240" w:lineRule="auto"/>
        <w:jc w:val="left"/>
        <w:rPr>
          <w:sz w:val="20"/>
        </w:rPr>
        <w:sectPr>
          <w:type w:val="continuous"/>
          <w:pgSz w:w="12240" w:h="15840"/>
          <w:pgMar w:header="0" w:footer="1571" w:top="1060" w:bottom="280" w:left="720" w:right="720"/>
        </w:sectPr>
      </w:pPr>
    </w:p>
    <w:p>
      <w:pPr>
        <w:pStyle w:val="ListParagraph"/>
        <w:numPr>
          <w:ilvl w:val="2"/>
          <w:numId w:val="3"/>
        </w:numPr>
        <w:tabs>
          <w:tab w:pos="1620" w:val="left" w:leader="none"/>
        </w:tabs>
        <w:spacing w:line="240" w:lineRule="auto" w:before="80" w:after="0"/>
        <w:ind w:left="1620" w:right="884" w:hanging="420"/>
        <w:jc w:val="both"/>
        <w:rPr>
          <w:sz w:val="20"/>
        </w:rPr>
      </w:pPr>
      <w:r>
        <w:rPr>
          <w:sz w:val="20"/>
        </w:rPr>
        <w:t>Contractors</w:t>
      </w:r>
      <w:r>
        <w:rPr>
          <w:spacing w:val="-3"/>
          <w:sz w:val="20"/>
        </w:rPr>
        <w:t> </w:t>
      </w:r>
      <w:r>
        <w:rPr>
          <w:sz w:val="20"/>
        </w:rPr>
        <w:t>shall</w:t>
      </w:r>
      <w:r>
        <w:rPr>
          <w:spacing w:val="-3"/>
          <w:sz w:val="20"/>
        </w:rPr>
        <w:t> </w:t>
      </w:r>
      <w:r>
        <w:rPr>
          <w:sz w:val="20"/>
        </w:rPr>
        <w:t>pay</w:t>
      </w:r>
      <w:r>
        <w:rPr>
          <w:spacing w:val="-3"/>
          <w:sz w:val="20"/>
        </w:rPr>
        <w:t> </w:t>
      </w:r>
      <w:r>
        <w:rPr>
          <w:sz w:val="20"/>
        </w:rPr>
        <w:t>not</w:t>
      </w:r>
      <w:r>
        <w:rPr>
          <w:spacing w:val="-4"/>
          <w:sz w:val="20"/>
        </w:rPr>
        <w:t> </w:t>
      </w:r>
      <w:r>
        <w:rPr>
          <w:sz w:val="20"/>
        </w:rPr>
        <w:t>less</w:t>
      </w:r>
      <w:r>
        <w:rPr>
          <w:spacing w:val="-3"/>
          <w:sz w:val="20"/>
        </w:rPr>
        <w:t> </w:t>
      </w:r>
      <w:r>
        <w:rPr>
          <w:sz w:val="20"/>
        </w:rPr>
        <w:t>than</w:t>
      </w:r>
      <w:r>
        <w:rPr>
          <w:spacing w:val="-3"/>
          <w:sz w:val="20"/>
        </w:rPr>
        <w:t> </w:t>
      </w:r>
      <w:r>
        <w:rPr>
          <w:sz w:val="20"/>
        </w:rPr>
        <w:t>the</w:t>
      </w:r>
      <w:r>
        <w:rPr>
          <w:spacing w:val="-3"/>
          <w:sz w:val="20"/>
        </w:rPr>
        <w:t> </w:t>
      </w:r>
      <w:r>
        <w:rPr>
          <w:sz w:val="20"/>
        </w:rPr>
        <w:t>prevailing</w:t>
      </w:r>
      <w:r>
        <w:rPr>
          <w:spacing w:val="-3"/>
          <w:sz w:val="20"/>
        </w:rPr>
        <w:t> </w:t>
      </w:r>
      <w:r>
        <w:rPr>
          <w:sz w:val="20"/>
        </w:rPr>
        <w:t>rates</w:t>
      </w:r>
      <w:r>
        <w:rPr>
          <w:spacing w:val="-3"/>
          <w:sz w:val="20"/>
        </w:rPr>
        <w:t> </w:t>
      </w:r>
      <w:r>
        <w:rPr>
          <w:sz w:val="20"/>
        </w:rPr>
        <w:t>of</w:t>
      </w:r>
      <w:r>
        <w:rPr>
          <w:spacing w:val="-4"/>
          <w:sz w:val="20"/>
        </w:rPr>
        <w:t> </w:t>
      </w:r>
      <w:r>
        <w:rPr>
          <w:sz w:val="20"/>
        </w:rPr>
        <w:t>wages</w:t>
      </w:r>
      <w:r>
        <w:rPr>
          <w:spacing w:val="-3"/>
          <w:sz w:val="20"/>
        </w:rPr>
        <w:t> </w:t>
      </w:r>
      <w:r>
        <w:rPr>
          <w:sz w:val="20"/>
        </w:rPr>
        <w:t>to</w:t>
      </w:r>
      <w:r>
        <w:rPr>
          <w:spacing w:val="-3"/>
          <w:sz w:val="20"/>
        </w:rPr>
        <w:t> </w:t>
      </w:r>
      <w:r>
        <w:rPr>
          <w:sz w:val="20"/>
        </w:rPr>
        <w:t>all</w:t>
      </w:r>
      <w:r>
        <w:rPr>
          <w:spacing w:val="-3"/>
          <w:sz w:val="20"/>
        </w:rPr>
        <w:t> </w:t>
      </w:r>
      <w:r>
        <w:rPr>
          <w:sz w:val="20"/>
        </w:rPr>
        <w:t>laborers,</w:t>
      </w:r>
      <w:r>
        <w:rPr>
          <w:spacing w:val="-4"/>
          <w:sz w:val="20"/>
        </w:rPr>
        <w:t> </w:t>
      </w:r>
      <w:r>
        <w:rPr>
          <w:sz w:val="20"/>
        </w:rPr>
        <w:t>workmen,</w:t>
      </w:r>
      <w:r>
        <w:rPr>
          <w:spacing w:val="-4"/>
          <w:sz w:val="20"/>
        </w:rPr>
        <w:t> </w:t>
      </w:r>
      <w:r>
        <w:rPr>
          <w:sz w:val="20"/>
        </w:rPr>
        <w:t>and mechanics</w:t>
      </w:r>
      <w:r>
        <w:rPr>
          <w:spacing w:val="-1"/>
          <w:sz w:val="20"/>
        </w:rPr>
        <w:t> </w:t>
      </w:r>
      <w:r>
        <w:rPr>
          <w:sz w:val="20"/>
        </w:rPr>
        <w:t>performing</w:t>
      </w:r>
      <w:r>
        <w:rPr>
          <w:spacing w:val="-1"/>
          <w:sz w:val="20"/>
        </w:rPr>
        <w:t> </w:t>
      </w:r>
      <w:r>
        <w:rPr>
          <w:sz w:val="20"/>
        </w:rPr>
        <w:t>work</w:t>
      </w:r>
      <w:r>
        <w:rPr>
          <w:spacing w:val="-1"/>
          <w:sz w:val="20"/>
        </w:rPr>
        <w:t> </w:t>
      </w:r>
      <w:r>
        <w:rPr>
          <w:sz w:val="20"/>
        </w:rPr>
        <w:t>under</w:t>
      </w:r>
      <w:r>
        <w:rPr>
          <w:spacing w:val="-1"/>
          <w:sz w:val="20"/>
        </w:rPr>
        <w:t> </w:t>
      </w:r>
      <w:r>
        <w:rPr>
          <w:sz w:val="20"/>
        </w:rPr>
        <w:t>this</w:t>
      </w:r>
      <w:r>
        <w:rPr>
          <w:spacing w:val="-1"/>
          <w:sz w:val="20"/>
        </w:rPr>
        <w:t> </w:t>
      </w:r>
      <w:r>
        <w:rPr>
          <w:sz w:val="20"/>
        </w:rPr>
        <w:t>contract,</w:t>
      </w:r>
      <w:r>
        <w:rPr>
          <w:spacing w:val="-2"/>
          <w:sz w:val="20"/>
        </w:rPr>
        <w:t> </w:t>
      </w:r>
      <w:r>
        <w:rPr>
          <w:sz w:val="20"/>
        </w:rPr>
        <w:t>and</w:t>
      </w:r>
      <w:r>
        <w:rPr>
          <w:spacing w:val="-1"/>
          <w:sz w:val="20"/>
        </w:rPr>
        <w:t> </w:t>
      </w:r>
      <w:r>
        <w:rPr>
          <w:sz w:val="20"/>
        </w:rPr>
        <w:t>shall</w:t>
      </w:r>
      <w:r>
        <w:rPr>
          <w:spacing w:val="-1"/>
          <w:sz w:val="20"/>
        </w:rPr>
        <w:t> </w:t>
      </w:r>
      <w:r>
        <w:rPr>
          <w:sz w:val="20"/>
        </w:rPr>
        <w:t>comply</w:t>
      </w:r>
      <w:r>
        <w:rPr>
          <w:spacing w:val="-1"/>
          <w:sz w:val="20"/>
        </w:rPr>
        <w:t> </w:t>
      </w:r>
      <w:r>
        <w:rPr>
          <w:sz w:val="20"/>
        </w:rPr>
        <w:t>with</w:t>
      </w:r>
      <w:r>
        <w:rPr>
          <w:spacing w:val="-1"/>
          <w:sz w:val="20"/>
        </w:rPr>
        <w:t> </w:t>
      </w:r>
      <w:r>
        <w:rPr>
          <w:sz w:val="20"/>
        </w:rPr>
        <w:t>the</w:t>
      </w:r>
      <w:r>
        <w:rPr>
          <w:spacing w:val="-1"/>
          <w:sz w:val="20"/>
        </w:rPr>
        <w:t> </w:t>
      </w:r>
      <w:r>
        <w:rPr>
          <w:sz w:val="20"/>
        </w:rPr>
        <w:t>requirements</w:t>
      </w:r>
      <w:r>
        <w:rPr>
          <w:spacing w:val="-1"/>
          <w:sz w:val="20"/>
        </w:rPr>
        <w:t> </w:t>
      </w:r>
      <w:r>
        <w:rPr>
          <w:sz w:val="20"/>
        </w:rPr>
        <w:t>of</w:t>
      </w:r>
      <w:r>
        <w:rPr>
          <w:spacing w:val="-2"/>
          <w:sz w:val="20"/>
        </w:rPr>
        <w:t> </w:t>
      </w:r>
      <w:r>
        <w:rPr>
          <w:sz w:val="20"/>
        </w:rPr>
        <w:t>the Illinois Wages of Employees on Public Works Act (820 ILCS 130/1-12).</w:t>
      </w:r>
    </w:p>
    <w:p>
      <w:pPr>
        <w:pStyle w:val="ListParagraph"/>
        <w:numPr>
          <w:ilvl w:val="2"/>
          <w:numId w:val="3"/>
        </w:numPr>
        <w:tabs>
          <w:tab w:pos="1620" w:val="left" w:leader="none"/>
        </w:tabs>
        <w:spacing w:line="240" w:lineRule="auto" w:before="86" w:after="0"/>
        <w:ind w:left="1620" w:right="963" w:hanging="420"/>
        <w:jc w:val="both"/>
        <w:rPr>
          <w:sz w:val="20"/>
        </w:rPr>
      </w:pPr>
      <w:r>
        <w:rPr>
          <w:sz w:val="20"/>
        </w:rPr>
        <w:t>Bidders</w:t>
      </w:r>
      <w:r>
        <w:rPr>
          <w:spacing w:val="-4"/>
          <w:sz w:val="20"/>
        </w:rPr>
        <w:t> </w:t>
      </w:r>
      <w:r>
        <w:rPr>
          <w:sz w:val="20"/>
        </w:rPr>
        <w:t>shall</w:t>
      </w:r>
      <w:r>
        <w:rPr>
          <w:spacing w:val="-4"/>
          <w:sz w:val="20"/>
        </w:rPr>
        <w:t> </w:t>
      </w:r>
      <w:r>
        <w:rPr>
          <w:sz w:val="20"/>
        </w:rPr>
        <w:t>comply</w:t>
      </w:r>
      <w:r>
        <w:rPr>
          <w:spacing w:val="-4"/>
          <w:sz w:val="20"/>
        </w:rPr>
        <w:t> </w:t>
      </w:r>
      <w:r>
        <w:rPr>
          <w:sz w:val="20"/>
        </w:rPr>
        <w:t>with</w:t>
      </w:r>
      <w:r>
        <w:rPr>
          <w:spacing w:val="-4"/>
          <w:sz w:val="20"/>
        </w:rPr>
        <w:t> </w:t>
      </w:r>
      <w:r>
        <w:rPr>
          <w:sz w:val="20"/>
        </w:rPr>
        <w:t>the</w:t>
      </w:r>
      <w:r>
        <w:rPr>
          <w:spacing w:val="-4"/>
          <w:sz w:val="20"/>
        </w:rPr>
        <w:t> </w:t>
      </w:r>
      <w:r>
        <w:rPr>
          <w:sz w:val="20"/>
        </w:rPr>
        <w:t>Business</w:t>
      </w:r>
      <w:r>
        <w:rPr>
          <w:spacing w:val="-4"/>
          <w:sz w:val="20"/>
        </w:rPr>
        <w:t> </w:t>
      </w:r>
      <w:r>
        <w:rPr>
          <w:sz w:val="20"/>
        </w:rPr>
        <w:t>Enterprise</w:t>
      </w:r>
      <w:r>
        <w:rPr>
          <w:spacing w:val="-4"/>
          <w:sz w:val="20"/>
        </w:rPr>
        <w:t> </w:t>
      </w:r>
      <w:r>
        <w:rPr>
          <w:sz w:val="20"/>
        </w:rPr>
        <w:t>Program:</w:t>
      </w:r>
      <w:r>
        <w:rPr>
          <w:spacing w:val="-5"/>
          <w:sz w:val="20"/>
        </w:rPr>
        <w:t> </w:t>
      </w:r>
      <w:r>
        <w:rPr>
          <w:sz w:val="20"/>
        </w:rPr>
        <w:t>Participation</w:t>
      </w:r>
      <w:r>
        <w:rPr>
          <w:spacing w:val="-4"/>
          <w:sz w:val="20"/>
        </w:rPr>
        <w:t> </w:t>
      </w:r>
      <w:r>
        <w:rPr>
          <w:sz w:val="20"/>
        </w:rPr>
        <w:t>and</w:t>
      </w:r>
      <w:r>
        <w:rPr>
          <w:spacing w:val="-4"/>
          <w:sz w:val="20"/>
        </w:rPr>
        <w:t> </w:t>
      </w:r>
      <w:r>
        <w:rPr>
          <w:sz w:val="20"/>
        </w:rPr>
        <w:t>Utilization</w:t>
      </w:r>
      <w:r>
        <w:rPr>
          <w:spacing w:val="-4"/>
          <w:sz w:val="20"/>
        </w:rPr>
        <w:t> </w:t>
      </w:r>
      <w:r>
        <w:rPr>
          <w:sz w:val="20"/>
        </w:rPr>
        <w:t>Plan developed by Harper College. There is an 18 percent requirement on the Contract.</w:t>
      </w:r>
    </w:p>
    <w:p>
      <w:pPr>
        <w:pStyle w:val="ListParagraph"/>
        <w:numPr>
          <w:ilvl w:val="2"/>
          <w:numId w:val="3"/>
        </w:numPr>
        <w:tabs>
          <w:tab w:pos="1620" w:val="left" w:leader="none"/>
        </w:tabs>
        <w:spacing w:line="240" w:lineRule="auto" w:before="87" w:after="0"/>
        <w:ind w:left="1620" w:right="774" w:hanging="420"/>
        <w:jc w:val="left"/>
        <w:rPr>
          <w:sz w:val="20"/>
        </w:rPr>
      </w:pPr>
      <w:r>
        <w:rPr>
          <w:sz w:val="20"/>
        </w:rPr>
        <w:t>Interested bidding contractors may obtain printed or PDF copies of the drawings and specifications</w:t>
      </w:r>
      <w:r>
        <w:rPr>
          <w:spacing w:val="-3"/>
          <w:sz w:val="20"/>
        </w:rPr>
        <w:t> </w:t>
      </w:r>
      <w:r>
        <w:rPr>
          <w:sz w:val="20"/>
        </w:rPr>
        <w:t>directly</w:t>
      </w:r>
      <w:r>
        <w:rPr>
          <w:spacing w:val="-3"/>
          <w:sz w:val="20"/>
        </w:rPr>
        <w:t> </w:t>
      </w:r>
      <w:r>
        <w:rPr>
          <w:sz w:val="20"/>
        </w:rPr>
        <w:t>from</w:t>
      </w:r>
      <w:r>
        <w:rPr>
          <w:spacing w:val="-3"/>
          <w:sz w:val="20"/>
        </w:rPr>
        <w:t> </w:t>
      </w:r>
      <w:r>
        <w:rPr>
          <w:sz w:val="20"/>
        </w:rPr>
        <w:t>BHFX</w:t>
      </w:r>
      <w:r>
        <w:rPr>
          <w:spacing w:val="-3"/>
          <w:sz w:val="20"/>
        </w:rPr>
        <w:t> </w:t>
      </w:r>
      <w:r>
        <w:rPr>
          <w:sz w:val="20"/>
        </w:rPr>
        <w:t>Digital</w:t>
      </w:r>
      <w:r>
        <w:rPr>
          <w:spacing w:val="-3"/>
          <w:sz w:val="20"/>
        </w:rPr>
        <w:t> </w:t>
      </w:r>
      <w:r>
        <w:rPr>
          <w:sz w:val="20"/>
        </w:rPr>
        <w:t>Imaging,</w:t>
      </w:r>
      <w:r>
        <w:rPr>
          <w:spacing w:val="-4"/>
          <w:sz w:val="20"/>
        </w:rPr>
        <w:t> </w:t>
      </w:r>
      <w:r>
        <w:rPr>
          <w:sz w:val="20"/>
        </w:rPr>
        <w:t>80</w:t>
      </w:r>
      <w:r>
        <w:rPr>
          <w:spacing w:val="-3"/>
          <w:sz w:val="20"/>
        </w:rPr>
        <w:t> </w:t>
      </w:r>
      <w:r>
        <w:rPr>
          <w:sz w:val="20"/>
        </w:rPr>
        <w:t>West</w:t>
      </w:r>
      <w:r>
        <w:rPr>
          <w:spacing w:val="-4"/>
          <w:sz w:val="20"/>
        </w:rPr>
        <w:t> </w:t>
      </w:r>
      <w:r>
        <w:rPr>
          <w:sz w:val="20"/>
        </w:rPr>
        <w:t>Seegers</w:t>
      </w:r>
      <w:r>
        <w:rPr>
          <w:spacing w:val="-3"/>
          <w:sz w:val="20"/>
        </w:rPr>
        <w:t> </w:t>
      </w:r>
      <w:r>
        <w:rPr>
          <w:sz w:val="20"/>
        </w:rPr>
        <w:t>Road,</w:t>
      </w:r>
      <w:r>
        <w:rPr>
          <w:spacing w:val="-4"/>
          <w:sz w:val="20"/>
        </w:rPr>
        <w:t> </w:t>
      </w:r>
      <w:r>
        <w:rPr>
          <w:sz w:val="20"/>
        </w:rPr>
        <w:t>Arlington</w:t>
      </w:r>
      <w:r>
        <w:rPr>
          <w:spacing w:val="-3"/>
          <w:sz w:val="20"/>
        </w:rPr>
        <w:t> </w:t>
      </w:r>
      <w:r>
        <w:rPr>
          <w:sz w:val="20"/>
        </w:rPr>
        <w:t>Heights,</w:t>
      </w:r>
      <w:r>
        <w:rPr>
          <w:spacing w:val="-4"/>
          <w:sz w:val="20"/>
        </w:rPr>
        <w:t> </w:t>
      </w:r>
      <w:r>
        <w:rPr>
          <w:sz w:val="20"/>
        </w:rPr>
        <w:t>IL 60005, phone (847) 593-3161 (Other northern Illinois locations of BHFX can be found at </w:t>
      </w:r>
      <w:hyperlink r:id="rId11">
        <w:r>
          <w:rPr>
            <w:sz w:val="20"/>
          </w:rPr>
          <w:t>www.BHFX.net).</w:t>
        </w:r>
      </w:hyperlink>
      <w:r>
        <w:rPr>
          <w:sz w:val="20"/>
        </w:rPr>
        <w:t> Contractors shall be responsible for the download or purchase costs. Amounts paid for the documents are not refundable.</w:t>
      </w:r>
    </w:p>
    <w:p>
      <w:pPr>
        <w:spacing w:before="86"/>
        <w:ind w:left="0" w:right="0" w:firstLine="0"/>
        <w:jc w:val="center"/>
        <w:rPr>
          <w:b/>
          <w:sz w:val="20"/>
        </w:rPr>
      </w:pPr>
      <w:r>
        <w:rPr>
          <w:b/>
          <w:sz w:val="20"/>
        </w:rPr>
        <w:t>END</w:t>
      </w:r>
      <w:r>
        <w:rPr>
          <w:b/>
          <w:spacing w:val="-1"/>
          <w:sz w:val="20"/>
        </w:rPr>
        <w:t> </w:t>
      </w:r>
      <w:r>
        <w:rPr>
          <w:b/>
          <w:sz w:val="20"/>
        </w:rPr>
        <w:t>OF</w:t>
      </w:r>
      <w:r>
        <w:rPr>
          <w:b/>
          <w:spacing w:val="-2"/>
          <w:sz w:val="20"/>
        </w:rPr>
        <w:t> SECTION</w:t>
      </w:r>
    </w:p>
    <w:p>
      <w:pPr>
        <w:spacing w:after="0"/>
        <w:jc w:val="center"/>
        <w:rPr>
          <w:b/>
          <w:sz w:val="20"/>
        </w:rPr>
        <w:sectPr>
          <w:pgSz w:w="12240" w:h="15840"/>
          <w:pgMar w:header="0" w:footer="1571" w:top="1360" w:bottom="1760" w:left="720" w:right="720"/>
        </w:sectPr>
      </w:pPr>
    </w:p>
    <w:p>
      <w:pPr>
        <w:pStyle w:val="BodyText"/>
        <w:rPr>
          <w:b/>
        </w:rPr>
      </w:pPr>
    </w:p>
    <w:p>
      <w:pPr>
        <w:pStyle w:val="BodyText"/>
        <w:spacing w:before="152"/>
        <w:rPr>
          <w:b/>
        </w:rPr>
      </w:pPr>
    </w:p>
    <w:p>
      <w:pPr>
        <w:spacing w:before="1"/>
        <w:ind w:left="720" w:right="0" w:firstLine="0"/>
        <w:jc w:val="left"/>
        <w:rPr>
          <w:b/>
          <w:sz w:val="20"/>
        </w:rPr>
      </w:pPr>
      <w:bookmarkStart w:name="00 30 00-USER-Bid Form-09-18-2026" w:id="2"/>
      <w:bookmarkEnd w:id="2"/>
      <w:r>
        <w:rPr/>
      </w:r>
      <w:r>
        <w:rPr>
          <w:b/>
          <w:sz w:val="20"/>
        </w:rPr>
        <w:t>THE</w:t>
      </w:r>
      <w:r>
        <w:rPr>
          <w:b/>
          <w:spacing w:val="-1"/>
          <w:sz w:val="20"/>
        </w:rPr>
        <w:t> </w:t>
      </w:r>
      <w:r>
        <w:rPr>
          <w:b/>
          <w:sz w:val="20"/>
        </w:rPr>
        <w:t>PROJECT</w:t>
      </w:r>
      <w:r>
        <w:rPr>
          <w:b/>
          <w:spacing w:val="-1"/>
          <w:sz w:val="20"/>
        </w:rPr>
        <w:t> </w:t>
      </w:r>
      <w:r>
        <w:rPr>
          <w:b/>
          <w:sz w:val="20"/>
        </w:rPr>
        <w:t>AND</w:t>
      </w:r>
      <w:r>
        <w:rPr>
          <w:b/>
          <w:spacing w:val="-1"/>
          <w:sz w:val="20"/>
        </w:rPr>
        <w:t> </w:t>
      </w:r>
      <w:r>
        <w:rPr>
          <w:b/>
          <w:sz w:val="20"/>
        </w:rPr>
        <w:t>THE </w:t>
      </w:r>
      <w:r>
        <w:rPr>
          <w:b/>
          <w:spacing w:val="-2"/>
          <w:sz w:val="20"/>
        </w:rPr>
        <w:t>PARTIES</w:t>
      </w:r>
    </w:p>
    <w:p>
      <w:pPr>
        <w:spacing w:before="66"/>
        <w:ind w:left="878" w:right="4536" w:hanging="368"/>
        <w:jc w:val="left"/>
        <w:rPr>
          <w:b/>
          <w:sz w:val="20"/>
        </w:rPr>
      </w:pPr>
      <w:r>
        <w:rPr/>
        <w:br w:type="column"/>
      </w:r>
      <w:r>
        <w:rPr>
          <w:b/>
          <w:sz w:val="20"/>
        </w:rPr>
        <w:t>SECTION</w:t>
      </w:r>
      <w:r>
        <w:rPr>
          <w:b/>
          <w:spacing w:val="-13"/>
          <w:sz w:val="20"/>
        </w:rPr>
        <w:t> </w:t>
      </w:r>
      <w:r>
        <w:rPr>
          <w:b/>
          <w:sz w:val="20"/>
        </w:rPr>
        <w:t>00</w:t>
      </w:r>
      <w:r>
        <w:rPr>
          <w:b/>
          <w:spacing w:val="-13"/>
          <w:sz w:val="20"/>
        </w:rPr>
        <w:t> </w:t>
      </w:r>
      <w:r>
        <w:rPr>
          <w:b/>
          <w:sz w:val="20"/>
        </w:rPr>
        <w:t>30</w:t>
      </w:r>
      <w:r>
        <w:rPr>
          <w:b/>
          <w:spacing w:val="-13"/>
          <w:sz w:val="20"/>
        </w:rPr>
        <w:t> </w:t>
      </w:r>
      <w:r>
        <w:rPr>
          <w:b/>
          <w:sz w:val="20"/>
        </w:rPr>
        <w:t>00 BID FORM</w:t>
      </w:r>
    </w:p>
    <w:p>
      <w:pPr>
        <w:spacing w:after="0"/>
        <w:jc w:val="left"/>
        <w:rPr>
          <w:b/>
          <w:sz w:val="20"/>
        </w:rPr>
        <w:sectPr>
          <w:footerReference w:type="default" r:id="rId12"/>
          <w:pgSz w:w="12240" w:h="15840"/>
          <w:pgMar w:header="0" w:footer="1512" w:top="1460" w:bottom="1700" w:left="720" w:right="720"/>
          <w:pgNumType w:start="1"/>
          <w:cols w:num="2" w:equalWidth="0">
            <w:col w:w="3988" w:space="40"/>
            <w:col w:w="6772"/>
          </w:cols>
        </w:sectPr>
      </w:pPr>
    </w:p>
    <w:p>
      <w:pPr>
        <w:pStyle w:val="ListParagraph"/>
        <w:numPr>
          <w:ilvl w:val="1"/>
          <w:numId w:val="4"/>
        </w:numPr>
        <w:tabs>
          <w:tab w:pos="1246" w:val="left" w:leader="none"/>
          <w:tab w:pos="10116" w:val="left" w:leader="none"/>
        </w:tabs>
        <w:spacing w:line="240" w:lineRule="auto" w:before="86" w:after="0"/>
        <w:ind w:left="1246" w:right="0" w:hanging="526"/>
        <w:jc w:val="left"/>
        <w:rPr>
          <w:b/>
          <w:sz w:val="20"/>
        </w:rPr>
      </w:pPr>
      <w:r>
        <w:rPr>
          <w:b/>
          <w:sz w:val="20"/>
        </w:rPr>
        <w:t>NAME OF BIDDER:</w:t>
      </w:r>
      <w:r>
        <w:rPr>
          <w:b/>
          <w:spacing w:val="40"/>
          <w:sz w:val="20"/>
        </w:rPr>
        <w:t> </w:t>
      </w:r>
      <w:r>
        <w:rPr>
          <w:b/>
          <w:sz w:val="20"/>
          <w:u w:val="single"/>
        </w:rPr>
        <w:tab/>
      </w:r>
    </w:p>
    <w:p>
      <w:pPr>
        <w:pStyle w:val="ListParagraph"/>
        <w:numPr>
          <w:ilvl w:val="1"/>
          <w:numId w:val="4"/>
        </w:numPr>
        <w:tabs>
          <w:tab w:pos="1246" w:val="left" w:leader="none"/>
        </w:tabs>
        <w:spacing w:line="240" w:lineRule="auto" w:before="86" w:after="0"/>
        <w:ind w:left="1246" w:right="0" w:hanging="526"/>
        <w:jc w:val="left"/>
        <w:rPr>
          <w:b/>
          <w:sz w:val="20"/>
        </w:rPr>
      </w:pPr>
      <w:r>
        <w:rPr>
          <w:b/>
          <w:sz w:val="20"/>
        </w:rPr>
        <w:t>TO:</w:t>
      </w:r>
      <w:r>
        <w:rPr>
          <w:b/>
          <w:spacing w:val="-1"/>
          <w:sz w:val="20"/>
        </w:rPr>
        <w:t> </w:t>
      </w:r>
      <w:r>
        <w:rPr>
          <w:b/>
          <w:sz w:val="20"/>
        </w:rPr>
        <w:t>BOARD</w:t>
      </w:r>
      <w:r>
        <w:rPr>
          <w:b/>
          <w:spacing w:val="-2"/>
          <w:sz w:val="20"/>
        </w:rPr>
        <w:t> </w:t>
      </w:r>
      <w:r>
        <w:rPr>
          <w:b/>
          <w:sz w:val="20"/>
        </w:rPr>
        <w:t>OF</w:t>
      </w:r>
      <w:r>
        <w:rPr>
          <w:b/>
          <w:spacing w:val="53"/>
          <w:sz w:val="20"/>
        </w:rPr>
        <w:t> </w:t>
      </w:r>
      <w:r>
        <w:rPr>
          <w:b/>
          <w:spacing w:val="-2"/>
          <w:sz w:val="20"/>
        </w:rPr>
        <w:t>TRUSTEES</w:t>
      </w:r>
    </w:p>
    <w:p>
      <w:pPr>
        <w:spacing w:before="87"/>
        <w:ind w:left="1620" w:right="0" w:firstLine="0"/>
        <w:jc w:val="left"/>
        <w:rPr>
          <w:sz w:val="20"/>
        </w:rPr>
      </w:pPr>
      <w:r>
        <w:rPr>
          <w:sz w:val="20"/>
        </w:rPr>
        <w:t>HARPER</w:t>
      </w:r>
      <w:r>
        <w:rPr>
          <w:spacing w:val="-5"/>
          <w:sz w:val="20"/>
        </w:rPr>
        <w:t> </w:t>
      </w:r>
      <w:r>
        <w:rPr>
          <w:spacing w:val="-2"/>
          <w:sz w:val="20"/>
        </w:rPr>
        <w:t>COLLEGE</w:t>
      </w:r>
    </w:p>
    <w:p>
      <w:pPr>
        <w:pStyle w:val="BodyText"/>
        <w:spacing w:line="331" w:lineRule="auto" w:before="86"/>
        <w:ind w:left="1620" w:right="6415"/>
      </w:pPr>
      <w:r>
        <w:rPr/>
        <w:t>1200</w:t>
      </w:r>
      <w:r>
        <w:rPr>
          <w:spacing w:val="-13"/>
        </w:rPr>
        <w:t> </w:t>
      </w:r>
      <w:r>
        <w:rPr/>
        <w:t>w.</w:t>
      </w:r>
      <w:r>
        <w:rPr>
          <w:spacing w:val="-14"/>
        </w:rPr>
        <w:t> </w:t>
      </w:r>
      <w:r>
        <w:rPr/>
        <w:t>ALGONQUIN</w:t>
      </w:r>
      <w:r>
        <w:rPr>
          <w:spacing w:val="-13"/>
        </w:rPr>
        <w:t> </w:t>
      </w:r>
      <w:r>
        <w:rPr/>
        <w:t>ROAD PALATINE, IL 60067</w:t>
      </w:r>
    </w:p>
    <w:p>
      <w:pPr>
        <w:pStyle w:val="ListParagraph"/>
        <w:numPr>
          <w:ilvl w:val="2"/>
          <w:numId w:val="4"/>
        </w:numPr>
        <w:tabs>
          <w:tab w:pos="1619" w:val="left" w:leader="none"/>
        </w:tabs>
        <w:spacing w:line="228" w:lineRule="exact" w:before="0" w:after="0"/>
        <w:ind w:left="1619" w:right="0" w:hanging="419"/>
        <w:jc w:val="left"/>
        <w:rPr>
          <w:sz w:val="20"/>
        </w:rPr>
      </w:pPr>
      <w:r>
        <w:rPr>
          <w:sz w:val="20"/>
        </w:rPr>
        <w:t>BUILDINGS</w:t>
      </w:r>
      <w:r>
        <w:rPr>
          <w:spacing w:val="-2"/>
          <w:sz w:val="20"/>
        </w:rPr>
        <w:t> </w:t>
      </w:r>
      <w:r>
        <w:rPr>
          <w:sz w:val="20"/>
        </w:rPr>
        <w:t>A,</w:t>
      </w:r>
      <w:r>
        <w:rPr>
          <w:spacing w:val="-1"/>
          <w:sz w:val="20"/>
        </w:rPr>
        <w:t> </w:t>
      </w:r>
      <w:r>
        <w:rPr>
          <w:sz w:val="20"/>
        </w:rPr>
        <w:t>S,</w:t>
      </w:r>
      <w:r>
        <w:rPr>
          <w:spacing w:val="-1"/>
          <w:sz w:val="20"/>
        </w:rPr>
        <w:t> </w:t>
      </w:r>
      <w:r>
        <w:rPr>
          <w:sz w:val="20"/>
        </w:rPr>
        <w:t>U,</w:t>
      </w:r>
      <w:r>
        <w:rPr>
          <w:spacing w:val="-1"/>
          <w:sz w:val="20"/>
        </w:rPr>
        <w:t> </w:t>
      </w:r>
      <w:r>
        <w:rPr>
          <w:sz w:val="20"/>
        </w:rPr>
        <w:t>X,</w:t>
      </w:r>
      <w:r>
        <w:rPr>
          <w:spacing w:val="-2"/>
          <w:sz w:val="20"/>
        </w:rPr>
        <w:t> </w:t>
      </w:r>
      <w:r>
        <w:rPr>
          <w:sz w:val="20"/>
        </w:rPr>
        <w:t>Y,</w:t>
      </w:r>
      <w:r>
        <w:rPr>
          <w:spacing w:val="-1"/>
          <w:sz w:val="20"/>
        </w:rPr>
        <w:t> </w:t>
      </w:r>
      <w:r>
        <w:rPr>
          <w:sz w:val="20"/>
        </w:rPr>
        <w:t>AND Z </w:t>
      </w:r>
      <w:r>
        <w:rPr>
          <w:spacing w:val="-2"/>
          <w:sz w:val="20"/>
        </w:rPr>
        <w:t>UPGRADES</w:t>
      </w:r>
    </w:p>
    <w:p>
      <w:pPr>
        <w:pStyle w:val="ListParagraph"/>
        <w:numPr>
          <w:ilvl w:val="3"/>
          <w:numId w:val="4"/>
        </w:numPr>
        <w:tabs>
          <w:tab w:pos="2080" w:val="left" w:leader="none"/>
          <w:tab w:pos="7550" w:val="left" w:leader="none"/>
          <w:tab w:pos="8378" w:val="left" w:leader="none"/>
          <w:tab w:pos="9490" w:val="left" w:leader="none"/>
        </w:tabs>
        <w:spacing w:line="240" w:lineRule="auto" w:before="15" w:after="0"/>
        <w:ind w:left="2080" w:right="723" w:hanging="460"/>
        <w:jc w:val="left"/>
        <w:rPr>
          <w:sz w:val="20"/>
        </w:rPr>
      </w:pPr>
      <w:r>
        <w:rPr>
          <w:sz w:val="20"/>
        </w:rPr>
        <w:t>We</w:t>
      </w:r>
      <w:r>
        <w:rPr>
          <w:spacing w:val="-3"/>
          <w:sz w:val="20"/>
        </w:rPr>
        <w:t> </w:t>
      </w:r>
      <w:r>
        <w:rPr>
          <w:sz w:val="20"/>
        </w:rPr>
        <w:t>as</w:t>
      </w:r>
      <w:r>
        <w:rPr>
          <w:spacing w:val="-3"/>
          <w:sz w:val="20"/>
        </w:rPr>
        <w:t> </w:t>
      </w:r>
      <w:r>
        <w:rPr>
          <w:sz w:val="20"/>
        </w:rPr>
        <w:t>contractor</w:t>
      </w:r>
      <w:r>
        <w:rPr>
          <w:spacing w:val="-3"/>
          <w:sz w:val="20"/>
        </w:rPr>
        <w:t> </w:t>
      </w:r>
      <w:r>
        <w:rPr>
          <w:sz w:val="20"/>
        </w:rPr>
        <w:t>having</w:t>
      </w:r>
      <w:r>
        <w:rPr>
          <w:spacing w:val="-3"/>
          <w:sz w:val="20"/>
        </w:rPr>
        <w:t> </w:t>
      </w:r>
      <w:r>
        <w:rPr>
          <w:sz w:val="20"/>
        </w:rPr>
        <w:t>familiarized</w:t>
      </w:r>
      <w:r>
        <w:rPr>
          <w:spacing w:val="-3"/>
          <w:sz w:val="20"/>
        </w:rPr>
        <w:t> </w:t>
      </w:r>
      <w:r>
        <w:rPr>
          <w:sz w:val="20"/>
        </w:rPr>
        <w:t>ourselves</w:t>
      </w:r>
      <w:r>
        <w:rPr>
          <w:spacing w:val="-3"/>
          <w:sz w:val="20"/>
        </w:rPr>
        <w:t> </w:t>
      </w:r>
      <w:r>
        <w:rPr>
          <w:sz w:val="20"/>
        </w:rPr>
        <w:t>with</w:t>
      </w:r>
      <w:r>
        <w:rPr>
          <w:spacing w:val="-3"/>
          <w:sz w:val="20"/>
        </w:rPr>
        <w:t> </w:t>
      </w:r>
      <w:r>
        <w:rPr>
          <w:sz w:val="20"/>
        </w:rPr>
        <w:t>local</w:t>
      </w:r>
      <w:r>
        <w:rPr>
          <w:spacing w:val="-3"/>
          <w:sz w:val="20"/>
        </w:rPr>
        <w:t> </w:t>
      </w:r>
      <w:r>
        <w:rPr>
          <w:sz w:val="20"/>
        </w:rPr>
        <w:t>conditions</w:t>
      </w:r>
      <w:r>
        <w:rPr>
          <w:spacing w:val="-3"/>
          <w:sz w:val="20"/>
        </w:rPr>
        <w:t> </w:t>
      </w:r>
      <w:r>
        <w:rPr>
          <w:sz w:val="20"/>
        </w:rPr>
        <w:t>affecting</w:t>
      </w:r>
      <w:r>
        <w:rPr>
          <w:spacing w:val="-3"/>
          <w:sz w:val="20"/>
        </w:rPr>
        <w:t> </w:t>
      </w:r>
      <w:r>
        <w:rPr>
          <w:sz w:val="20"/>
        </w:rPr>
        <w:t>the</w:t>
      </w:r>
      <w:r>
        <w:rPr>
          <w:spacing w:val="-3"/>
          <w:sz w:val="20"/>
        </w:rPr>
        <w:t> </w:t>
      </w:r>
      <w:r>
        <w:rPr>
          <w:sz w:val="20"/>
        </w:rPr>
        <w:t>work</w:t>
      </w:r>
      <w:r>
        <w:rPr>
          <w:spacing w:val="-3"/>
          <w:sz w:val="20"/>
        </w:rPr>
        <w:t> </w:t>
      </w:r>
      <w:r>
        <w:rPr>
          <w:sz w:val="20"/>
        </w:rPr>
        <w:t>and with</w:t>
      </w:r>
      <w:r>
        <w:rPr>
          <w:spacing w:val="-3"/>
          <w:sz w:val="20"/>
        </w:rPr>
        <w:t> </w:t>
      </w:r>
      <w:r>
        <w:rPr>
          <w:sz w:val="20"/>
        </w:rPr>
        <w:t>the</w:t>
      </w:r>
      <w:r>
        <w:rPr>
          <w:spacing w:val="-3"/>
          <w:sz w:val="20"/>
        </w:rPr>
        <w:t> </w:t>
      </w:r>
      <w:r>
        <w:rPr>
          <w:sz w:val="20"/>
        </w:rPr>
        <w:t>proposed</w:t>
      </w:r>
      <w:r>
        <w:rPr>
          <w:spacing w:val="-3"/>
          <w:sz w:val="20"/>
        </w:rPr>
        <w:t> </w:t>
      </w:r>
      <w:r>
        <w:rPr>
          <w:sz w:val="20"/>
        </w:rPr>
        <w:t>Contact</w:t>
      </w:r>
      <w:r>
        <w:rPr>
          <w:spacing w:val="-4"/>
          <w:sz w:val="20"/>
        </w:rPr>
        <w:t> </w:t>
      </w:r>
      <w:r>
        <w:rPr>
          <w:sz w:val="20"/>
        </w:rPr>
        <w:t>Documents</w:t>
      </w:r>
      <w:r>
        <w:rPr>
          <w:spacing w:val="-3"/>
          <w:sz w:val="20"/>
        </w:rPr>
        <w:t> </w:t>
      </w:r>
      <w:r>
        <w:rPr>
          <w:sz w:val="20"/>
        </w:rPr>
        <w:t>on</w:t>
      </w:r>
      <w:r>
        <w:rPr>
          <w:spacing w:val="-3"/>
          <w:sz w:val="20"/>
        </w:rPr>
        <w:t> </w:t>
      </w:r>
      <w:r>
        <w:rPr>
          <w:sz w:val="20"/>
        </w:rPr>
        <w:t>file</w:t>
      </w:r>
      <w:r>
        <w:rPr>
          <w:spacing w:val="-3"/>
          <w:sz w:val="20"/>
        </w:rPr>
        <w:t> </w:t>
      </w:r>
      <w:r>
        <w:rPr>
          <w:sz w:val="20"/>
        </w:rPr>
        <w:t>at</w:t>
      </w:r>
      <w:r>
        <w:rPr>
          <w:spacing w:val="-4"/>
          <w:sz w:val="20"/>
        </w:rPr>
        <w:t> </w:t>
      </w:r>
      <w:r>
        <w:rPr>
          <w:sz w:val="20"/>
        </w:rPr>
        <w:t>the</w:t>
      </w:r>
      <w:r>
        <w:rPr>
          <w:spacing w:val="-3"/>
          <w:sz w:val="20"/>
        </w:rPr>
        <w:t> </w:t>
      </w:r>
      <w:r>
        <w:rPr>
          <w:sz w:val="20"/>
        </w:rPr>
        <w:t>office</w:t>
      </w:r>
      <w:r>
        <w:rPr>
          <w:spacing w:val="-3"/>
          <w:sz w:val="20"/>
        </w:rPr>
        <w:t> </w:t>
      </w:r>
      <w:r>
        <w:rPr>
          <w:sz w:val="20"/>
        </w:rPr>
        <w:t>of</w:t>
      </w:r>
      <w:r>
        <w:rPr>
          <w:spacing w:val="-4"/>
          <w:sz w:val="20"/>
        </w:rPr>
        <w:t> </w:t>
      </w:r>
      <w:r>
        <w:rPr>
          <w:sz w:val="20"/>
        </w:rPr>
        <w:t>the</w:t>
      </w:r>
      <w:r>
        <w:rPr>
          <w:spacing w:val="-3"/>
          <w:sz w:val="20"/>
        </w:rPr>
        <w:t> </w:t>
      </w:r>
      <w:r>
        <w:rPr>
          <w:sz w:val="20"/>
        </w:rPr>
        <w:t>Owner,</w:t>
      </w:r>
      <w:r>
        <w:rPr>
          <w:spacing w:val="-4"/>
          <w:sz w:val="20"/>
        </w:rPr>
        <w:t> </w:t>
      </w:r>
      <w:r>
        <w:rPr>
          <w:sz w:val="20"/>
        </w:rPr>
        <w:t>hereby</w:t>
      </w:r>
      <w:r>
        <w:rPr>
          <w:spacing w:val="-3"/>
          <w:sz w:val="20"/>
        </w:rPr>
        <w:t> </w:t>
      </w:r>
      <w:r>
        <w:rPr>
          <w:sz w:val="20"/>
        </w:rPr>
        <w:t>propose</w:t>
      </w:r>
      <w:r>
        <w:rPr>
          <w:spacing w:val="-3"/>
          <w:sz w:val="20"/>
        </w:rPr>
        <w:t> </w:t>
      </w:r>
      <w:r>
        <w:rPr>
          <w:sz w:val="20"/>
        </w:rPr>
        <w:t>to perform everything required to be performed and to provide all of the labor, materials, necessary</w:t>
      </w:r>
      <w:r>
        <w:rPr>
          <w:spacing w:val="-4"/>
          <w:sz w:val="20"/>
        </w:rPr>
        <w:t> </w:t>
      </w:r>
      <w:r>
        <w:rPr>
          <w:sz w:val="20"/>
        </w:rPr>
        <w:t>equipment</w:t>
      </w:r>
      <w:r>
        <w:rPr>
          <w:spacing w:val="-5"/>
          <w:sz w:val="20"/>
        </w:rPr>
        <w:t> </w:t>
      </w:r>
      <w:r>
        <w:rPr>
          <w:sz w:val="20"/>
        </w:rPr>
        <w:t>and</w:t>
      </w:r>
      <w:r>
        <w:rPr>
          <w:spacing w:val="-4"/>
          <w:sz w:val="20"/>
        </w:rPr>
        <w:t> </w:t>
      </w:r>
      <w:r>
        <w:rPr>
          <w:sz w:val="20"/>
        </w:rPr>
        <w:t>all</w:t>
      </w:r>
      <w:r>
        <w:rPr>
          <w:spacing w:val="-4"/>
          <w:sz w:val="20"/>
        </w:rPr>
        <w:t> </w:t>
      </w:r>
      <w:r>
        <w:rPr>
          <w:sz w:val="20"/>
        </w:rPr>
        <w:t>utilities</w:t>
      </w:r>
      <w:r>
        <w:rPr>
          <w:spacing w:val="-4"/>
          <w:sz w:val="20"/>
        </w:rPr>
        <w:t> </w:t>
      </w:r>
      <w:r>
        <w:rPr>
          <w:sz w:val="20"/>
        </w:rPr>
        <w:t>and</w:t>
      </w:r>
      <w:r>
        <w:rPr>
          <w:spacing w:val="-4"/>
          <w:sz w:val="20"/>
        </w:rPr>
        <w:t> </w:t>
      </w:r>
      <w:r>
        <w:rPr>
          <w:sz w:val="20"/>
        </w:rPr>
        <w:t>transportation</w:t>
      </w:r>
      <w:r>
        <w:rPr>
          <w:spacing w:val="-4"/>
          <w:sz w:val="20"/>
        </w:rPr>
        <w:t> </w:t>
      </w:r>
      <w:r>
        <w:rPr>
          <w:sz w:val="20"/>
        </w:rPr>
        <w:t>and</w:t>
      </w:r>
      <w:r>
        <w:rPr>
          <w:spacing w:val="-4"/>
          <w:sz w:val="20"/>
        </w:rPr>
        <w:t> </w:t>
      </w:r>
      <w:r>
        <w:rPr>
          <w:sz w:val="20"/>
        </w:rPr>
        <w:t>services</w:t>
      </w:r>
      <w:r>
        <w:rPr>
          <w:spacing w:val="-4"/>
          <w:sz w:val="20"/>
        </w:rPr>
        <w:t> </w:t>
      </w:r>
      <w:r>
        <w:rPr>
          <w:sz w:val="20"/>
        </w:rPr>
        <w:t>necessary</w:t>
      </w:r>
      <w:r>
        <w:rPr>
          <w:spacing w:val="-4"/>
          <w:sz w:val="20"/>
        </w:rPr>
        <w:t> </w:t>
      </w:r>
      <w:r>
        <w:rPr>
          <w:sz w:val="20"/>
        </w:rPr>
        <w:t>to</w:t>
      </w:r>
      <w:r>
        <w:rPr>
          <w:spacing w:val="-4"/>
          <w:sz w:val="20"/>
        </w:rPr>
        <w:t> </w:t>
      </w:r>
      <w:r>
        <w:rPr>
          <w:sz w:val="20"/>
        </w:rPr>
        <w:t>perform and complete in a workmanlike manner all work required to complete the proposed work indicated in the bidding documents for the construction of BUILDINGS A, S, U, X, Y, AND Z UPGRADES, all in accordance with the Drawings and Specifications prepared by the office of Legat Architects, Inc. including Addenda No., </w:t>
      </w:r>
      <w:r>
        <w:rPr>
          <w:sz w:val="20"/>
          <w:u w:val="single"/>
        </w:rPr>
        <w:tab/>
      </w:r>
      <w:r>
        <w:rPr>
          <w:sz w:val="20"/>
          <w:u w:val="none"/>
        </w:rPr>
        <w:t>, </w:t>
      </w:r>
      <w:r>
        <w:rPr>
          <w:sz w:val="20"/>
          <w:u w:val="single"/>
        </w:rPr>
        <w:tab/>
      </w:r>
      <w:r>
        <w:rPr>
          <w:sz w:val="20"/>
          <w:u w:val="none"/>
        </w:rPr>
        <w:t>and </w:t>
      </w:r>
      <w:r>
        <w:rPr>
          <w:sz w:val="20"/>
          <w:u w:val="single"/>
        </w:rPr>
        <w:tab/>
      </w:r>
      <w:r>
        <w:rPr>
          <w:spacing w:val="-2"/>
          <w:sz w:val="20"/>
          <w:u w:val="none"/>
        </w:rPr>
        <w:t>issued </w:t>
      </w:r>
      <w:r>
        <w:rPr>
          <w:sz w:val="20"/>
          <w:u w:val="none"/>
        </w:rPr>
        <w:t>thereto for the sum of:</w:t>
      </w:r>
    </w:p>
    <w:p>
      <w:pPr>
        <w:pStyle w:val="BodyText"/>
        <w:spacing w:before="28"/>
      </w:pPr>
    </w:p>
    <w:p>
      <w:pPr>
        <w:pStyle w:val="ListParagraph"/>
        <w:numPr>
          <w:ilvl w:val="4"/>
          <w:numId w:val="4"/>
        </w:numPr>
        <w:tabs>
          <w:tab w:pos="2499" w:val="left" w:leader="none"/>
        </w:tabs>
        <w:spacing w:line="240" w:lineRule="auto" w:before="0" w:after="0"/>
        <w:ind w:left="2499" w:right="0" w:hanging="419"/>
        <w:jc w:val="left"/>
        <w:rPr>
          <w:sz w:val="20"/>
        </w:rPr>
      </w:pPr>
      <w:r>
        <w:rPr>
          <w:sz w:val="20"/>
        </w:rPr>
        <w:t>Base</w:t>
      </w:r>
      <w:r>
        <w:rPr>
          <w:spacing w:val="-2"/>
          <w:sz w:val="20"/>
        </w:rPr>
        <w:t> </w:t>
      </w:r>
      <w:r>
        <w:rPr>
          <w:sz w:val="20"/>
        </w:rPr>
        <w:t>Bid</w:t>
      </w:r>
      <w:r>
        <w:rPr>
          <w:spacing w:val="-2"/>
          <w:sz w:val="20"/>
        </w:rPr>
        <w:t> </w:t>
      </w:r>
      <w:r>
        <w:rPr>
          <w:sz w:val="20"/>
        </w:rPr>
        <w:t>for</w:t>
      </w:r>
      <w:r>
        <w:rPr>
          <w:spacing w:val="-2"/>
          <w:sz w:val="20"/>
        </w:rPr>
        <w:t> </w:t>
      </w:r>
      <w:r>
        <w:rPr>
          <w:sz w:val="20"/>
        </w:rPr>
        <w:t>all</w:t>
      </w:r>
      <w:r>
        <w:rPr>
          <w:spacing w:val="-1"/>
          <w:sz w:val="20"/>
        </w:rPr>
        <w:t> </w:t>
      </w:r>
      <w:r>
        <w:rPr>
          <w:spacing w:val="-2"/>
          <w:sz w:val="20"/>
        </w:rPr>
        <w:t>Work:</w:t>
      </w:r>
    </w:p>
    <w:p>
      <w:pPr>
        <w:pStyle w:val="BodyText"/>
        <w:spacing w:before="5"/>
        <w:rPr>
          <w:sz w:val="18"/>
        </w:rPr>
      </w:pPr>
      <w:r>
        <w:rPr>
          <w:sz w:val="18"/>
        </w:rPr>
        <mc:AlternateContent>
          <mc:Choice Requires="wps">
            <w:drawing>
              <wp:anchor distT="0" distB="0" distL="0" distR="0" allowOverlap="1" layoutInCell="1" locked="0" behindDoc="1" simplePos="0" relativeHeight="487588352">
                <wp:simplePos x="0" y="0"/>
                <wp:positionH relativeFrom="page">
                  <wp:posOffset>2044700</wp:posOffset>
                </wp:positionH>
                <wp:positionV relativeFrom="paragraph">
                  <wp:posOffset>149940</wp:posOffset>
                </wp:positionV>
                <wp:extent cx="473138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4731385" cy="1270"/>
                        </a:xfrm>
                        <a:custGeom>
                          <a:avLst/>
                          <a:gdLst/>
                          <a:ahLst/>
                          <a:cxnLst/>
                          <a:rect l="l" t="t" r="r" b="b"/>
                          <a:pathLst>
                            <a:path w="4731385" h="0">
                              <a:moveTo>
                                <a:pt x="0" y="0"/>
                              </a:moveTo>
                              <a:lnTo>
                                <a:pt x="4731004"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1pt;margin-top:11.806305pt;width:372.55pt;height:.1pt;mso-position-horizontal-relative:page;mso-position-vertical-relative:paragraph;z-index:-15728128;mso-wrap-distance-left:0;mso-wrap-distance-right:0" id="docshape8" coordorigin="3220,236" coordsize="7451,0" path="m3220,236l10670,236e" filled="false" stroked="true" strokeweight=".63pt" strokecolor="#000000">
                <v:path arrowok="t"/>
                <v:stroke dashstyle="solid"/>
                <w10:wrap type="topAndBottom"/>
              </v:shape>
            </w:pict>
          </mc:Fallback>
        </mc:AlternateContent>
      </w:r>
    </w:p>
    <w:p>
      <w:pPr>
        <w:tabs>
          <w:tab w:pos="9963" w:val="left" w:leader="none"/>
        </w:tabs>
        <w:spacing w:before="17"/>
        <w:ind w:left="7672" w:right="0" w:firstLine="0"/>
        <w:jc w:val="left"/>
        <w:rPr>
          <w:sz w:val="20"/>
        </w:rPr>
      </w:pPr>
      <w:r>
        <w:rPr>
          <w:spacing w:val="-5"/>
          <w:sz w:val="20"/>
        </w:rPr>
        <w:t>($</w:t>
      </w:r>
      <w:r>
        <w:rPr>
          <w:sz w:val="20"/>
        </w:rPr>
        <w:tab/>
      </w:r>
      <w:r>
        <w:rPr>
          <w:spacing w:val="-10"/>
          <w:sz w:val="20"/>
        </w:rPr>
        <w:t>)</w:t>
      </w:r>
    </w:p>
    <w:p>
      <w:pPr>
        <w:tabs>
          <w:tab w:pos="7850" w:val="left" w:leader="none"/>
        </w:tabs>
        <w:spacing w:line="20" w:lineRule="exact"/>
        <w:ind w:left="2500" w:right="0" w:firstLine="0"/>
        <w:rPr>
          <w:sz w:val="2"/>
        </w:rPr>
      </w:pPr>
      <w:r>
        <w:rPr>
          <w:sz w:val="2"/>
        </w:rPr>
        <mc:AlternateContent>
          <mc:Choice Requires="wps">
            <w:drawing>
              <wp:inline distT="0" distB="0" distL="0" distR="0">
                <wp:extent cx="3248660" cy="8255"/>
                <wp:effectExtent l="9525" t="0" r="0" b="1269"/>
                <wp:docPr id="9" name="Group 9"/>
                <wp:cNvGraphicFramePr>
                  <a:graphicFrameLocks/>
                </wp:cNvGraphicFramePr>
                <a:graphic>
                  <a:graphicData uri="http://schemas.microsoft.com/office/word/2010/wordprocessingGroup">
                    <wpg:wgp>
                      <wpg:cNvPr id="9" name="Group 9"/>
                      <wpg:cNvGrpSpPr/>
                      <wpg:grpSpPr>
                        <a:xfrm>
                          <a:off x="0" y="0"/>
                          <a:ext cx="3248660" cy="8255"/>
                          <a:chExt cx="3248660" cy="8255"/>
                        </a:xfrm>
                      </wpg:grpSpPr>
                      <wps:wsp>
                        <wps:cNvPr id="10" name="Graphic 10"/>
                        <wps:cNvSpPr/>
                        <wps:spPr>
                          <a:xfrm>
                            <a:off x="0" y="4000"/>
                            <a:ext cx="3248660" cy="1270"/>
                          </a:xfrm>
                          <a:custGeom>
                            <a:avLst/>
                            <a:gdLst/>
                            <a:ahLst/>
                            <a:cxnLst/>
                            <a:rect l="l" t="t" r="r" b="b"/>
                            <a:pathLst>
                              <a:path w="3248660" h="0">
                                <a:moveTo>
                                  <a:pt x="0" y="0"/>
                                </a:moveTo>
                                <a:lnTo>
                                  <a:pt x="3248152"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5.8pt;height:.65pt;mso-position-horizontal-relative:char;mso-position-vertical-relative:line" id="docshapegroup9" coordorigin="0,0" coordsize="5116,13">
                <v:line style="position:absolute" from="0,6" to="5115,6" stroked="true" strokeweight=".63pt" strokecolor="#000000">
                  <v:stroke dashstyle="solid"/>
                </v:line>
              </v:group>
            </w:pict>
          </mc:Fallback>
        </mc:AlternateContent>
      </w:r>
      <w:r>
        <w:rPr>
          <w:sz w:val="2"/>
        </w:rPr>
      </w:r>
      <w:r>
        <w:rPr>
          <w:sz w:val="2"/>
        </w:rPr>
        <w:tab/>
      </w:r>
      <w:r>
        <w:rPr>
          <w:sz w:val="2"/>
        </w:rPr>
        <mc:AlternateContent>
          <mc:Choice Requires="wps">
            <w:drawing>
              <wp:inline distT="0" distB="0" distL="0" distR="0">
                <wp:extent cx="1342390" cy="8255"/>
                <wp:effectExtent l="9525" t="0" r="634" b="1269"/>
                <wp:docPr id="11" name="Group 11"/>
                <wp:cNvGraphicFramePr>
                  <a:graphicFrameLocks/>
                </wp:cNvGraphicFramePr>
                <a:graphic>
                  <a:graphicData uri="http://schemas.microsoft.com/office/word/2010/wordprocessingGroup">
                    <wpg:wgp>
                      <wpg:cNvPr id="11" name="Group 11"/>
                      <wpg:cNvGrpSpPr/>
                      <wpg:grpSpPr>
                        <a:xfrm>
                          <a:off x="0" y="0"/>
                          <a:ext cx="1342390" cy="8255"/>
                          <a:chExt cx="1342390" cy="8255"/>
                        </a:xfrm>
                      </wpg:grpSpPr>
                      <wps:wsp>
                        <wps:cNvPr id="12" name="Graphic 12"/>
                        <wps:cNvSpPr/>
                        <wps:spPr>
                          <a:xfrm>
                            <a:off x="0" y="4000"/>
                            <a:ext cx="1342390" cy="1270"/>
                          </a:xfrm>
                          <a:custGeom>
                            <a:avLst/>
                            <a:gdLst/>
                            <a:ahLst/>
                            <a:cxnLst/>
                            <a:rect l="l" t="t" r="r" b="b"/>
                            <a:pathLst>
                              <a:path w="1342390" h="0">
                                <a:moveTo>
                                  <a:pt x="0" y="0"/>
                                </a:moveTo>
                                <a:lnTo>
                                  <a:pt x="1341976"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5.7pt;height:.65pt;mso-position-horizontal-relative:char;mso-position-vertical-relative:line" id="docshapegroup10" coordorigin="0,0" coordsize="2114,13">
                <v:line style="position:absolute" from="0,6" to="2113,6" stroked="true" strokeweight=".63pt" strokecolor="#000000">
                  <v:stroke dashstyle="solid"/>
                </v:line>
              </v:group>
            </w:pict>
          </mc:Fallback>
        </mc:AlternateContent>
      </w:r>
      <w:r>
        <w:rPr>
          <w:sz w:val="2"/>
        </w:rPr>
      </w:r>
    </w:p>
    <w:p>
      <w:pPr>
        <w:pStyle w:val="ListParagraph"/>
        <w:numPr>
          <w:ilvl w:val="4"/>
          <w:numId w:val="4"/>
        </w:numPr>
        <w:tabs>
          <w:tab w:pos="2500" w:val="left" w:leader="none"/>
        </w:tabs>
        <w:spacing w:line="240" w:lineRule="auto" w:before="0" w:after="0"/>
        <w:ind w:left="2500" w:right="1038" w:hanging="420"/>
        <w:jc w:val="left"/>
        <w:rPr>
          <w:sz w:val="20"/>
        </w:rPr>
      </w:pPr>
      <w:r>
        <w:rPr>
          <w:sz w:val="20"/>
        </w:rPr>
        <w:t>The</w:t>
      </w:r>
      <w:r>
        <w:rPr>
          <w:spacing w:val="-3"/>
          <w:sz w:val="20"/>
        </w:rPr>
        <w:t> </w:t>
      </w:r>
      <w:r>
        <w:rPr>
          <w:sz w:val="20"/>
        </w:rPr>
        <w:t>base</w:t>
      </w:r>
      <w:r>
        <w:rPr>
          <w:spacing w:val="-3"/>
          <w:sz w:val="20"/>
        </w:rPr>
        <w:t> </w:t>
      </w:r>
      <w:r>
        <w:rPr>
          <w:sz w:val="20"/>
        </w:rPr>
        <w:t>bid</w:t>
      </w:r>
      <w:r>
        <w:rPr>
          <w:spacing w:val="-3"/>
          <w:sz w:val="20"/>
        </w:rPr>
        <w:t> </w:t>
      </w:r>
      <w:r>
        <w:rPr>
          <w:sz w:val="20"/>
        </w:rPr>
        <w:t>consists</w:t>
      </w:r>
      <w:r>
        <w:rPr>
          <w:spacing w:val="-3"/>
          <w:sz w:val="20"/>
        </w:rPr>
        <w:t> </w:t>
      </w:r>
      <w:r>
        <w:rPr>
          <w:sz w:val="20"/>
        </w:rPr>
        <w:t>of</w:t>
      </w:r>
      <w:r>
        <w:rPr>
          <w:spacing w:val="-4"/>
          <w:sz w:val="20"/>
        </w:rPr>
        <w:t> </w:t>
      </w:r>
      <w:r>
        <w:rPr>
          <w:sz w:val="20"/>
        </w:rPr>
        <w:t>all</w:t>
      </w:r>
      <w:r>
        <w:rPr>
          <w:spacing w:val="-3"/>
          <w:sz w:val="20"/>
        </w:rPr>
        <w:t> </w:t>
      </w:r>
      <w:r>
        <w:rPr>
          <w:sz w:val="20"/>
        </w:rPr>
        <w:t>Work</w:t>
      </w:r>
      <w:r>
        <w:rPr>
          <w:spacing w:val="-3"/>
          <w:sz w:val="20"/>
        </w:rPr>
        <w:t> </w:t>
      </w:r>
      <w:r>
        <w:rPr>
          <w:sz w:val="20"/>
        </w:rPr>
        <w:t>specified</w:t>
      </w:r>
      <w:r>
        <w:rPr>
          <w:spacing w:val="-3"/>
          <w:sz w:val="20"/>
        </w:rPr>
        <w:t> </w:t>
      </w:r>
      <w:r>
        <w:rPr>
          <w:sz w:val="20"/>
        </w:rPr>
        <w:t>and</w:t>
      </w:r>
      <w:r>
        <w:rPr>
          <w:spacing w:val="-3"/>
          <w:sz w:val="20"/>
        </w:rPr>
        <w:t> </w:t>
      </w:r>
      <w:r>
        <w:rPr>
          <w:sz w:val="20"/>
        </w:rPr>
        <w:t>required</w:t>
      </w:r>
      <w:r>
        <w:rPr>
          <w:spacing w:val="-3"/>
          <w:sz w:val="20"/>
        </w:rPr>
        <w:t> </w:t>
      </w:r>
      <w:r>
        <w:rPr>
          <w:sz w:val="20"/>
        </w:rPr>
        <w:t>by</w:t>
      </w:r>
      <w:r>
        <w:rPr>
          <w:spacing w:val="-3"/>
          <w:sz w:val="20"/>
        </w:rPr>
        <w:t> </w:t>
      </w:r>
      <w:r>
        <w:rPr>
          <w:sz w:val="20"/>
        </w:rPr>
        <w:t>the</w:t>
      </w:r>
      <w:r>
        <w:rPr>
          <w:spacing w:val="-3"/>
          <w:sz w:val="20"/>
        </w:rPr>
        <w:t> </w:t>
      </w:r>
      <w:r>
        <w:rPr>
          <w:sz w:val="20"/>
        </w:rPr>
        <w:t>proposed</w:t>
      </w:r>
      <w:r>
        <w:rPr>
          <w:spacing w:val="-3"/>
          <w:sz w:val="20"/>
        </w:rPr>
        <w:t> </w:t>
      </w:r>
      <w:r>
        <w:rPr>
          <w:sz w:val="20"/>
        </w:rPr>
        <w:t>Contract Documents, including allowances in Section 01 21 00.</w:t>
      </w:r>
    </w:p>
    <w:p>
      <w:pPr>
        <w:pStyle w:val="BodyText"/>
        <w:spacing w:before="8"/>
        <w:ind w:left="2500"/>
      </w:pPr>
      <w:r>
        <w:rPr/>
        <w:t>Confirm</w:t>
      </w:r>
      <w:r>
        <w:rPr>
          <w:spacing w:val="-3"/>
        </w:rPr>
        <w:t> </w:t>
      </w:r>
      <w:r>
        <w:rPr/>
        <w:t>that</w:t>
      </w:r>
      <w:r>
        <w:rPr>
          <w:spacing w:val="-3"/>
        </w:rPr>
        <w:t> </w:t>
      </w:r>
      <w:r>
        <w:rPr/>
        <w:t>an</w:t>
      </w:r>
      <w:r>
        <w:rPr>
          <w:spacing w:val="-2"/>
        </w:rPr>
        <w:t> </w:t>
      </w:r>
      <w:r>
        <w:rPr/>
        <w:t>allowance</w:t>
      </w:r>
      <w:r>
        <w:rPr>
          <w:spacing w:val="-3"/>
        </w:rPr>
        <w:t> </w:t>
      </w:r>
      <w:r>
        <w:rPr/>
        <w:t>of</w:t>
      </w:r>
      <w:r>
        <w:rPr>
          <w:spacing w:val="-3"/>
        </w:rPr>
        <w:t> </w:t>
      </w:r>
      <w:r>
        <w:rPr/>
        <w:t>10%</w:t>
      </w:r>
      <w:r>
        <w:rPr>
          <w:spacing w:val="-2"/>
        </w:rPr>
        <w:t> </w:t>
      </w:r>
      <w:r>
        <w:rPr/>
        <w:t>has</w:t>
      </w:r>
      <w:r>
        <w:rPr>
          <w:spacing w:val="-3"/>
        </w:rPr>
        <w:t> </w:t>
      </w:r>
      <w:r>
        <w:rPr/>
        <w:t>been</w:t>
      </w:r>
      <w:r>
        <w:rPr>
          <w:spacing w:val="-2"/>
        </w:rPr>
        <w:t> </w:t>
      </w:r>
      <w:r>
        <w:rPr/>
        <w:t>included</w:t>
      </w:r>
      <w:r>
        <w:rPr>
          <w:spacing w:val="-2"/>
        </w:rPr>
        <w:t> </w:t>
      </w:r>
      <w:r>
        <w:rPr/>
        <w:t>in</w:t>
      </w:r>
      <w:r>
        <w:rPr>
          <w:spacing w:val="-3"/>
        </w:rPr>
        <w:t> </w:t>
      </w:r>
      <w:r>
        <w:rPr/>
        <w:t>the</w:t>
      </w:r>
      <w:r>
        <w:rPr>
          <w:spacing w:val="-2"/>
        </w:rPr>
        <w:t> </w:t>
      </w:r>
      <w:r>
        <w:rPr/>
        <w:t>above</w:t>
      </w:r>
      <w:r>
        <w:rPr>
          <w:spacing w:val="-2"/>
        </w:rPr>
        <w:t> pricing.</w:t>
      </w:r>
    </w:p>
    <w:p>
      <w:pPr>
        <w:pStyle w:val="BodyText"/>
        <w:tabs>
          <w:tab w:pos="2772" w:val="left" w:leader="none"/>
          <w:tab w:pos="3561" w:val="left" w:leader="none"/>
        </w:tabs>
        <w:spacing w:before="15"/>
        <w:ind w:left="2500"/>
      </w:pPr>
      <w:r>
        <w:rPr>
          <w:u w:val="single"/>
        </w:rPr>
        <w:tab/>
      </w:r>
      <w:r>
        <w:rPr>
          <w:u w:val="none"/>
        </w:rPr>
        <w:t>Yes / </w:t>
      </w:r>
      <w:r>
        <w:rPr>
          <w:u w:val="single"/>
        </w:rPr>
        <w:tab/>
      </w:r>
      <w:r>
        <w:rPr>
          <w:spacing w:val="-5"/>
          <w:u w:val="none"/>
        </w:rPr>
        <w:t>No</w:t>
      </w:r>
    </w:p>
    <w:p>
      <w:pPr>
        <w:pStyle w:val="BodyText"/>
        <w:spacing w:before="29"/>
      </w:pPr>
    </w:p>
    <w:p>
      <w:pPr>
        <w:pStyle w:val="ListParagraph"/>
        <w:numPr>
          <w:ilvl w:val="4"/>
          <w:numId w:val="4"/>
        </w:numPr>
        <w:tabs>
          <w:tab w:pos="2499" w:val="left" w:leader="none"/>
        </w:tabs>
        <w:spacing w:line="240" w:lineRule="auto" w:before="0" w:after="0"/>
        <w:ind w:left="2499" w:right="0" w:hanging="419"/>
        <w:jc w:val="left"/>
        <w:rPr>
          <w:sz w:val="20"/>
        </w:rPr>
      </w:pPr>
      <w:r>
        <w:rPr>
          <w:sz w:val="20"/>
        </w:rPr>
        <w:t>Alternate</w:t>
      </w:r>
      <w:r>
        <w:rPr>
          <w:spacing w:val="-3"/>
          <w:sz w:val="20"/>
        </w:rPr>
        <w:t> </w:t>
      </w:r>
      <w:r>
        <w:rPr>
          <w:sz w:val="20"/>
        </w:rPr>
        <w:t>Number</w:t>
      </w:r>
      <w:r>
        <w:rPr>
          <w:spacing w:val="-2"/>
          <w:sz w:val="20"/>
        </w:rPr>
        <w:t> </w:t>
      </w:r>
      <w:r>
        <w:rPr>
          <w:sz w:val="20"/>
        </w:rPr>
        <w:t>1:</w:t>
      </w:r>
      <w:r>
        <w:rPr>
          <w:spacing w:val="-3"/>
          <w:sz w:val="20"/>
        </w:rPr>
        <w:t> </w:t>
      </w:r>
      <w:r>
        <w:rPr>
          <w:sz w:val="20"/>
        </w:rPr>
        <w:t>Add</w:t>
      </w:r>
      <w:r>
        <w:rPr>
          <w:spacing w:val="-3"/>
          <w:sz w:val="20"/>
        </w:rPr>
        <w:t> </w:t>
      </w:r>
      <w:r>
        <w:rPr>
          <w:sz w:val="20"/>
        </w:rPr>
        <w:t>To</w:t>
      </w:r>
      <w:r>
        <w:rPr>
          <w:spacing w:val="-2"/>
          <w:sz w:val="20"/>
        </w:rPr>
        <w:t> </w:t>
      </w:r>
      <w:r>
        <w:rPr>
          <w:sz w:val="20"/>
        </w:rPr>
        <w:t>the</w:t>
      </w:r>
      <w:r>
        <w:rPr>
          <w:spacing w:val="-2"/>
          <w:sz w:val="20"/>
        </w:rPr>
        <w:t> </w:t>
      </w:r>
      <w:r>
        <w:rPr>
          <w:sz w:val="20"/>
        </w:rPr>
        <w:t>Base</w:t>
      </w:r>
      <w:r>
        <w:rPr>
          <w:spacing w:val="-2"/>
          <w:sz w:val="20"/>
        </w:rPr>
        <w:t> </w:t>
      </w:r>
      <w:r>
        <w:rPr>
          <w:spacing w:val="-4"/>
          <w:sz w:val="20"/>
        </w:rPr>
        <w:t>Bid:</w:t>
      </w:r>
    </w:p>
    <w:p>
      <w:pPr>
        <w:pStyle w:val="BodyText"/>
        <w:spacing w:before="4"/>
        <w:rPr>
          <w:sz w:val="18"/>
        </w:rPr>
      </w:pPr>
      <w:r>
        <w:rPr>
          <w:sz w:val="18"/>
        </w:rPr>
        <mc:AlternateContent>
          <mc:Choice Requires="wps">
            <w:drawing>
              <wp:anchor distT="0" distB="0" distL="0" distR="0" allowOverlap="1" layoutInCell="1" locked="0" behindDoc="1" simplePos="0" relativeHeight="487589888">
                <wp:simplePos x="0" y="0"/>
                <wp:positionH relativeFrom="page">
                  <wp:posOffset>2044700</wp:posOffset>
                </wp:positionH>
                <wp:positionV relativeFrom="paragraph">
                  <wp:posOffset>149542</wp:posOffset>
                </wp:positionV>
                <wp:extent cx="4731385"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4731385" cy="1270"/>
                        </a:xfrm>
                        <a:custGeom>
                          <a:avLst/>
                          <a:gdLst/>
                          <a:ahLst/>
                          <a:cxnLst/>
                          <a:rect l="l" t="t" r="r" b="b"/>
                          <a:pathLst>
                            <a:path w="4731385" h="0">
                              <a:moveTo>
                                <a:pt x="0" y="0"/>
                              </a:moveTo>
                              <a:lnTo>
                                <a:pt x="4731004"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1pt;margin-top:11.774978pt;width:372.55pt;height:.1pt;mso-position-horizontal-relative:page;mso-position-vertical-relative:paragraph;z-index:-15726592;mso-wrap-distance-left:0;mso-wrap-distance-right:0" id="docshape11" coordorigin="3220,235" coordsize="7451,0" path="m3220,235l10670,235e" filled="false" stroked="true" strokeweight=".63pt" strokecolor="#000000">
                <v:path arrowok="t"/>
                <v:stroke dashstyle="solid"/>
                <w10:wrap type="topAndBottom"/>
              </v:shape>
            </w:pict>
          </mc:Fallback>
        </mc:AlternateContent>
      </w:r>
    </w:p>
    <w:p>
      <w:pPr>
        <w:tabs>
          <w:tab w:pos="9963" w:val="left" w:leader="none"/>
        </w:tabs>
        <w:spacing w:before="17"/>
        <w:ind w:left="7672" w:right="0" w:firstLine="0"/>
        <w:jc w:val="left"/>
        <w:rPr>
          <w:sz w:val="20"/>
        </w:rPr>
      </w:pPr>
      <w:r>
        <w:rPr>
          <w:spacing w:val="-5"/>
          <w:sz w:val="20"/>
        </w:rPr>
        <w:t>($</w:t>
      </w:r>
      <w:r>
        <w:rPr>
          <w:sz w:val="20"/>
        </w:rPr>
        <w:tab/>
      </w:r>
      <w:r>
        <w:rPr>
          <w:spacing w:val="-10"/>
          <w:sz w:val="20"/>
        </w:rPr>
        <w:t>)</w:t>
      </w:r>
    </w:p>
    <w:p>
      <w:pPr>
        <w:tabs>
          <w:tab w:pos="7850" w:val="left" w:leader="none"/>
        </w:tabs>
        <w:spacing w:line="20" w:lineRule="exact"/>
        <w:ind w:left="2500" w:right="0" w:firstLine="0"/>
        <w:rPr>
          <w:sz w:val="2"/>
        </w:rPr>
      </w:pPr>
      <w:r>
        <w:rPr>
          <w:sz w:val="2"/>
        </w:rPr>
        <mc:AlternateContent>
          <mc:Choice Requires="wps">
            <w:drawing>
              <wp:inline distT="0" distB="0" distL="0" distR="0">
                <wp:extent cx="3248660" cy="8255"/>
                <wp:effectExtent l="9525" t="0" r="0" b="1269"/>
                <wp:docPr id="14" name="Group 14"/>
                <wp:cNvGraphicFramePr>
                  <a:graphicFrameLocks/>
                </wp:cNvGraphicFramePr>
                <a:graphic>
                  <a:graphicData uri="http://schemas.microsoft.com/office/word/2010/wordprocessingGroup">
                    <wpg:wgp>
                      <wpg:cNvPr id="14" name="Group 14"/>
                      <wpg:cNvGrpSpPr/>
                      <wpg:grpSpPr>
                        <a:xfrm>
                          <a:off x="0" y="0"/>
                          <a:ext cx="3248660" cy="8255"/>
                          <a:chExt cx="3248660" cy="8255"/>
                        </a:xfrm>
                      </wpg:grpSpPr>
                      <wps:wsp>
                        <wps:cNvPr id="15" name="Graphic 15"/>
                        <wps:cNvSpPr/>
                        <wps:spPr>
                          <a:xfrm>
                            <a:off x="0" y="4000"/>
                            <a:ext cx="3248660" cy="1270"/>
                          </a:xfrm>
                          <a:custGeom>
                            <a:avLst/>
                            <a:gdLst/>
                            <a:ahLst/>
                            <a:cxnLst/>
                            <a:rect l="l" t="t" r="r" b="b"/>
                            <a:pathLst>
                              <a:path w="3248660" h="0">
                                <a:moveTo>
                                  <a:pt x="0" y="0"/>
                                </a:moveTo>
                                <a:lnTo>
                                  <a:pt x="3248152"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5.8pt;height:.65pt;mso-position-horizontal-relative:char;mso-position-vertical-relative:line" id="docshapegroup12" coordorigin="0,0" coordsize="5116,13">
                <v:line style="position:absolute" from="0,6" to="5115,6" stroked="true" strokeweight=".63pt" strokecolor="#000000">
                  <v:stroke dashstyle="solid"/>
                </v:line>
              </v:group>
            </w:pict>
          </mc:Fallback>
        </mc:AlternateContent>
      </w:r>
      <w:r>
        <w:rPr>
          <w:sz w:val="2"/>
        </w:rPr>
      </w:r>
      <w:r>
        <w:rPr>
          <w:sz w:val="2"/>
        </w:rPr>
        <w:tab/>
      </w:r>
      <w:r>
        <w:rPr>
          <w:sz w:val="2"/>
        </w:rPr>
        <mc:AlternateContent>
          <mc:Choice Requires="wps">
            <w:drawing>
              <wp:inline distT="0" distB="0" distL="0" distR="0">
                <wp:extent cx="1342390" cy="8255"/>
                <wp:effectExtent l="9525" t="0" r="634" b="1269"/>
                <wp:docPr id="16" name="Group 16"/>
                <wp:cNvGraphicFramePr>
                  <a:graphicFrameLocks/>
                </wp:cNvGraphicFramePr>
                <a:graphic>
                  <a:graphicData uri="http://schemas.microsoft.com/office/word/2010/wordprocessingGroup">
                    <wpg:wgp>
                      <wpg:cNvPr id="16" name="Group 16"/>
                      <wpg:cNvGrpSpPr/>
                      <wpg:grpSpPr>
                        <a:xfrm>
                          <a:off x="0" y="0"/>
                          <a:ext cx="1342390" cy="8255"/>
                          <a:chExt cx="1342390" cy="8255"/>
                        </a:xfrm>
                      </wpg:grpSpPr>
                      <wps:wsp>
                        <wps:cNvPr id="17" name="Graphic 17"/>
                        <wps:cNvSpPr/>
                        <wps:spPr>
                          <a:xfrm>
                            <a:off x="0" y="4000"/>
                            <a:ext cx="1342390" cy="1270"/>
                          </a:xfrm>
                          <a:custGeom>
                            <a:avLst/>
                            <a:gdLst/>
                            <a:ahLst/>
                            <a:cxnLst/>
                            <a:rect l="l" t="t" r="r" b="b"/>
                            <a:pathLst>
                              <a:path w="1342390" h="0">
                                <a:moveTo>
                                  <a:pt x="0" y="0"/>
                                </a:moveTo>
                                <a:lnTo>
                                  <a:pt x="1341976"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5.7pt;height:.65pt;mso-position-horizontal-relative:char;mso-position-vertical-relative:line" id="docshapegroup13" coordorigin="0,0" coordsize="2114,13">
                <v:line style="position:absolute" from="0,6" to="2113,6" stroked="true" strokeweight=".63pt" strokecolor="#000000">
                  <v:stroke dashstyle="solid"/>
                </v:line>
              </v:group>
            </w:pict>
          </mc:Fallback>
        </mc:AlternateContent>
      </w:r>
      <w:r>
        <w:rPr>
          <w:sz w:val="2"/>
        </w:rPr>
      </w:r>
    </w:p>
    <w:p>
      <w:pPr>
        <w:pStyle w:val="ListParagraph"/>
        <w:numPr>
          <w:ilvl w:val="4"/>
          <w:numId w:val="4"/>
        </w:numPr>
        <w:tabs>
          <w:tab w:pos="2500" w:val="left" w:leader="none"/>
        </w:tabs>
        <w:spacing w:line="240" w:lineRule="auto" w:before="0" w:after="0"/>
        <w:ind w:left="2500" w:right="927" w:hanging="420"/>
        <w:jc w:val="left"/>
        <w:rPr>
          <w:sz w:val="20"/>
        </w:rPr>
      </w:pPr>
      <w:r>
        <w:rPr>
          <w:sz w:val="20"/>
        </w:rPr>
        <w:t>Alternate</w:t>
      </w:r>
      <w:r>
        <w:rPr>
          <w:spacing w:val="-3"/>
          <w:sz w:val="20"/>
        </w:rPr>
        <w:t> </w:t>
      </w:r>
      <w:r>
        <w:rPr>
          <w:sz w:val="20"/>
        </w:rPr>
        <w:t>Bid</w:t>
      </w:r>
      <w:r>
        <w:rPr>
          <w:spacing w:val="-3"/>
          <w:sz w:val="20"/>
        </w:rPr>
        <w:t> </w:t>
      </w:r>
      <w:r>
        <w:rPr>
          <w:sz w:val="20"/>
        </w:rPr>
        <w:t>Number</w:t>
      </w:r>
      <w:r>
        <w:rPr>
          <w:spacing w:val="-3"/>
          <w:sz w:val="20"/>
        </w:rPr>
        <w:t> </w:t>
      </w:r>
      <w:r>
        <w:rPr>
          <w:sz w:val="20"/>
        </w:rPr>
        <w:t>1</w:t>
      </w:r>
      <w:r>
        <w:rPr>
          <w:spacing w:val="-3"/>
          <w:sz w:val="20"/>
        </w:rPr>
        <w:t> </w:t>
      </w:r>
      <w:r>
        <w:rPr>
          <w:sz w:val="20"/>
        </w:rPr>
        <w:t>consists</w:t>
      </w:r>
      <w:r>
        <w:rPr>
          <w:spacing w:val="-3"/>
          <w:sz w:val="20"/>
        </w:rPr>
        <w:t> </w:t>
      </w:r>
      <w:r>
        <w:rPr>
          <w:sz w:val="20"/>
        </w:rPr>
        <w:t>of</w:t>
      </w:r>
      <w:r>
        <w:rPr>
          <w:spacing w:val="-4"/>
          <w:sz w:val="20"/>
        </w:rPr>
        <w:t> </w:t>
      </w:r>
      <w:r>
        <w:rPr>
          <w:sz w:val="20"/>
        </w:rPr>
        <w:t>all</w:t>
      </w:r>
      <w:r>
        <w:rPr>
          <w:spacing w:val="-3"/>
          <w:sz w:val="20"/>
        </w:rPr>
        <w:t> </w:t>
      </w:r>
      <w:r>
        <w:rPr>
          <w:sz w:val="20"/>
        </w:rPr>
        <w:t>Work</w:t>
      </w:r>
      <w:r>
        <w:rPr>
          <w:spacing w:val="-3"/>
          <w:sz w:val="20"/>
        </w:rPr>
        <w:t> </w:t>
      </w:r>
      <w:r>
        <w:rPr>
          <w:sz w:val="20"/>
        </w:rPr>
        <w:t>specified</w:t>
      </w:r>
      <w:r>
        <w:rPr>
          <w:spacing w:val="-3"/>
          <w:sz w:val="20"/>
        </w:rPr>
        <w:t> </w:t>
      </w:r>
      <w:r>
        <w:rPr>
          <w:sz w:val="20"/>
        </w:rPr>
        <w:t>and</w:t>
      </w:r>
      <w:r>
        <w:rPr>
          <w:spacing w:val="-3"/>
          <w:sz w:val="20"/>
        </w:rPr>
        <w:t> </w:t>
      </w:r>
      <w:r>
        <w:rPr>
          <w:sz w:val="20"/>
        </w:rPr>
        <w:t>required</w:t>
      </w:r>
      <w:r>
        <w:rPr>
          <w:spacing w:val="-3"/>
          <w:sz w:val="20"/>
        </w:rPr>
        <w:t> </w:t>
      </w:r>
      <w:r>
        <w:rPr>
          <w:sz w:val="20"/>
        </w:rPr>
        <w:t>by</w:t>
      </w:r>
      <w:r>
        <w:rPr>
          <w:spacing w:val="-3"/>
          <w:sz w:val="20"/>
        </w:rPr>
        <w:t> </w:t>
      </w:r>
      <w:r>
        <w:rPr>
          <w:sz w:val="20"/>
        </w:rPr>
        <w:t>the</w:t>
      </w:r>
      <w:r>
        <w:rPr>
          <w:spacing w:val="-3"/>
          <w:sz w:val="20"/>
        </w:rPr>
        <w:t> </w:t>
      </w:r>
      <w:r>
        <w:rPr>
          <w:sz w:val="20"/>
        </w:rPr>
        <w:t>proposed Contract Documents, including allowances in Section 01 21 00.</w:t>
      </w:r>
    </w:p>
    <w:p>
      <w:pPr>
        <w:pStyle w:val="BodyText"/>
        <w:spacing w:before="8"/>
        <w:ind w:left="2500"/>
      </w:pPr>
      <w:r>
        <w:rPr/>
        <w:t>Confirm</w:t>
      </w:r>
      <w:r>
        <w:rPr>
          <w:spacing w:val="-3"/>
        </w:rPr>
        <w:t> </w:t>
      </w:r>
      <w:r>
        <w:rPr/>
        <w:t>that</w:t>
      </w:r>
      <w:r>
        <w:rPr>
          <w:spacing w:val="-3"/>
        </w:rPr>
        <w:t> </w:t>
      </w:r>
      <w:r>
        <w:rPr/>
        <w:t>an</w:t>
      </w:r>
      <w:r>
        <w:rPr>
          <w:spacing w:val="-2"/>
        </w:rPr>
        <w:t> </w:t>
      </w:r>
      <w:r>
        <w:rPr/>
        <w:t>allowance</w:t>
      </w:r>
      <w:r>
        <w:rPr>
          <w:spacing w:val="-3"/>
        </w:rPr>
        <w:t> </w:t>
      </w:r>
      <w:r>
        <w:rPr/>
        <w:t>of</w:t>
      </w:r>
      <w:r>
        <w:rPr>
          <w:spacing w:val="-3"/>
        </w:rPr>
        <w:t> </w:t>
      </w:r>
      <w:r>
        <w:rPr/>
        <w:t>10%</w:t>
      </w:r>
      <w:r>
        <w:rPr>
          <w:spacing w:val="-2"/>
        </w:rPr>
        <w:t> </w:t>
      </w:r>
      <w:r>
        <w:rPr/>
        <w:t>has</w:t>
      </w:r>
      <w:r>
        <w:rPr>
          <w:spacing w:val="-3"/>
        </w:rPr>
        <w:t> </w:t>
      </w:r>
      <w:r>
        <w:rPr/>
        <w:t>been</w:t>
      </w:r>
      <w:r>
        <w:rPr>
          <w:spacing w:val="-2"/>
        </w:rPr>
        <w:t> </w:t>
      </w:r>
      <w:r>
        <w:rPr/>
        <w:t>included</w:t>
      </w:r>
      <w:r>
        <w:rPr>
          <w:spacing w:val="-2"/>
        </w:rPr>
        <w:t> </w:t>
      </w:r>
      <w:r>
        <w:rPr/>
        <w:t>in</w:t>
      </w:r>
      <w:r>
        <w:rPr>
          <w:spacing w:val="-3"/>
        </w:rPr>
        <w:t> </w:t>
      </w:r>
      <w:r>
        <w:rPr/>
        <w:t>the</w:t>
      </w:r>
      <w:r>
        <w:rPr>
          <w:spacing w:val="-2"/>
        </w:rPr>
        <w:t> </w:t>
      </w:r>
      <w:r>
        <w:rPr/>
        <w:t>above</w:t>
      </w:r>
      <w:r>
        <w:rPr>
          <w:spacing w:val="-2"/>
        </w:rPr>
        <w:t> pricing.</w:t>
      </w:r>
    </w:p>
    <w:p>
      <w:pPr>
        <w:pStyle w:val="BodyText"/>
        <w:tabs>
          <w:tab w:pos="2772" w:val="left" w:leader="none"/>
          <w:tab w:pos="3561" w:val="left" w:leader="none"/>
        </w:tabs>
        <w:spacing w:before="15"/>
        <w:ind w:left="2500"/>
      </w:pPr>
      <w:r>
        <w:rPr>
          <w:u w:val="single"/>
        </w:rPr>
        <w:tab/>
      </w:r>
      <w:r>
        <w:rPr>
          <w:u w:val="none"/>
        </w:rPr>
        <w:t>Yes / </w:t>
      </w:r>
      <w:r>
        <w:rPr>
          <w:u w:val="single"/>
        </w:rPr>
        <w:tab/>
      </w:r>
      <w:r>
        <w:rPr>
          <w:spacing w:val="-5"/>
          <w:u w:val="none"/>
        </w:rPr>
        <w:t>No</w:t>
      </w:r>
    </w:p>
    <w:p>
      <w:pPr>
        <w:pStyle w:val="BodyText"/>
        <w:spacing w:before="29"/>
      </w:pPr>
    </w:p>
    <w:p>
      <w:pPr>
        <w:pStyle w:val="ListParagraph"/>
        <w:numPr>
          <w:ilvl w:val="4"/>
          <w:numId w:val="4"/>
        </w:numPr>
        <w:tabs>
          <w:tab w:pos="2499" w:val="left" w:leader="none"/>
        </w:tabs>
        <w:spacing w:line="240" w:lineRule="auto" w:before="0" w:after="0"/>
        <w:ind w:left="2499" w:right="0" w:hanging="419"/>
        <w:jc w:val="left"/>
        <w:rPr>
          <w:sz w:val="20"/>
        </w:rPr>
      </w:pPr>
      <w:r>
        <w:rPr>
          <w:sz w:val="20"/>
        </w:rPr>
        <w:t>Alternate</w:t>
      </w:r>
      <w:r>
        <w:rPr>
          <w:spacing w:val="-3"/>
          <w:sz w:val="20"/>
        </w:rPr>
        <w:t> </w:t>
      </w:r>
      <w:r>
        <w:rPr>
          <w:sz w:val="20"/>
        </w:rPr>
        <w:t>Number</w:t>
      </w:r>
      <w:r>
        <w:rPr>
          <w:spacing w:val="-2"/>
          <w:sz w:val="20"/>
        </w:rPr>
        <w:t> </w:t>
      </w:r>
      <w:r>
        <w:rPr>
          <w:sz w:val="20"/>
        </w:rPr>
        <w:t>2:</w:t>
      </w:r>
      <w:r>
        <w:rPr>
          <w:spacing w:val="-3"/>
          <w:sz w:val="20"/>
        </w:rPr>
        <w:t> </w:t>
      </w:r>
      <w:r>
        <w:rPr>
          <w:sz w:val="20"/>
        </w:rPr>
        <w:t>Add</w:t>
      </w:r>
      <w:r>
        <w:rPr>
          <w:spacing w:val="-3"/>
          <w:sz w:val="20"/>
        </w:rPr>
        <w:t> </w:t>
      </w:r>
      <w:r>
        <w:rPr>
          <w:sz w:val="20"/>
        </w:rPr>
        <w:t>To</w:t>
      </w:r>
      <w:r>
        <w:rPr>
          <w:spacing w:val="-2"/>
          <w:sz w:val="20"/>
        </w:rPr>
        <w:t> </w:t>
      </w:r>
      <w:r>
        <w:rPr>
          <w:sz w:val="20"/>
        </w:rPr>
        <w:t>the</w:t>
      </w:r>
      <w:r>
        <w:rPr>
          <w:spacing w:val="-2"/>
          <w:sz w:val="20"/>
        </w:rPr>
        <w:t> </w:t>
      </w:r>
      <w:r>
        <w:rPr>
          <w:sz w:val="20"/>
        </w:rPr>
        <w:t>Base</w:t>
      </w:r>
      <w:r>
        <w:rPr>
          <w:spacing w:val="-2"/>
          <w:sz w:val="20"/>
        </w:rPr>
        <w:t> </w:t>
      </w:r>
      <w:r>
        <w:rPr>
          <w:spacing w:val="-4"/>
          <w:sz w:val="20"/>
        </w:rPr>
        <w:t>Bid:</w:t>
      </w:r>
    </w:p>
    <w:p>
      <w:pPr>
        <w:pStyle w:val="BodyText"/>
        <w:spacing w:before="4"/>
        <w:rPr>
          <w:sz w:val="18"/>
        </w:rPr>
      </w:pPr>
      <w:r>
        <w:rPr>
          <w:sz w:val="18"/>
        </w:rPr>
        <mc:AlternateContent>
          <mc:Choice Requires="wps">
            <w:drawing>
              <wp:anchor distT="0" distB="0" distL="0" distR="0" allowOverlap="1" layoutInCell="1" locked="0" behindDoc="1" simplePos="0" relativeHeight="487591424">
                <wp:simplePos x="0" y="0"/>
                <wp:positionH relativeFrom="page">
                  <wp:posOffset>2044700</wp:posOffset>
                </wp:positionH>
                <wp:positionV relativeFrom="paragraph">
                  <wp:posOffset>149542</wp:posOffset>
                </wp:positionV>
                <wp:extent cx="473138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4731385" cy="1270"/>
                        </a:xfrm>
                        <a:custGeom>
                          <a:avLst/>
                          <a:gdLst/>
                          <a:ahLst/>
                          <a:cxnLst/>
                          <a:rect l="l" t="t" r="r" b="b"/>
                          <a:pathLst>
                            <a:path w="4731385" h="0">
                              <a:moveTo>
                                <a:pt x="0" y="0"/>
                              </a:moveTo>
                              <a:lnTo>
                                <a:pt x="4731004"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1pt;margin-top:11.775008pt;width:372.55pt;height:.1pt;mso-position-horizontal-relative:page;mso-position-vertical-relative:paragraph;z-index:-15725056;mso-wrap-distance-left:0;mso-wrap-distance-right:0" id="docshape14" coordorigin="3220,236" coordsize="7451,0" path="m3220,236l10670,236e" filled="false" stroked="true" strokeweight=".63pt" strokecolor="#000000">
                <v:path arrowok="t"/>
                <v:stroke dashstyle="solid"/>
                <w10:wrap type="topAndBottom"/>
              </v:shape>
            </w:pict>
          </mc:Fallback>
        </mc:AlternateContent>
      </w:r>
    </w:p>
    <w:p>
      <w:pPr>
        <w:tabs>
          <w:tab w:pos="9963" w:val="left" w:leader="none"/>
        </w:tabs>
        <w:spacing w:before="17"/>
        <w:ind w:left="7672" w:right="0" w:firstLine="0"/>
        <w:jc w:val="left"/>
        <w:rPr>
          <w:sz w:val="20"/>
        </w:rPr>
      </w:pPr>
      <w:r>
        <w:rPr>
          <w:spacing w:val="-5"/>
          <w:sz w:val="20"/>
        </w:rPr>
        <w:t>($</w:t>
      </w:r>
      <w:r>
        <w:rPr>
          <w:sz w:val="20"/>
        </w:rPr>
        <w:tab/>
      </w:r>
      <w:r>
        <w:rPr>
          <w:spacing w:val="-10"/>
          <w:sz w:val="20"/>
        </w:rPr>
        <w:t>)</w:t>
      </w:r>
    </w:p>
    <w:p>
      <w:pPr>
        <w:tabs>
          <w:tab w:pos="7850" w:val="left" w:leader="none"/>
        </w:tabs>
        <w:spacing w:line="20" w:lineRule="exact"/>
        <w:ind w:left="2500" w:right="0" w:firstLine="0"/>
        <w:rPr>
          <w:sz w:val="2"/>
        </w:rPr>
      </w:pPr>
      <w:r>
        <w:rPr>
          <w:sz w:val="2"/>
        </w:rPr>
        <mc:AlternateContent>
          <mc:Choice Requires="wps">
            <w:drawing>
              <wp:inline distT="0" distB="0" distL="0" distR="0">
                <wp:extent cx="3248660" cy="8255"/>
                <wp:effectExtent l="9525" t="0" r="0" b="1269"/>
                <wp:docPr id="19" name="Group 19"/>
                <wp:cNvGraphicFramePr>
                  <a:graphicFrameLocks/>
                </wp:cNvGraphicFramePr>
                <a:graphic>
                  <a:graphicData uri="http://schemas.microsoft.com/office/word/2010/wordprocessingGroup">
                    <wpg:wgp>
                      <wpg:cNvPr id="19" name="Group 19"/>
                      <wpg:cNvGrpSpPr/>
                      <wpg:grpSpPr>
                        <a:xfrm>
                          <a:off x="0" y="0"/>
                          <a:ext cx="3248660" cy="8255"/>
                          <a:chExt cx="3248660" cy="8255"/>
                        </a:xfrm>
                      </wpg:grpSpPr>
                      <wps:wsp>
                        <wps:cNvPr id="20" name="Graphic 20"/>
                        <wps:cNvSpPr/>
                        <wps:spPr>
                          <a:xfrm>
                            <a:off x="0" y="4000"/>
                            <a:ext cx="3248660" cy="1270"/>
                          </a:xfrm>
                          <a:custGeom>
                            <a:avLst/>
                            <a:gdLst/>
                            <a:ahLst/>
                            <a:cxnLst/>
                            <a:rect l="l" t="t" r="r" b="b"/>
                            <a:pathLst>
                              <a:path w="3248660" h="0">
                                <a:moveTo>
                                  <a:pt x="0" y="0"/>
                                </a:moveTo>
                                <a:lnTo>
                                  <a:pt x="3248152"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5.8pt;height:.65pt;mso-position-horizontal-relative:char;mso-position-vertical-relative:line" id="docshapegroup15" coordorigin="0,0" coordsize="5116,13">
                <v:line style="position:absolute" from="0,6" to="5115,6" stroked="true" strokeweight=".63pt" strokecolor="#000000">
                  <v:stroke dashstyle="solid"/>
                </v:line>
              </v:group>
            </w:pict>
          </mc:Fallback>
        </mc:AlternateContent>
      </w:r>
      <w:r>
        <w:rPr>
          <w:sz w:val="2"/>
        </w:rPr>
      </w:r>
      <w:r>
        <w:rPr>
          <w:sz w:val="2"/>
        </w:rPr>
        <w:tab/>
      </w:r>
      <w:r>
        <w:rPr>
          <w:sz w:val="2"/>
        </w:rPr>
        <mc:AlternateContent>
          <mc:Choice Requires="wps">
            <w:drawing>
              <wp:inline distT="0" distB="0" distL="0" distR="0">
                <wp:extent cx="1342390" cy="8255"/>
                <wp:effectExtent l="9525" t="0" r="634" b="1269"/>
                <wp:docPr id="21" name="Group 21"/>
                <wp:cNvGraphicFramePr>
                  <a:graphicFrameLocks/>
                </wp:cNvGraphicFramePr>
                <a:graphic>
                  <a:graphicData uri="http://schemas.microsoft.com/office/word/2010/wordprocessingGroup">
                    <wpg:wgp>
                      <wpg:cNvPr id="21" name="Group 21"/>
                      <wpg:cNvGrpSpPr/>
                      <wpg:grpSpPr>
                        <a:xfrm>
                          <a:off x="0" y="0"/>
                          <a:ext cx="1342390" cy="8255"/>
                          <a:chExt cx="1342390" cy="8255"/>
                        </a:xfrm>
                      </wpg:grpSpPr>
                      <wps:wsp>
                        <wps:cNvPr id="22" name="Graphic 22"/>
                        <wps:cNvSpPr/>
                        <wps:spPr>
                          <a:xfrm>
                            <a:off x="0" y="4000"/>
                            <a:ext cx="1342390" cy="1270"/>
                          </a:xfrm>
                          <a:custGeom>
                            <a:avLst/>
                            <a:gdLst/>
                            <a:ahLst/>
                            <a:cxnLst/>
                            <a:rect l="l" t="t" r="r" b="b"/>
                            <a:pathLst>
                              <a:path w="1342390" h="0">
                                <a:moveTo>
                                  <a:pt x="0" y="0"/>
                                </a:moveTo>
                                <a:lnTo>
                                  <a:pt x="1341976"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5.7pt;height:.65pt;mso-position-horizontal-relative:char;mso-position-vertical-relative:line" id="docshapegroup16" coordorigin="0,0" coordsize="2114,13">
                <v:line style="position:absolute" from="0,6" to="2113,6" stroked="true" strokeweight=".63pt" strokecolor="#000000">
                  <v:stroke dashstyle="solid"/>
                </v:line>
              </v:group>
            </w:pict>
          </mc:Fallback>
        </mc:AlternateContent>
      </w:r>
      <w:r>
        <w:rPr>
          <w:sz w:val="2"/>
        </w:rPr>
      </w:r>
    </w:p>
    <w:p>
      <w:pPr>
        <w:pStyle w:val="ListParagraph"/>
        <w:numPr>
          <w:ilvl w:val="4"/>
          <w:numId w:val="4"/>
        </w:numPr>
        <w:tabs>
          <w:tab w:pos="2500" w:val="left" w:leader="none"/>
        </w:tabs>
        <w:spacing w:line="240" w:lineRule="auto" w:before="0" w:after="0"/>
        <w:ind w:left="2500" w:right="927" w:hanging="420"/>
        <w:jc w:val="left"/>
        <w:rPr>
          <w:sz w:val="20"/>
        </w:rPr>
      </w:pPr>
      <w:r>
        <w:rPr>
          <w:sz w:val="20"/>
        </w:rPr>
        <w:t>Alternate</w:t>
      </w:r>
      <w:r>
        <w:rPr>
          <w:spacing w:val="-3"/>
          <w:sz w:val="20"/>
        </w:rPr>
        <w:t> </w:t>
      </w:r>
      <w:r>
        <w:rPr>
          <w:sz w:val="20"/>
        </w:rPr>
        <w:t>Bid</w:t>
      </w:r>
      <w:r>
        <w:rPr>
          <w:spacing w:val="-3"/>
          <w:sz w:val="20"/>
        </w:rPr>
        <w:t> </w:t>
      </w:r>
      <w:r>
        <w:rPr>
          <w:sz w:val="20"/>
        </w:rPr>
        <w:t>Number</w:t>
      </w:r>
      <w:r>
        <w:rPr>
          <w:spacing w:val="-3"/>
          <w:sz w:val="20"/>
        </w:rPr>
        <w:t> </w:t>
      </w:r>
      <w:r>
        <w:rPr>
          <w:sz w:val="20"/>
        </w:rPr>
        <w:t>2</w:t>
      </w:r>
      <w:r>
        <w:rPr>
          <w:spacing w:val="-3"/>
          <w:sz w:val="20"/>
        </w:rPr>
        <w:t> </w:t>
      </w:r>
      <w:r>
        <w:rPr>
          <w:sz w:val="20"/>
        </w:rPr>
        <w:t>consists</w:t>
      </w:r>
      <w:r>
        <w:rPr>
          <w:spacing w:val="-3"/>
          <w:sz w:val="20"/>
        </w:rPr>
        <w:t> </w:t>
      </w:r>
      <w:r>
        <w:rPr>
          <w:sz w:val="20"/>
        </w:rPr>
        <w:t>of</w:t>
      </w:r>
      <w:r>
        <w:rPr>
          <w:spacing w:val="-4"/>
          <w:sz w:val="20"/>
        </w:rPr>
        <w:t> </w:t>
      </w:r>
      <w:r>
        <w:rPr>
          <w:sz w:val="20"/>
        </w:rPr>
        <w:t>all</w:t>
      </w:r>
      <w:r>
        <w:rPr>
          <w:spacing w:val="-3"/>
          <w:sz w:val="20"/>
        </w:rPr>
        <w:t> </w:t>
      </w:r>
      <w:r>
        <w:rPr>
          <w:sz w:val="20"/>
        </w:rPr>
        <w:t>Work</w:t>
      </w:r>
      <w:r>
        <w:rPr>
          <w:spacing w:val="-3"/>
          <w:sz w:val="20"/>
        </w:rPr>
        <w:t> </w:t>
      </w:r>
      <w:r>
        <w:rPr>
          <w:sz w:val="20"/>
        </w:rPr>
        <w:t>specified</w:t>
      </w:r>
      <w:r>
        <w:rPr>
          <w:spacing w:val="-3"/>
          <w:sz w:val="20"/>
        </w:rPr>
        <w:t> </w:t>
      </w:r>
      <w:r>
        <w:rPr>
          <w:sz w:val="20"/>
        </w:rPr>
        <w:t>and</w:t>
      </w:r>
      <w:r>
        <w:rPr>
          <w:spacing w:val="-3"/>
          <w:sz w:val="20"/>
        </w:rPr>
        <w:t> </w:t>
      </w:r>
      <w:r>
        <w:rPr>
          <w:sz w:val="20"/>
        </w:rPr>
        <w:t>required</w:t>
      </w:r>
      <w:r>
        <w:rPr>
          <w:spacing w:val="-3"/>
          <w:sz w:val="20"/>
        </w:rPr>
        <w:t> </w:t>
      </w:r>
      <w:r>
        <w:rPr>
          <w:sz w:val="20"/>
        </w:rPr>
        <w:t>by</w:t>
      </w:r>
      <w:r>
        <w:rPr>
          <w:spacing w:val="-3"/>
          <w:sz w:val="20"/>
        </w:rPr>
        <w:t> </w:t>
      </w:r>
      <w:r>
        <w:rPr>
          <w:sz w:val="20"/>
        </w:rPr>
        <w:t>the</w:t>
      </w:r>
      <w:r>
        <w:rPr>
          <w:spacing w:val="-3"/>
          <w:sz w:val="20"/>
        </w:rPr>
        <w:t> </w:t>
      </w:r>
      <w:r>
        <w:rPr>
          <w:sz w:val="20"/>
        </w:rPr>
        <w:t>proposed Contract Documents, including allowances in Section 01 21 00.</w:t>
      </w:r>
    </w:p>
    <w:p>
      <w:pPr>
        <w:pStyle w:val="BodyText"/>
        <w:spacing w:before="8"/>
        <w:ind w:left="2500"/>
      </w:pPr>
      <w:r>
        <w:rPr/>
        <w:t>Confirm</w:t>
      </w:r>
      <w:r>
        <w:rPr>
          <w:spacing w:val="-3"/>
        </w:rPr>
        <w:t> </w:t>
      </w:r>
      <w:r>
        <w:rPr/>
        <w:t>that</w:t>
      </w:r>
      <w:r>
        <w:rPr>
          <w:spacing w:val="-3"/>
        </w:rPr>
        <w:t> </w:t>
      </w:r>
      <w:r>
        <w:rPr/>
        <w:t>an</w:t>
      </w:r>
      <w:r>
        <w:rPr>
          <w:spacing w:val="-2"/>
        </w:rPr>
        <w:t> </w:t>
      </w:r>
      <w:r>
        <w:rPr/>
        <w:t>allowance</w:t>
      </w:r>
      <w:r>
        <w:rPr>
          <w:spacing w:val="-3"/>
        </w:rPr>
        <w:t> </w:t>
      </w:r>
      <w:r>
        <w:rPr/>
        <w:t>of</w:t>
      </w:r>
      <w:r>
        <w:rPr>
          <w:spacing w:val="-3"/>
        </w:rPr>
        <w:t> </w:t>
      </w:r>
      <w:r>
        <w:rPr/>
        <w:t>10%</w:t>
      </w:r>
      <w:r>
        <w:rPr>
          <w:spacing w:val="-2"/>
        </w:rPr>
        <w:t> </w:t>
      </w:r>
      <w:r>
        <w:rPr/>
        <w:t>has</w:t>
      </w:r>
      <w:r>
        <w:rPr>
          <w:spacing w:val="-3"/>
        </w:rPr>
        <w:t> </w:t>
      </w:r>
      <w:r>
        <w:rPr/>
        <w:t>been</w:t>
      </w:r>
      <w:r>
        <w:rPr>
          <w:spacing w:val="-2"/>
        </w:rPr>
        <w:t> </w:t>
      </w:r>
      <w:r>
        <w:rPr/>
        <w:t>included</w:t>
      </w:r>
      <w:r>
        <w:rPr>
          <w:spacing w:val="-2"/>
        </w:rPr>
        <w:t> </w:t>
      </w:r>
      <w:r>
        <w:rPr/>
        <w:t>in</w:t>
      </w:r>
      <w:r>
        <w:rPr>
          <w:spacing w:val="-3"/>
        </w:rPr>
        <w:t> </w:t>
      </w:r>
      <w:r>
        <w:rPr/>
        <w:t>the</w:t>
      </w:r>
      <w:r>
        <w:rPr>
          <w:spacing w:val="-2"/>
        </w:rPr>
        <w:t> </w:t>
      </w:r>
      <w:r>
        <w:rPr/>
        <w:t>above</w:t>
      </w:r>
      <w:r>
        <w:rPr>
          <w:spacing w:val="-2"/>
        </w:rPr>
        <w:t> pricing.</w:t>
      </w:r>
    </w:p>
    <w:p>
      <w:pPr>
        <w:pStyle w:val="BodyText"/>
        <w:tabs>
          <w:tab w:pos="2772" w:val="left" w:leader="none"/>
          <w:tab w:pos="3561" w:val="left" w:leader="none"/>
        </w:tabs>
        <w:spacing w:before="15"/>
        <w:ind w:left="2500"/>
      </w:pPr>
      <w:r>
        <w:rPr>
          <w:u w:val="single"/>
        </w:rPr>
        <w:tab/>
      </w:r>
      <w:r>
        <w:rPr>
          <w:u w:val="none"/>
        </w:rPr>
        <w:t>Yes / </w:t>
      </w:r>
      <w:r>
        <w:rPr>
          <w:u w:val="single"/>
        </w:rPr>
        <w:tab/>
      </w:r>
      <w:r>
        <w:rPr>
          <w:spacing w:val="-5"/>
          <w:u w:val="none"/>
        </w:rPr>
        <w:t>No</w:t>
      </w:r>
    </w:p>
    <w:p>
      <w:pPr>
        <w:pStyle w:val="BodyText"/>
        <w:spacing w:before="29"/>
      </w:pPr>
    </w:p>
    <w:p>
      <w:pPr>
        <w:pStyle w:val="ListParagraph"/>
        <w:numPr>
          <w:ilvl w:val="4"/>
          <w:numId w:val="4"/>
        </w:numPr>
        <w:tabs>
          <w:tab w:pos="2499" w:val="left" w:leader="none"/>
        </w:tabs>
        <w:spacing w:line="240" w:lineRule="auto" w:before="0" w:after="0"/>
        <w:ind w:left="2499" w:right="0" w:hanging="419"/>
        <w:jc w:val="left"/>
        <w:rPr>
          <w:sz w:val="20"/>
        </w:rPr>
      </w:pPr>
      <w:r>
        <w:rPr>
          <w:sz w:val="20"/>
        </w:rPr>
        <w:t>Alternate</w:t>
      </w:r>
      <w:r>
        <w:rPr>
          <w:spacing w:val="-3"/>
          <w:sz w:val="20"/>
        </w:rPr>
        <w:t> </w:t>
      </w:r>
      <w:r>
        <w:rPr>
          <w:sz w:val="20"/>
        </w:rPr>
        <w:t>Number</w:t>
      </w:r>
      <w:r>
        <w:rPr>
          <w:spacing w:val="-2"/>
          <w:sz w:val="20"/>
        </w:rPr>
        <w:t> </w:t>
      </w:r>
      <w:r>
        <w:rPr>
          <w:sz w:val="20"/>
        </w:rPr>
        <w:t>3:</w:t>
      </w:r>
      <w:r>
        <w:rPr>
          <w:spacing w:val="-3"/>
          <w:sz w:val="20"/>
        </w:rPr>
        <w:t> </w:t>
      </w:r>
      <w:r>
        <w:rPr>
          <w:sz w:val="20"/>
        </w:rPr>
        <w:t>Add</w:t>
      </w:r>
      <w:r>
        <w:rPr>
          <w:spacing w:val="-3"/>
          <w:sz w:val="20"/>
        </w:rPr>
        <w:t> </w:t>
      </w:r>
      <w:r>
        <w:rPr>
          <w:sz w:val="20"/>
        </w:rPr>
        <w:t>To</w:t>
      </w:r>
      <w:r>
        <w:rPr>
          <w:spacing w:val="-2"/>
          <w:sz w:val="20"/>
        </w:rPr>
        <w:t> </w:t>
      </w:r>
      <w:r>
        <w:rPr>
          <w:sz w:val="20"/>
        </w:rPr>
        <w:t>the</w:t>
      </w:r>
      <w:r>
        <w:rPr>
          <w:spacing w:val="-2"/>
          <w:sz w:val="20"/>
        </w:rPr>
        <w:t> </w:t>
      </w:r>
      <w:r>
        <w:rPr>
          <w:sz w:val="20"/>
        </w:rPr>
        <w:t>Base</w:t>
      </w:r>
      <w:r>
        <w:rPr>
          <w:spacing w:val="-2"/>
          <w:sz w:val="20"/>
        </w:rPr>
        <w:t> </w:t>
      </w:r>
      <w:r>
        <w:rPr>
          <w:spacing w:val="-4"/>
          <w:sz w:val="20"/>
        </w:rPr>
        <w:t>Bid:</w:t>
      </w:r>
    </w:p>
    <w:p>
      <w:pPr>
        <w:pStyle w:val="BodyText"/>
        <w:spacing w:before="4"/>
        <w:rPr>
          <w:sz w:val="18"/>
        </w:rPr>
      </w:pPr>
      <w:r>
        <w:rPr>
          <w:sz w:val="18"/>
        </w:rPr>
        <mc:AlternateContent>
          <mc:Choice Requires="wps">
            <w:drawing>
              <wp:anchor distT="0" distB="0" distL="0" distR="0" allowOverlap="1" layoutInCell="1" locked="0" behindDoc="1" simplePos="0" relativeHeight="487592960">
                <wp:simplePos x="0" y="0"/>
                <wp:positionH relativeFrom="page">
                  <wp:posOffset>2044700</wp:posOffset>
                </wp:positionH>
                <wp:positionV relativeFrom="paragraph">
                  <wp:posOffset>149542</wp:posOffset>
                </wp:positionV>
                <wp:extent cx="473138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4731385" cy="1270"/>
                        </a:xfrm>
                        <a:custGeom>
                          <a:avLst/>
                          <a:gdLst/>
                          <a:ahLst/>
                          <a:cxnLst/>
                          <a:rect l="l" t="t" r="r" b="b"/>
                          <a:pathLst>
                            <a:path w="4731385" h="0">
                              <a:moveTo>
                                <a:pt x="0" y="0"/>
                              </a:moveTo>
                              <a:lnTo>
                                <a:pt x="4731004"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1pt;margin-top:11.774978pt;width:372.55pt;height:.1pt;mso-position-horizontal-relative:page;mso-position-vertical-relative:paragraph;z-index:-15723520;mso-wrap-distance-left:0;mso-wrap-distance-right:0" id="docshape17" coordorigin="3220,235" coordsize="7451,0" path="m3220,235l10670,235e" filled="false" stroked="true" strokeweight=".63pt" strokecolor="#000000">
                <v:path arrowok="t"/>
                <v:stroke dashstyle="solid"/>
                <w10:wrap type="topAndBottom"/>
              </v:shape>
            </w:pict>
          </mc:Fallback>
        </mc:AlternateContent>
      </w:r>
    </w:p>
    <w:p>
      <w:pPr>
        <w:tabs>
          <w:tab w:pos="9963" w:val="left" w:leader="none"/>
        </w:tabs>
        <w:spacing w:before="17"/>
        <w:ind w:left="7672" w:right="0" w:firstLine="0"/>
        <w:jc w:val="left"/>
        <w:rPr>
          <w:sz w:val="20"/>
        </w:rPr>
      </w:pPr>
      <w:r>
        <w:rPr>
          <w:spacing w:val="-5"/>
          <w:sz w:val="20"/>
        </w:rPr>
        <w:t>($</w:t>
      </w:r>
      <w:r>
        <w:rPr>
          <w:sz w:val="20"/>
        </w:rPr>
        <w:tab/>
      </w:r>
      <w:r>
        <w:rPr>
          <w:spacing w:val="-10"/>
          <w:sz w:val="20"/>
        </w:rPr>
        <w:t>)</w:t>
      </w:r>
    </w:p>
    <w:p>
      <w:pPr>
        <w:tabs>
          <w:tab w:pos="7850" w:val="left" w:leader="none"/>
        </w:tabs>
        <w:spacing w:line="20" w:lineRule="exact"/>
        <w:ind w:left="2500" w:right="0" w:firstLine="0"/>
        <w:rPr>
          <w:sz w:val="2"/>
        </w:rPr>
      </w:pPr>
      <w:r>
        <w:rPr>
          <w:sz w:val="2"/>
        </w:rPr>
        <mc:AlternateContent>
          <mc:Choice Requires="wps">
            <w:drawing>
              <wp:inline distT="0" distB="0" distL="0" distR="0">
                <wp:extent cx="3248660" cy="8255"/>
                <wp:effectExtent l="9525" t="0" r="0" b="1269"/>
                <wp:docPr id="24" name="Group 24"/>
                <wp:cNvGraphicFramePr>
                  <a:graphicFrameLocks/>
                </wp:cNvGraphicFramePr>
                <a:graphic>
                  <a:graphicData uri="http://schemas.microsoft.com/office/word/2010/wordprocessingGroup">
                    <wpg:wgp>
                      <wpg:cNvPr id="24" name="Group 24"/>
                      <wpg:cNvGrpSpPr/>
                      <wpg:grpSpPr>
                        <a:xfrm>
                          <a:off x="0" y="0"/>
                          <a:ext cx="3248660" cy="8255"/>
                          <a:chExt cx="3248660" cy="8255"/>
                        </a:xfrm>
                      </wpg:grpSpPr>
                      <wps:wsp>
                        <wps:cNvPr id="25" name="Graphic 25"/>
                        <wps:cNvSpPr/>
                        <wps:spPr>
                          <a:xfrm>
                            <a:off x="0" y="4000"/>
                            <a:ext cx="3248660" cy="1270"/>
                          </a:xfrm>
                          <a:custGeom>
                            <a:avLst/>
                            <a:gdLst/>
                            <a:ahLst/>
                            <a:cxnLst/>
                            <a:rect l="l" t="t" r="r" b="b"/>
                            <a:pathLst>
                              <a:path w="3248660" h="0">
                                <a:moveTo>
                                  <a:pt x="0" y="0"/>
                                </a:moveTo>
                                <a:lnTo>
                                  <a:pt x="3248152"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5.8pt;height:.65pt;mso-position-horizontal-relative:char;mso-position-vertical-relative:line" id="docshapegroup18" coordorigin="0,0" coordsize="5116,13">
                <v:line style="position:absolute" from="0,6" to="5115,6" stroked="true" strokeweight=".63pt" strokecolor="#000000">
                  <v:stroke dashstyle="solid"/>
                </v:line>
              </v:group>
            </w:pict>
          </mc:Fallback>
        </mc:AlternateContent>
      </w:r>
      <w:r>
        <w:rPr>
          <w:sz w:val="2"/>
        </w:rPr>
      </w:r>
      <w:r>
        <w:rPr>
          <w:sz w:val="2"/>
        </w:rPr>
        <w:tab/>
      </w:r>
      <w:r>
        <w:rPr>
          <w:sz w:val="2"/>
        </w:rPr>
        <mc:AlternateContent>
          <mc:Choice Requires="wps">
            <w:drawing>
              <wp:inline distT="0" distB="0" distL="0" distR="0">
                <wp:extent cx="1342390" cy="8255"/>
                <wp:effectExtent l="9525" t="0" r="634" b="1269"/>
                <wp:docPr id="26" name="Group 26"/>
                <wp:cNvGraphicFramePr>
                  <a:graphicFrameLocks/>
                </wp:cNvGraphicFramePr>
                <a:graphic>
                  <a:graphicData uri="http://schemas.microsoft.com/office/word/2010/wordprocessingGroup">
                    <wpg:wgp>
                      <wpg:cNvPr id="26" name="Group 26"/>
                      <wpg:cNvGrpSpPr/>
                      <wpg:grpSpPr>
                        <a:xfrm>
                          <a:off x="0" y="0"/>
                          <a:ext cx="1342390" cy="8255"/>
                          <a:chExt cx="1342390" cy="8255"/>
                        </a:xfrm>
                      </wpg:grpSpPr>
                      <wps:wsp>
                        <wps:cNvPr id="27" name="Graphic 27"/>
                        <wps:cNvSpPr/>
                        <wps:spPr>
                          <a:xfrm>
                            <a:off x="0" y="4000"/>
                            <a:ext cx="1342390" cy="1270"/>
                          </a:xfrm>
                          <a:custGeom>
                            <a:avLst/>
                            <a:gdLst/>
                            <a:ahLst/>
                            <a:cxnLst/>
                            <a:rect l="l" t="t" r="r" b="b"/>
                            <a:pathLst>
                              <a:path w="1342390" h="0">
                                <a:moveTo>
                                  <a:pt x="0" y="0"/>
                                </a:moveTo>
                                <a:lnTo>
                                  <a:pt x="1341976" y="0"/>
                                </a:lnTo>
                              </a:path>
                            </a:pathLst>
                          </a:custGeom>
                          <a:ln w="80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5.7pt;height:.65pt;mso-position-horizontal-relative:char;mso-position-vertical-relative:line" id="docshapegroup19" coordorigin="0,0" coordsize="2114,13">
                <v:line style="position:absolute" from="0,6" to="2113,6" stroked="true" strokeweight=".63pt" strokecolor="#000000">
                  <v:stroke dashstyle="solid"/>
                </v:line>
              </v:group>
            </w:pict>
          </mc:Fallback>
        </mc:AlternateContent>
      </w:r>
      <w:r>
        <w:rPr>
          <w:sz w:val="2"/>
        </w:rPr>
      </w:r>
    </w:p>
    <w:p>
      <w:pPr>
        <w:pStyle w:val="ListParagraph"/>
        <w:numPr>
          <w:ilvl w:val="4"/>
          <w:numId w:val="4"/>
        </w:numPr>
        <w:tabs>
          <w:tab w:pos="2500" w:val="left" w:leader="none"/>
        </w:tabs>
        <w:spacing w:line="240" w:lineRule="auto" w:before="0" w:after="0"/>
        <w:ind w:left="2500" w:right="927" w:hanging="420"/>
        <w:jc w:val="left"/>
        <w:rPr>
          <w:sz w:val="20"/>
        </w:rPr>
      </w:pPr>
      <w:r>
        <w:rPr>
          <w:sz w:val="20"/>
        </w:rPr>
        <w:t>Alternate</w:t>
      </w:r>
      <w:r>
        <w:rPr>
          <w:spacing w:val="-3"/>
          <w:sz w:val="20"/>
        </w:rPr>
        <w:t> </w:t>
      </w:r>
      <w:r>
        <w:rPr>
          <w:sz w:val="20"/>
        </w:rPr>
        <w:t>Bid</w:t>
      </w:r>
      <w:r>
        <w:rPr>
          <w:spacing w:val="-3"/>
          <w:sz w:val="20"/>
        </w:rPr>
        <w:t> </w:t>
      </w:r>
      <w:r>
        <w:rPr>
          <w:sz w:val="20"/>
        </w:rPr>
        <w:t>Number</w:t>
      </w:r>
      <w:r>
        <w:rPr>
          <w:spacing w:val="-3"/>
          <w:sz w:val="20"/>
        </w:rPr>
        <w:t> </w:t>
      </w:r>
      <w:r>
        <w:rPr>
          <w:sz w:val="20"/>
        </w:rPr>
        <w:t>3</w:t>
      </w:r>
      <w:r>
        <w:rPr>
          <w:spacing w:val="-3"/>
          <w:sz w:val="20"/>
        </w:rPr>
        <w:t> </w:t>
      </w:r>
      <w:r>
        <w:rPr>
          <w:sz w:val="20"/>
        </w:rPr>
        <w:t>consists</w:t>
      </w:r>
      <w:r>
        <w:rPr>
          <w:spacing w:val="-3"/>
          <w:sz w:val="20"/>
        </w:rPr>
        <w:t> </w:t>
      </w:r>
      <w:r>
        <w:rPr>
          <w:sz w:val="20"/>
        </w:rPr>
        <w:t>of</w:t>
      </w:r>
      <w:r>
        <w:rPr>
          <w:spacing w:val="-4"/>
          <w:sz w:val="20"/>
        </w:rPr>
        <w:t> </w:t>
      </w:r>
      <w:r>
        <w:rPr>
          <w:sz w:val="20"/>
        </w:rPr>
        <w:t>all</w:t>
      </w:r>
      <w:r>
        <w:rPr>
          <w:spacing w:val="-3"/>
          <w:sz w:val="20"/>
        </w:rPr>
        <w:t> </w:t>
      </w:r>
      <w:r>
        <w:rPr>
          <w:sz w:val="20"/>
        </w:rPr>
        <w:t>Work</w:t>
      </w:r>
      <w:r>
        <w:rPr>
          <w:spacing w:val="-3"/>
          <w:sz w:val="20"/>
        </w:rPr>
        <w:t> </w:t>
      </w:r>
      <w:r>
        <w:rPr>
          <w:sz w:val="20"/>
        </w:rPr>
        <w:t>specified</w:t>
      </w:r>
      <w:r>
        <w:rPr>
          <w:spacing w:val="-3"/>
          <w:sz w:val="20"/>
        </w:rPr>
        <w:t> </w:t>
      </w:r>
      <w:r>
        <w:rPr>
          <w:sz w:val="20"/>
        </w:rPr>
        <w:t>and</w:t>
      </w:r>
      <w:r>
        <w:rPr>
          <w:spacing w:val="-3"/>
          <w:sz w:val="20"/>
        </w:rPr>
        <w:t> </w:t>
      </w:r>
      <w:r>
        <w:rPr>
          <w:sz w:val="20"/>
        </w:rPr>
        <w:t>required</w:t>
      </w:r>
      <w:r>
        <w:rPr>
          <w:spacing w:val="-3"/>
          <w:sz w:val="20"/>
        </w:rPr>
        <w:t> </w:t>
      </w:r>
      <w:r>
        <w:rPr>
          <w:sz w:val="20"/>
        </w:rPr>
        <w:t>by</w:t>
      </w:r>
      <w:r>
        <w:rPr>
          <w:spacing w:val="-3"/>
          <w:sz w:val="20"/>
        </w:rPr>
        <w:t> </w:t>
      </w:r>
      <w:r>
        <w:rPr>
          <w:sz w:val="20"/>
        </w:rPr>
        <w:t>the</w:t>
      </w:r>
      <w:r>
        <w:rPr>
          <w:spacing w:val="-3"/>
          <w:sz w:val="20"/>
        </w:rPr>
        <w:t> </w:t>
      </w:r>
      <w:r>
        <w:rPr>
          <w:sz w:val="20"/>
        </w:rPr>
        <w:t>proposed Contract Documents, including allowances in Section 01 21 00.</w:t>
      </w:r>
    </w:p>
    <w:p>
      <w:pPr>
        <w:pStyle w:val="BodyText"/>
        <w:spacing w:before="8"/>
        <w:ind w:left="2500"/>
      </w:pPr>
      <w:r>
        <w:rPr/>
        <w:t>Confirm</w:t>
      </w:r>
      <w:r>
        <w:rPr>
          <w:spacing w:val="-3"/>
        </w:rPr>
        <w:t> </w:t>
      </w:r>
      <w:r>
        <w:rPr/>
        <w:t>that</w:t>
      </w:r>
      <w:r>
        <w:rPr>
          <w:spacing w:val="-3"/>
        </w:rPr>
        <w:t> </w:t>
      </w:r>
      <w:r>
        <w:rPr/>
        <w:t>an</w:t>
      </w:r>
      <w:r>
        <w:rPr>
          <w:spacing w:val="-2"/>
        </w:rPr>
        <w:t> </w:t>
      </w:r>
      <w:r>
        <w:rPr/>
        <w:t>allowance</w:t>
      </w:r>
      <w:r>
        <w:rPr>
          <w:spacing w:val="-3"/>
        </w:rPr>
        <w:t> </w:t>
      </w:r>
      <w:r>
        <w:rPr/>
        <w:t>of</w:t>
      </w:r>
      <w:r>
        <w:rPr>
          <w:spacing w:val="-3"/>
        </w:rPr>
        <w:t> </w:t>
      </w:r>
      <w:r>
        <w:rPr/>
        <w:t>10%</w:t>
      </w:r>
      <w:r>
        <w:rPr>
          <w:spacing w:val="-2"/>
        </w:rPr>
        <w:t> </w:t>
      </w:r>
      <w:r>
        <w:rPr/>
        <w:t>has</w:t>
      </w:r>
      <w:r>
        <w:rPr>
          <w:spacing w:val="-3"/>
        </w:rPr>
        <w:t> </w:t>
      </w:r>
      <w:r>
        <w:rPr/>
        <w:t>been</w:t>
      </w:r>
      <w:r>
        <w:rPr>
          <w:spacing w:val="-2"/>
        </w:rPr>
        <w:t> </w:t>
      </w:r>
      <w:r>
        <w:rPr/>
        <w:t>included</w:t>
      </w:r>
      <w:r>
        <w:rPr>
          <w:spacing w:val="-2"/>
        </w:rPr>
        <w:t> </w:t>
      </w:r>
      <w:r>
        <w:rPr/>
        <w:t>in</w:t>
      </w:r>
      <w:r>
        <w:rPr>
          <w:spacing w:val="-3"/>
        </w:rPr>
        <w:t> </w:t>
      </w:r>
      <w:r>
        <w:rPr/>
        <w:t>the</w:t>
      </w:r>
      <w:r>
        <w:rPr>
          <w:spacing w:val="-2"/>
        </w:rPr>
        <w:t> </w:t>
      </w:r>
      <w:r>
        <w:rPr/>
        <w:t>above</w:t>
      </w:r>
      <w:r>
        <w:rPr>
          <w:spacing w:val="-2"/>
        </w:rPr>
        <w:t> pricing.</w:t>
      </w:r>
    </w:p>
    <w:p>
      <w:pPr>
        <w:pStyle w:val="BodyText"/>
        <w:tabs>
          <w:tab w:pos="2772" w:val="left" w:leader="none"/>
          <w:tab w:pos="3561" w:val="left" w:leader="none"/>
        </w:tabs>
        <w:spacing w:before="15"/>
        <w:ind w:left="2500"/>
      </w:pPr>
      <w:r>
        <w:rPr>
          <w:u w:val="single"/>
        </w:rPr>
        <w:tab/>
      </w:r>
      <w:r>
        <w:rPr>
          <w:u w:val="none"/>
        </w:rPr>
        <w:t>Yes / </w:t>
      </w:r>
      <w:r>
        <w:rPr>
          <w:u w:val="single"/>
        </w:rPr>
        <w:tab/>
      </w:r>
      <w:r>
        <w:rPr>
          <w:spacing w:val="-5"/>
          <w:u w:val="none"/>
        </w:rPr>
        <w:t>No</w:t>
      </w:r>
    </w:p>
    <w:p>
      <w:pPr>
        <w:pStyle w:val="BodyText"/>
        <w:spacing w:after="0"/>
        <w:sectPr>
          <w:type w:val="continuous"/>
          <w:pgSz w:w="12240" w:h="15840"/>
          <w:pgMar w:header="0" w:footer="1512" w:top="1060" w:bottom="280" w:left="720" w:right="720"/>
        </w:sectPr>
      </w:pPr>
    </w:p>
    <w:p>
      <w:pPr>
        <w:pStyle w:val="ListParagraph"/>
        <w:numPr>
          <w:ilvl w:val="2"/>
          <w:numId w:val="4"/>
        </w:numPr>
        <w:tabs>
          <w:tab w:pos="1620" w:val="left" w:leader="none"/>
        </w:tabs>
        <w:spacing w:line="240" w:lineRule="auto" w:before="76" w:after="0"/>
        <w:ind w:left="1620" w:right="750" w:hanging="420"/>
        <w:jc w:val="left"/>
        <w:rPr>
          <w:sz w:val="20"/>
        </w:rPr>
      </w:pPr>
      <w:r>
        <w:rPr>
          <w:sz w:val="20"/>
        </w:rPr>
        <w:t>Accompanying this proposal is a Bid Security Bond payable to Harper College which is agreed will</w:t>
      </w:r>
      <w:r>
        <w:rPr>
          <w:spacing w:val="-3"/>
          <w:sz w:val="20"/>
        </w:rPr>
        <w:t> </w:t>
      </w:r>
      <w:r>
        <w:rPr>
          <w:sz w:val="20"/>
        </w:rPr>
        <w:t>be</w:t>
      </w:r>
      <w:r>
        <w:rPr>
          <w:spacing w:val="-3"/>
          <w:sz w:val="20"/>
        </w:rPr>
        <w:t> </w:t>
      </w:r>
      <w:r>
        <w:rPr>
          <w:sz w:val="20"/>
        </w:rPr>
        <w:t>forfeited</w:t>
      </w:r>
      <w:r>
        <w:rPr>
          <w:spacing w:val="-3"/>
          <w:sz w:val="20"/>
        </w:rPr>
        <w:t> </w:t>
      </w:r>
      <w:r>
        <w:rPr>
          <w:sz w:val="20"/>
        </w:rPr>
        <w:t>to</w:t>
      </w:r>
      <w:r>
        <w:rPr>
          <w:spacing w:val="-3"/>
          <w:sz w:val="20"/>
        </w:rPr>
        <w:t> </w:t>
      </w:r>
      <w:r>
        <w:rPr>
          <w:sz w:val="20"/>
        </w:rPr>
        <w:t>the</w:t>
      </w:r>
      <w:r>
        <w:rPr>
          <w:spacing w:val="-3"/>
          <w:sz w:val="20"/>
        </w:rPr>
        <w:t> </w:t>
      </w:r>
      <w:r>
        <w:rPr>
          <w:sz w:val="20"/>
        </w:rPr>
        <w:t>aforementioned</w:t>
      </w:r>
      <w:r>
        <w:rPr>
          <w:spacing w:val="-3"/>
          <w:sz w:val="20"/>
        </w:rPr>
        <w:t> </w:t>
      </w:r>
      <w:r>
        <w:rPr>
          <w:sz w:val="20"/>
        </w:rPr>
        <w:t>as</w:t>
      </w:r>
      <w:r>
        <w:rPr>
          <w:spacing w:val="-3"/>
          <w:sz w:val="20"/>
        </w:rPr>
        <w:t> </w:t>
      </w:r>
      <w:r>
        <w:rPr>
          <w:sz w:val="20"/>
        </w:rPr>
        <w:t>liquidated</w:t>
      </w:r>
      <w:r>
        <w:rPr>
          <w:spacing w:val="-3"/>
          <w:sz w:val="20"/>
        </w:rPr>
        <w:t> </w:t>
      </w:r>
      <w:r>
        <w:rPr>
          <w:sz w:val="20"/>
        </w:rPr>
        <w:t>damages</w:t>
      </w:r>
      <w:r>
        <w:rPr>
          <w:spacing w:val="-3"/>
          <w:sz w:val="20"/>
        </w:rPr>
        <w:t> </w:t>
      </w:r>
      <w:r>
        <w:rPr>
          <w:sz w:val="20"/>
        </w:rPr>
        <w:t>if</w:t>
      </w:r>
      <w:r>
        <w:rPr>
          <w:spacing w:val="-4"/>
          <w:sz w:val="20"/>
        </w:rPr>
        <w:t> </w:t>
      </w:r>
      <w:r>
        <w:rPr>
          <w:sz w:val="20"/>
        </w:rPr>
        <w:t>the</w:t>
      </w:r>
      <w:r>
        <w:rPr>
          <w:spacing w:val="-3"/>
          <w:sz w:val="20"/>
        </w:rPr>
        <w:t> </w:t>
      </w:r>
      <w:r>
        <w:rPr>
          <w:sz w:val="20"/>
        </w:rPr>
        <w:t>undersigned</w:t>
      </w:r>
      <w:r>
        <w:rPr>
          <w:spacing w:val="-3"/>
          <w:sz w:val="20"/>
        </w:rPr>
        <w:t> </w:t>
      </w:r>
      <w:r>
        <w:rPr>
          <w:sz w:val="20"/>
        </w:rPr>
        <w:t>fails</w:t>
      </w:r>
      <w:r>
        <w:rPr>
          <w:spacing w:val="-3"/>
          <w:sz w:val="20"/>
        </w:rPr>
        <w:t> </w:t>
      </w:r>
      <w:r>
        <w:rPr>
          <w:sz w:val="20"/>
        </w:rPr>
        <w:t>to</w:t>
      </w:r>
      <w:r>
        <w:rPr>
          <w:spacing w:val="-3"/>
          <w:sz w:val="20"/>
        </w:rPr>
        <w:t> </w:t>
      </w:r>
      <w:r>
        <w:rPr>
          <w:sz w:val="20"/>
        </w:rPr>
        <w:t>execute the standard form of Owner/Contractor Agreement (AIA Document A101, 2017 Edition, as modified), which is included herein, and furnish evidence of their ability to become bonded and to provide insurance coverage as specified, within five days after notification of the Intent to Award Contract to the undersigned.</w:t>
      </w:r>
    </w:p>
    <w:p>
      <w:pPr>
        <w:pStyle w:val="ListParagraph"/>
        <w:numPr>
          <w:ilvl w:val="2"/>
          <w:numId w:val="4"/>
        </w:numPr>
        <w:tabs>
          <w:tab w:pos="1620" w:val="left" w:leader="none"/>
        </w:tabs>
        <w:spacing w:line="240" w:lineRule="auto" w:before="86" w:after="0"/>
        <w:ind w:left="1620" w:right="929" w:hanging="420"/>
        <w:jc w:val="left"/>
        <w:rPr>
          <w:sz w:val="20"/>
        </w:rPr>
      </w:pPr>
      <w:r>
        <w:rPr>
          <w:sz w:val="20"/>
        </w:rPr>
        <w:t>In</w:t>
      </w:r>
      <w:r>
        <w:rPr>
          <w:spacing w:val="-3"/>
          <w:sz w:val="20"/>
        </w:rPr>
        <w:t> </w:t>
      </w:r>
      <w:r>
        <w:rPr>
          <w:sz w:val="20"/>
        </w:rPr>
        <w:t>signing</w:t>
      </w:r>
      <w:r>
        <w:rPr>
          <w:spacing w:val="-3"/>
          <w:sz w:val="20"/>
        </w:rPr>
        <w:t> </w:t>
      </w:r>
      <w:r>
        <w:rPr>
          <w:sz w:val="20"/>
        </w:rPr>
        <w:t>and</w:t>
      </w:r>
      <w:r>
        <w:rPr>
          <w:spacing w:val="-3"/>
          <w:sz w:val="20"/>
        </w:rPr>
        <w:t> </w:t>
      </w:r>
      <w:r>
        <w:rPr>
          <w:sz w:val="20"/>
        </w:rPr>
        <w:t>submitting</w:t>
      </w:r>
      <w:r>
        <w:rPr>
          <w:spacing w:val="-3"/>
          <w:sz w:val="20"/>
        </w:rPr>
        <w:t> </w:t>
      </w:r>
      <w:r>
        <w:rPr>
          <w:sz w:val="20"/>
        </w:rPr>
        <w:t>this</w:t>
      </w:r>
      <w:r>
        <w:rPr>
          <w:spacing w:val="-3"/>
          <w:sz w:val="20"/>
        </w:rPr>
        <w:t> </w:t>
      </w:r>
      <w:r>
        <w:rPr>
          <w:sz w:val="20"/>
        </w:rPr>
        <w:t>Bid,</w:t>
      </w:r>
      <w:r>
        <w:rPr>
          <w:spacing w:val="-4"/>
          <w:sz w:val="20"/>
        </w:rPr>
        <w:t> </w:t>
      </w:r>
      <w:r>
        <w:rPr>
          <w:sz w:val="20"/>
        </w:rPr>
        <w:t>the</w:t>
      </w:r>
      <w:r>
        <w:rPr>
          <w:spacing w:val="-3"/>
          <w:sz w:val="20"/>
        </w:rPr>
        <w:t> </w:t>
      </w:r>
      <w:r>
        <w:rPr>
          <w:sz w:val="20"/>
        </w:rPr>
        <w:t>undersigned</w:t>
      </w:r>
      <w:r>
        <w:rPr>
          <w:spacing w:val="-3"/>
          <w:sz w:val="20"/>
        </w:rPr>
        <w:t> </w:t>
      </w:r>
      <w:r>
        <w:rPr>
          <w:sz w:val="20"/>
        </w:rPr>
        <w:t>certifies</w:t>
      </w:r>
      <w:r>
        <w:rPr>
          <w:spacing w:val="-3"/>
          <w:sz w:val="20"/>
        </w:rPr>
        <w:t> </w:t>
      </w:r>
      <w:r>
        <w:rPr>
          <w:sz w:val="20"/>
        </w:rPr>
        <w:t>that</w:t>
      </w:r>
      <w:r>
        <w:rPr>
          <w:spacing w:val="-4"/>
          <w:sz w:val="20"/>
        </w:rPr>
        <w:t> </w:t>
      </w:r>
      <w:r>
        <w:rPr>
          <w:sz w:val="20"/>
        </w:rPr>
        <w:t>all</w:t>
      </w:r>
      <w:r>
        <w:rPr>
          <w:spacing w:val="-3"/>
          <w:sz w:val="20"/>
        </w:rPr>
        <w:t> </w:t>
      </w:r>
      <w:r>
        <w:rPr>
          <w:sz w:val="20"/>
        </w:rPr>
        <w:t>materials</w:t>
      </w:r>
      <w:r>
        <w:rPr>
          <w:spacing w:val="-3"/>
          <w:sz w:val="20"/>
        </w:rPr>
        <w:t> </w:t>
      </w:r>
      <w:r>
        <w:rPr>
          <w:sz w:val="20"/>
        </w:rPr>
        <w:t>and</w:t>
      </w:r>
      <w:r>
        <w:rPr>
          <w:spacing w:val="-3"/>
          <w:sz w:val="20"/>
        </w:rPr>
        <w:t> </w:t>
      </w:r>
      <w:r>
        <w:rPr>
          <w:sz w:val="20"/>
        </w:rPr>
        <w:t>construction to be provided are as indicated in the proposed Contract Documents.</w:t>
      </w:r>
    </w:p>
    <w:p>
      <w:pPr>
        <w:pStyle w:val="ListParagraph"/>
        <w:numPr>
          <w:ilvl w:val="2"/>
          <w:numId w:val="4"/>
        </w:numPr>
        <w:tabs>
          <w:tab w:pos="1620" w:val="left" w:leader="none"/>
        </w:tabs>
        <w:spacing w:line="240" w:lineRule="auto" w:before="87" w:after="0"/>
        <w:ind w:left="1620" w:right="1063" w:hanging="420"/>
        <w:jc w:val="left"/>
        <w:rPr>
          <w:sz w:val="20"/>
        </w:rPr>
      </w:pPr>
      <w:r>
        <w:rPr>
          <w:sz w:val="20"/>
        </w:rPr>
        <w:t>Time</w:t>
      </w:r>
      <w:r>
        <w:rPr>
          <w:spacing w:val="-3"/>
          <w:sz w:val="20"/>
        </w:rPr>
        <w:t> </w:t>
      </w:r>
      <w:r>
        <w:rPr>
          <w:sz w:val="20"/>
        </w:rPr>
        <w:t>of</w:t>
      </w:r>
      <w:r>
        <w:rPr>
          <w:spacing w:val="-4"/>
          <w:sz w:val="20"/>
        </w:rPr>
        <w:t> </w:t>
      </w:r>
      <w:r>
        <w:rPr>
          <w:sz w:val="20"/>
        </w:rPr>
        <w:t>Completion:</w:t>
      </w:r>
      <w:r>
        <w:rPr>
          <w:spacing w:val="-4"/>
          <w:sz w:val="20"/>
        </w:rPr>
        <w:t> </w:t>
      </w:r>
      <w:r>
        <w:rPr>
          <w:sz w:val="20"/>
        </w:rPr>
        <w:t>If</w:t>
      </w:r>
      <w:r>
        <w:rPr>
          <w:spacing w:val="-4"/>
          <w:sz w:val="20"/>
        </w:rPr>
        <w:t> </w:t>
      </w:r>
      <w:r>
        <w:rPr>
          <w:sz w:val="20"/>
        </w:rPr>
        <w:t>awarded</w:t>
      </w:r>
      <w:r>
        <w:rPr>
          <w:spacing w:val="-3"/>
          <w:sz w:val="20"/>
        </w:rPr>
        <w:t> </w:t>
      </w:r>
      <w:r>
        <w:rPr>
          <w:sz w:val="20"/>
        </w:rPr>
        <w:t>the</w:t>
      </w:r>
      <w:r>
        <w:rPr>
          <w:spacing w:val="-3"/>
          <w:sz w:val="20"/>
        </w:rPr>
        <w:t> </w:t>
      </w:r>
      <w:r>
        <w:rPr>
          <w:sz w:val="20"/>
        </w:rPr>
        <w:t>Contract,</w:t>
      </w:r>
      <w:r>
        <w:rPr>
          <w:spacing w:val="-4"/>
          <w:sz w:val="20"/>
        </w:rPr>
        <w:t> </w:t>
      </w:r>
      <w:r>
        <w:rPr>
          <w:sz w:val="20"/>
        </w:rPr>
        <w:t>the</w:t>
      </w:r>
      <w:r>
        <w:rPr>
          <w:spacing w:val="-3"/>
          <w:sz w:val="20"/>
        </w:rPr>
        <w:t> </w:t>
      </w:r>
      <w:r>
        <w:rPr>
          <w:sz w:val="20"/>
        </w:rPr>
        <w:t>bidder</w:t>
      </w:r>
      <w:r>
        <w:rPr>
          <w:spacing w:val="-3"/>
          <w:sz w:val="20"/>
        </w:rPr>
        <w:t> </w:t>
      </w:r>
      <w:r>
        <w:rPr>
          <w:sz w:val="20"/>
        </w:rPr>
        <w:t>agrees</w:t>
      </w:r>
      <w:r>
        <w:rPr>
          <w:spacing w:val="-3"/>
          <w:sz w:val="20"/>
        </w:rPr>
        <w:t> </w:t>
      </w:r>
      <w:r>
        <w:rPr>
          <w:sz w:val="20"/>
        </w:rPr>
        <w:t>to</w:t>
      </w:r>
      <w:r>
        <w:rPr>
          <w:spacing w:val="-3"/>
          <w:sz w:val="20"/>
        </w:rPr>
        <w:t> </w:t>
      </w:r>
      <w:r>
        <w:rPr>
          <w:sz w:val="20"/>
        </w:rPr>
        <w:t>complete</w:t>
      </w:r>
      <w:r>
        <w:rPr>
          <w:spacing w:val="-3"/>
          <w:sz w:val="20"/>
        </w:rPr>
        <w:t> </w:t>
      </w:r>
      <w:r>
        <w:rPr>
          <w:sz w:val="20"/>
        </w:rPr>
        <w:t>all</w:t>
      </w:r>
      <w:r>
        <w:rPr>
          <w:spacing w:val="-3"/>
          <w:sz w:val="20"/>
        </w:rPr>
        <w:t> </w:t>
      </w:r>
      <w:r>
        <w:rPr>
          <w:sz w:val="20"/>
        </w:rPr>
        <w:t>Construction Work and achieve Substantial Completion by:</w:t>
      </w:r>
    </w:p>
    <w:p>
      <w:pPr>
        <w:pStyle w:val="ListParagraph"/>
        <w:numPr>
          <w:ilvl w:val="3"/>
          <w:numId w:val="4"/>
        </w:numPr>
        <w:tabs>
          <w:tab w:pos="2079" w:val="left" w:leader="none"/>
        </w:tabs>
        <w:spacing w:line="240" w:lineRule="auto" w:before="14" w:after="0"/>
        <w:ind w:left="2079" w:right="0" w:hanging="459"/>
        <w:jc w:val="left"/>
        <w:rPr>
          <w:sz w:val="20"/>
        </w:rPr>
      </w:pPr>
      <w:r>
        <w:rPr>
          <w:sz w:val="20"/>
        </w:rPr>
        <w:t>BUILDINGS</w:t>
      </w:r>
      <w:r>
        <w:rPr>
          <w:spacing w:val="-2"/>
          <w:sz w:val="20"/>
        </w:rPr>
        <w:t> </w:t>
      </w:r>
      <w:r>
        <w:rPr>
          <w:sz w:val="20"/>
        </w:rPr>
        <w:t>A,</w:t>
      </w:r>
      <w:r>
        <w:rPr>
          <w:spacing w:val="-2"/>
          <w:sz w:val="20"/>
        </w:rPr>
        <w:t> </w:t>
      </w:r>
      <w:r>
        <w:rPr>
          <w:sz w:val="20"/>
        </w:rPr>
        <w:t>S,</w:t>
      </w:r>
      <w:r>
        <w:rPr>
          <w:spacing w:val="-1"/>
          <w:sz w:val="20"/>
        </w:rPr>
        <w:t> </w:t>
      </w:r>
      <w:r>
        <w:rPr>
          <w:sz w:val="20"/>
        </w:rPr>
        <w:t>U,</w:t>
      </w:r>
      <w:r>
        <w:rPr>
          <w:spacing w:val="-2"/>
          <w:sz w:val="20"/>
        </w:rPr>
        <w:t> </w:t>
      </w:r>
      <w:r>
        <w:rPr>
          <w:sz w:val="20"/>
        </w:rPr>
        <w:t>X,</w:t>
      </w:r>
      <w:r>
        <w:rPr>
          <w:spacing w:val="-1"/>
          <w:sz w:val="20"/>
        </w:rPr>
        <w:t> </w:t>
      </w:r>
      <w:r>
        <w:rPr>
          <w:sz w:val="20"/>
        </w:rPr>
        <w:t>Y,</w:t>
      </w:r>
      <w:r>
        <w:rPr>
          <w:spacing w:val="-2"/>
          <w:sz w:val="20"/>
        </w:rPr>
        <w:t> </w:t>
      </w:r>
      <w:r>
        <w:rPr>
          <w:sz w:val="20"/>
        </w:rPr>
        <w:t>AND Z</w:t>
      </w:r>
      <w:r>
        <w:rPr>
          <w:spacing w:val="-1"/>
          <w:sz w:val="20"/>
        </w:rPr>
        <w:t> </w:t>
      </w:r>
      <w:r>
        <w:rPr>
          <w:sz w:val="20"/>
        </w:rPr>
        <w:t>UPGRADES</w:t>
      </w:r>
      <w:r>
        <w:rPr>
          <w:spacing w:val="-1"/>
          <w:sz w:val="20"/>
        </w:rPr>
        <w:t> </w:t>
      </w:r>
      <w:r>
        <w:rPr>
          <w:sz w:val="20"/>
        </w:rPr>
        <w:t>-</w:t>
      </w:r>
      <w:r>
        <w:rPr>
          <w:spacing w:val="-1"/>
          <w:sz w:val="20"/>
        </w:rPr>
        <w:t> </w:t>
      </w:r>
      <w:r>
        <w:rPr>
          <w:sz w:val="20"/>
        </w:rPr>
        <w:t>All work:</w:t>
      </w:r>
      <w:r>
        <w:rPr>
          <w:spacing w:val="-2"/>
          <w:sz w:val="20"/>
        </w:rPr>
        <w:t> </w:t>
      </w:r>
      <w:r>
        <w:rPr>
          <w:sz w:val="20"/>
        </w:rPr>
        <w:t>11:59 PM</w:t>
      </w:r>
      <w:r>
        <w:rPr>
          <w:spacing w:val="-1"/>
          <w:sz w:val="20"/>
        </w:rPr>
        <w:t> </w:t>
      </w:r>
      <w:r>
        <w:rPr>
          <w:sz w:val="20"/>
        </w:rPr>
        <w:t>Wednesday,</w:t>
      </w:r>
      <w:r>
        <w:rPr>
          <w:spacing w:val="-1"/>
          <w:sz w:val="20"/>
        </w:rPr>
        <w:t> </w:t>
      </w:r>
      <w:r>
        <w:rPr>
          <w:spacing w:val="-2"/>
          <w:sz w:val="20"/>
        </w:rPr>
        <w:t>August</w:t>
      </w:r>
    </w:p>
    <w:p>
      <w:pPr>
        <w:pStyle w:val="BodyText"/>
        <w:ind w:left="2080"/>
      </w:pPr>
      <w:r>
        <w:rPr/>
        <w:t>11,</w:t>
      </w:r>
      <w:r>
        <w:rPr>
          <w:spacing w:val="-1"/>
        </w:rPr>
        <w:t> </w:t>
      </w:r>
      <w:r>
        <w:rPr>
          <w:spacing w:val="-2"/>
        </w:rPr>
        <w:t>2027.</w:t>
      </w:r>
    </w:p>
    <w:p>
      <w:pPr>
        <w:pStyle w:val="ListParagraph"/>
        <w:numPr>
          <w:ilvl w:val="2"/>
          <w:numId w:val="4"/>
        </w:numPr>
        <w:tabs>
          <w:tab w:pos="1620" w:val="left" w:leader="none"/>
        </w:tabs>
        <w:spacing w:line="240" w:lineRule="auto" w:before="87" w:after="0"/>
        <w:ind w:left="1620" w:right="805" w:hanging="420"/>
        <w:jc w:val="left"/>
        <w:rPr>
          <w:sz w:val="20"/>
        </w:rPr>
      </w:pPr>
      <w:r>
        <w:rPr>
          <w:sz w:val="20"/>
        </w:rPr>
        <w:t>The space below of the desired completion schedule has been left for insertion of Contractor's own completion schedule date, if he feels that the desired date as stated in the specifications cannot</w:t>
      </w:r>
      <w:r>
        <w:rPr>
          <w:spacing w:val="-4"/>
          <w:sz w:val="20"/>
        </w:rPr>
        <w:t> </w:t>
      </w:r>
      <w:r>
        <w:rPr>
          <w:sz w:val="20"/>
        </w:rPr>
        <w:t>be</w:t>
      </w:r>
      <w:r>
        <w:rPr>
          <w:spacing w:val="-3"/>
          <w:sz w:val="20"/>
        </w:rPr>
        <w:t> </w:t>
      </w:r>
      <w:r>
        <w:rPr>
          <w:sz w:val="20"/>
        </w:rPr>
        <w:t>met.</w:t>
      </w:r>
      <w:r>
        <w:rPr>
          <w:spacing w:val="-4"/>
          <w:sz w:val="20"/>
        </w:rPr>
        <w:t> </w:t>
      </w:r>
      <w:r>
        <w:rPr>
          <w:sz w:val="20"/>
        </w:rPr>
        <w:t>Insertion</w:t>
      </w:r>
      <w:r>
        <w:rPr>
          <w:spacing w:val="-3"/>
          <w:sz w:val="20"/>
        </w:rPr>
        <w:t> </w:t>
      </w:r>
      <w:r>
        <w:rPr>
          <w:sz w:val="20"/>
        </w:rPr>
        <w:t>of</w:t>
      </w:r>
      <w:r>
        <w:rPr>
          <w:spacing w:val="-4"/>
          <w:sz w:val="20"/>
        </w:rPr>
        <w:t> </w:t>
      </w:r>
      <w:r>
        <w:rPr>
          <w:sz w:val="20"/>
        </w:rPr>
        <w:t>a</w:t>
      </w:r>
      <w:r>
        <w:rPr>
          <w:spacing w:val="-3"/>
          <w:sz w:val="20"/>
        </w:rPr>
        <w:t> </w:t>
      </w:r>
      <w:r>
        <w:rPr>
          <w:sz w:val="20"/>
        </w:rPr>
        <w:t>date</w:t>
      </w:r>
      <w:r>
        <w:rPr>
          <w:spacing w:val="-3"/>
          <w:sz w:val="20"/>
        </w:rPr>
        <w:t> </w:t>
      </w:r>
      <w:r>
        <w:rPr>
          <w:sz w:val="20"/>
        </w:rPr>
        <w:t>by</w:t>
      </w:r>
      <w:r>
        <w:rPr>
          <w:spacing w:val="-3"/>
          <w:sz w:val="20"/>
        </w:rPr>
        <w:t> </w:t>
      </w:r>
      <w:r>
        <w:rPr>
          <w:sz w:val="20"/>
        </w:rPr>
        <w:t>the</w:t>
      </w:r>
      <w:r>
        <w:rPr>
          <w:spacing w:val="-3"/>
          <w:sz w:val="20"/>
        </w:rPr>
        <w:t> </w:t>
      </w:r>
      <w:r>
        <w:rPr>
          <w:sz w:val="20"/>
        </w:rPr>
        <w:t>bidder</w:t>
      </w:r>
      <w:r>
        <w:rPr>
          <w:spacing w:val="-3"/>
          <w:sz w:val="20"/>
        </w:rPr>
        <w:t> </w:t>
      </w:r>
      <w:r>
        <w:rPr>
          <w:sz w:val="20"/>
        </w:rPr>
        <w:t>does</w:t>
      </w:r>
      <w:r>
        <w:rPr>
          <w:spacing w:val="-3"/>
          <w:sz w:val="20"/>
        </w:rPr>
        <w:t> </w:t>
      </w:r>
      <w:r>
        <w:rPr>
          <w:sz w:val="20"/>
        </w:rPr>
        <w:t>not</w:t>
      </w:r>
      <w:r>
        <w:rPr>
          <w:spacing w:val="-4"/>
          <w:sz w:val="20"/>
        </w:rPr>
        <w:t> </w:t>
      </w:r>
      <w:r>
        <w:rPr>
          <w:sz w:val="20"/>
        </w:rPr>
        <w:t>change</w:t>
      </w:r>
      <w:r>
        <w:rPr>
          <w:spacing w:val="-3"/>
          <w:sz w:val="20"/>
        </w:rPr>
        <w:t> </w:t>
      </w:r>
      <w:r>
        <w:rPr>
          <w:sz w:val="20"/>
        </w:rPr>
        <w:t>the</w:t>
      </w:r>
      <w:r>
        <w:rPr>
          <w:spacing w:val="-3"/>
          <w:sz w:val="20"/>
        </w:rPr>
        <w:t> </w:t>
      </w:r>
      <w:r>
        <w:rPr>
          <w:sz w:val="20"/>
        </w:rPr>
        <w:t>specified</w:t>
      </w:r>
      <w:r>
        <w:rPr>
          <w:spacing w:val="-3"/>
          <w:sz w:val="20"/>
        </w:rPr>
        <w:t> </w:t>
      </w:r>
      <w:r>
        <w:rPr>
          <w:sz w:val="20"/>
        </w:rPr>
        <w:t>completion</w:t>
      </w:r>
      <w:r>
        <w:rPr>
          <w:spacing w:val="-3"/>
          <w:sz w:val="20"/>
        </w:rPr>
        <w:t> </w:t>
      </w:r>
      <w:r>
        <w:rPr>
          <w:sz w:val="20"/>
        </w:rPr>
        <w:t>date unless the Owner chooses to accept the bidder's date in awarding the contract.</w:t>
      </w:r>
    </w:p>
    <w:p>
      <w:pPr>
        <w:pStyle w:val="ListParagraph"/>
        <w:numPr>
          <w:ilvl w:val="3"/>
          <w:numId w:val="4"/>
        </w:numPr>
        <w:tabs>
          <w:tab w:pos="2079" w:val="left" w:leader="none"/>
        </w:tabs>
        <w:spacing w:line="240" w:lineRule="auto" w:before="14" w:after="0"/>
        <w:ind w:left="2079" w:right="0" w:hanging="459"/>
        <w:jc w:val="left"/>
        <w:rPr>
          <w:sz w:val="20"/>
        </w:rPr>
      </w:pPr>
      <w:r>
        <w:rPr>
          <w:sz w:val="20"/>
        </w:rPr>
        <w:t>BUILDINGS</w:t>
      </w:r>
      <w:r>
        <w:rPr>
          <w:spacing w:val="-2"/>
          <w:sz w:val="20"/>
        </w:rPr>
        <w:t> </w:t>
      </w:r>
      <w:r>
        <w:rPr>
          <w:sz w:val="20"/>
        </w:rPr>
        <w:t>A,</w:t>
      </w:r>
      <w:r>
        <w:rPr>
          <w:spacing w:val="-1"/>
          <w:sz w:val="20"/>
        </w:rPr>
        <w:t> </w:t>
      </w:r>
      <w:r>
        <w:rPr>
          <w:sz w:val="20"/>
        </w:rPr>
        <w:t>S,</w:t>
      </w:r>
      <w:r>
        <w:rPr>
          <w:spacing w:val="-1"/>
          <w:sz w:val="20"/>
        </w:rPr>
        <w:t> </w:t>
      </w:r>
      <w:r>
        <w:rPr>
          <w:sz w:val="20"/>
        </w:rPr>
        <w:t>U,</w:t>
      </w:r>
      <w:r>
        <w:rPr>
          <w:spacing w:val="-1"/>
          <w:sz w:val="20"/>
        </w:rPr>
        <w:t> </w:t>
      </w:r>
      <w:r>
        <w:rPr>
          <w:sz w:val="20"/>
        </w:rPr>
        <w:t>X,</w:t>
      </w:r>
      <w:r>
        <w:rPr>
          <w:spacing w:val="-2"/>
          <w:sz w:val="20"/>
        </w:rPr>
        <w:t> </w:t>
      </w:r>
      <w:r>
        <w:rPr>
          <w:sz w:val="20"/>
        </w:rPr>
        <w:t>Y,</w:t>
      </w:r>
      <w:r>
        <w:rPr>
          <w:spacing w:val="-1"/>
          <w:sz w:val="20"/>
        </w:rPr>
        <w:t> </w:t>
      </w:r>
      <w:r>
        <w:rPr>
          <w:sz w:val="20"/>
        </w:rPr>
        <w:t>AND Z </w:t>
      </w:r>
      <w:r>
        <w:rPr>
          <w:spacing w:val="-2"/>
          <w:sz w:val="20"/>
        </w:rPr>
        <w:t>UPGRADES:</w:t>
      </w:r>
    </w:p>
    <w:p>
      <w:pPr>
        <w:pStyle w:val="ListParagraph"/>
        <w:numPr>
          <w:ilvl w:val="4"/>
          <w:numId w:val="4"/>
        </w:numPr>
        <w:tabs>
          <w:tab w:pos="2499" w:val="left" w:leader="none"/>
        </w:tabs>
        <w:spacing w:line="240" w:lineRule="auto" w:before="15" w:after="0"/>
        <w:ind w:left="2499" w:right="0" w:hanging="419"/>
        <w:jc w:val="left"/>
        <w:rPr>
          <w:sz w:val="20"/>
        </w:rPr>
      </w:pPr>
      <w:r>
        <w:rPr>
          <w:sz w:val="20"/>
        </w:rPr>
        <w:t>Date</w:t>
      </w:r>
      <w:r>
        <w:rPr>
          <w:spacing w:val="-5"/>
          <w:sz w:val="20"/>
        </w:rPr>
        <w:t> </w:t>
      </w:r>
      <w:r>
        <w:rPr>
          <w:sz w:val="20"/>
        </w:rPr>
        <w:t>of</w:t>
      </w:r>
      <w:r>
        <w:rPr>
          <w:spacing w:val="-3"/>
          <w:sz w:val="20"/>
        </w:rPr>
        <w:t> </w:t>
      </w:r>
      <w:r>
        <w:rPr>
          <w:sz w:val="20"/>
        </w:rPr>
        <w:t>Substantial</w:t>
      </w:r>
      <w:r>
        <w:rPr>
          <w:spacing w:val="-3"/>
          <w:sz w:val="20"/>
        </w:rPr>
        <w:t> </w:t>
      </w:r>
      <w:r>
        <w:rPr>
          <w:sz w:val="20"/>
        </w:rPr>
        <w:t>Completion</w:t>
      </w:r>
      <w:r>
        <w:rPr>
          <w:spacing w:val="-2"/>
          <w:sz w:val="20"/>
        </w:rPr>
        <w:t> </w:t>
      </w:r>
      <w:r>
        <w:rPr>
          <w:sz w:val="20"/>
        </w:rPr>
        <w:t>for</w:t>
      </w:r>
      <w:r>
        <w:rPr>
          <w:spacing w:val="-2"/>
          <w:sz w:val="20"/>
        </w:rPr>
        <w:t> </w:t>
      </w:r>
      <w:r>
        <w:rPr>
          <w:sz w:val="20"/>
        </w:rPr>
        <w:t>All</w:t>
      </w:r>
      <w:r>
        <w:rPr>
          <w:spacing w:val="-3"/>
          <w:sz w:val="20"/>
        </w:rPr>
        <w:t> </w:t>
      </w:r>
      <w:r>
        <w:rPr>
          <w:sz w:val="20"/>
        </w:rPr>
        <w:t>Work:</w:t>
      </w:r>
      <w:r>
        <w:rPr>
          <w:spacing w:val="-3"/>
          <w:sz w:val="20"/>
        </w:rPr>
        <w:t> </w:t>
      </w:r>
      <w:r>
        <w:rPr>
          <w:sz w:val="20"/>
        </w:rPr>
        <w:t>11:59</w:t>
      </w:r>
      <w:r>
        <w:rPr>
          <w:spacing w:val="-2"/>
          <w:sz w:val="20"/>
        </w:rPr>
        <w:t> </w:t>
      </w:r>
      <w:r>
        <w:rPr>
          <w:sz w:val="20"/>
        </w:rPr>
        <w:t>PM</w:t>
      </w:r>
      <w:r>
        <w:rPr>
          <w:spacing w:val="-3"/>
          <w:sz w:val="20"/>
        </w:rPr>
        <w:t> </w:t>
      </w:r>
      <w:r>
        <w:rPr>
          <w:sz w:val="20"/>
        </w:rPr>
        <w:t>Wednesday,</w:t>
      </w:r>
      <w:r>
        <w:rPr>
          <w:spacing w:val="-3"/>
          <w:sz w:val="20"/>
        </w:rPr>
        <w:t> </w:t>
      </w:r>
      <w:r>
        <w:rPr>
          <w:sz w:val="20"/>
        </w:rPr>
        <w:t>August</w:t>
      </w:r>
      <w:r>
        <w:rPr>
          <w:spacing w:val="-3"/>
          <w:sz w:val="20"/>
        </w:rPr>
        <w:t> </w:t>
      </w:r>
      <w:r>
        <w:rPr>
          <w:sz w:val="20"/>
        </w:rPr>
        <w:t>11,</w:t>
      </w:r>
      <w:r>
        <w:rPr>
          <w:spacing w:val="-3"/>
          <w:sz w:val="20"/>
        </w:rPr>
        <w:t> </w:t>
      </w:r>
      <w:r>
        <w:rPr>
          <w:spacing w:val="-2"/>
          <w:sz w:val="20"/>
        </w:rPr>
        <w:t>2027.</w:t>
      </w:r>
    </w:p>
    <w:p>
      <w:pPr>
        <w:pStyle w:val="ListParagraph"/>
        <w:numPr>
          <w:ilvl w:val="4"/>
          <w:numId w:val="4"/>
        </w:numPr>
        <w:tabs>
          <w:tab w:pos="2499" w:val="left" w:leader="none"/>
        </w:tabs>
        <w:spacing w:line="240" w:lineRule="auto" w:before="14" w:after="0"/>
        <w:ind w:left="2499" w:right="0" w:hanging="419"/>
        <w:jc w:val="left"/>
        <w:rPr>
          <w:sz w:val="20"/>
        </w:rPr>
      </w:pPr>
      <w:r>
        <w:rPr>
          <w:sz w:val="20"/>
        </w:rPr>
        <w:t>Can</w:t>
      </w:r>
      <w:r>
        <w:rPr>
          <w:spacing w:val="-6"/>
          <w:sz w:val="20"/>
        </w:rPr>
        <w:t> </w:t>
      </w:r>
      <w:r>
        <w:rPr>
          <w:sz w:val="20"/>
        </w:rPr>
        <w:t>the</w:t>
      </w:r>
      <w:r>
        <w:rPr>
          <w:spacing w:val="-4"/>
          <w:sz w:val="20"/>
        </w:rPr>
        <w:t> </w:t>
      </w:r>
      <w:r>
        <w:rPr>
          <w:sz w:val="20"/>
        </w:rPr>
        <w:t>Substantial</w:t>
      </w:r>
      <w:r>
        <w:rPr>
          <w:spacing w:val="-4"/>
          <w:sz w:val="20"/>
        </w:rPr>
        <w:t> </w:t>
      </w:r>
      <w:r>
        <w:rPr>
          <w:sz w:val="20"/>
        </w:rPr>
        <w:t>Completion</w:t>
      </w:r>
      <w:r>
        <w:rPr>
          <w:spacing w:val="-4"/>
          <w:sz w:val="20"/>
        </w:rPr>
        <w:t> </w:t>
      </w:r>
      <w:r>
        <w:rPr>
          <w:sz w:val="20"/>
        </w:rPr>
        <w:t>Date</w:t>
      </w:r>
      <w:r>
        <w:rPr>
          <w:spacing w:val="-4"/>
          <w:sz w:val="20"/>
        </w:rPr>
        <w:t> </w:t>
      </w:r>
      <w:r>
        <w:rPr>
          <w:sz w:val="20"/>
        </w:rPr>
        <w:t>noted</w:t>
      </w:r>
      <w:r>
        <w:rPr>
          <w:spacing w:val="-4"/>
          <w:sz w:val="20"/>
        </w:rPr>
        <w:t> </w:t>
      </w:r>
      <w:r>
        <w:rPr>
          <w:sz w:val="20"/>
        </w:rPr>
        <w:t>above</w:t>
      </w:r>
      <w:r>
        <w:rPr>
          <w:spacing w:val="-4"/>
          <w:sz w:val="20"/>
        </w:rPr>
        <w:t> </w:t>
      </w:r>
      <w:r>
        <w:rPr>
          <w:sz w:val="20"/>
        </w:rPr>
        <w:t>be</w:t>
      </w:r>
      <w:r>
        <w:rPr>
          <w:spacing w:val="-4"/>
          <w:sz w:val="20"/>
        </w:rPr>
        <w:t> </w:t>
      </w:r>
      <w:r>
        <w:rPr>
          <w:sz w:val="20"/>
        </w:rPr>
        <w:t>achieved</w:t>
      </w:r>
      <w:r>
        <w:rPr>
          <w:spacing w:val="-4"/>
          <w:sz w:val="20"/>
        </w:rPr>
        <w:t> </w:t>
      </w:r>
      <w:r>
        <w:rPr>
          <w:sz w:val="20"/>
        </w:rPr>
        <w:t>under</w:t>
      </w:r>
      <w:r>
        <w:rPr>
          <w:spacing w:val="-4"/>
          <w:sz w:val="20"/>
        </w:rPr>
        <w:t> </w:t>
      </w:r>
      <w:r>
        <w:rPr>
          <w:sz w:val="20"/>
        </w:rPr>
        <w:t>the</w:t>
      </w:r>
      <w:r>
        <w:rPr>
          <w:spacing w:val="-4"/>
          <w:sz w:val="20"/>
        </w:rPr>
        <w:t> </w:t>
      </w:r>
      <w:r>
        <w:rPr>
          <w:sz w:val="20"/>
        </w:rPr>
        <w:t>Base</w:t>
      </w:r>
      <w:r>
        <w:rPr>
          <w:spacing w:val="-3"/>
          <w:sz w:val="20"/>
        </w:rPr>
        <w:t> </w:t>
      </w:r>
      <w:r>
        <w:rPr>
          <w:spacing w:val="-4"/>
          <w:sz w:val="20"/>
        </w:rPr>
        <w:t>Bid?</w:t>
      </w:r>
    </w:p>
    <w:p>
      <w:pPr>
        <w:pStyle w:val="BodyText"/>
        <w:tabs>
          <w:tab w:pos="2772" w:val="left" w:leader="none"/>
          <w:tab w:pos="3561" w:val="left" w:leader="none"/>
        </w:tabs>
        <w:spacing w:before="14"/>
        <w:ind w:left="2500"/>
      </w:pPr>
      <w:r>
        <w:rPr>
          <w:u w:val="single"/>
        </w:rPr>
        <w:tab/>
      </w:r>
      <w:r>
        <w:rPr>
          <w:u w:val="none"/>
        </w:rPr>
        <w:t>Yes / </w:t>
      </w:r>
      <w:r>
        <w:rPr>
          <w:u w:val="single"/>
        </w:rPr>
        <w:tab/>
      </w:r>
      <w:r>
        <w:rPr>
          <w:spacing w:val="-5"/>
          <w:u w:val="none"/>
        </w:rPr>
        <w:t>No</w:t>
      </w:r>
    </w:p>
    <w:p>
      <w:pPr>
        <w:pStyle w:val="ListParagraph"/>
        <w:numPr>
          <w:ilvl w:val="4"/>
          <w:numId w:val="4"/>
        </w:numPr>
        <w:tabs>
          <w:tab w:pos="2499" w:val="left" w:leader="none"/>
          <w:tab w:pos="10104" w:val="left" w:leader="none"/>
        </w:tabs>
        <w:spacing w:line="240" w:lineRule="auto" w:before="15" w:after="0"/>
        <w:ind w:left="2499" w:right="0" w:hanging="419"/>
        <w:jc w:val="left"/>
        <w:rPr>
          <w:sz w:val="20"/>
        </w:rPr>
      </w:pPr>
      <w:r>
        <w:rPr>
          <w:sz w:val="20"/>
        </w:rPr>
        <w:t>Contractor's</w:t>
      </w:r>
      <w:r>
        <w:rPr>
          <w:spacing w:val="-2"/>
          <w:sz w:val="20"/>
        </w:rPr>
        <w:t> </w:t>
      </w:r>
      <w:r>
        <w:rPr>
          <w:sz w:val="20"/>
        </w:rPr>
        <w:t>Substantial</w:t>
      </w:r>
      <w:r>
        <w:rPr>
          <w:spacing w:val="-2"/>
          <w:sz w:val="20"/>
        </w:rPr>
        <w:t> </w:t>
      </w:r>
      <w:r>
        <w:rPr>
          <w:sz w:val="20"/>
        </w:rPr>
        <w:t>Completion</w:t>
      </w:r>
      <w:r>
        <w:rPr>
          <w:spacing w:val="-2"/>
          <w:sz w:val="20"/>
        </w:rPr>
        <w:t> </w:t>
      </w:r>
      <w:r>
        <w:rPr>
          <w:sz w:val="20"/>
        </w:rPr>
        <w:t>Date:</w:t>
      </w:r>
      <w:r>
        <w:rPr>
          <w:spacing w:val="-3"/>
          <w:sz w:val="20"/>
        </w:rPr>
        <w:t> </w:t>
      </w:r>
      <w:r>
        <w:rPr>
          <w:sz w:val="20"/>
          <w:u w:val="single"/>
        </w:rPr>
        <w:tab/>
      </w:r>
    </w:p>
    <w:p>
      <w:pPr>
        <w:pStyle w:val="ListParagraph"/>
        <w:numPr>
          <w:ilvl w:val="2"/>
          <w:numId w:val="4"/>
        </w:numPr>
        <w:tabs>
          <w:tab w:pos="1619" w:val="left" w:leader="none"/>
          <w:tab w:pos="10020" w:val="left" w:leader="none"/>
        </w:tabs>
        <w:spacing w:line="240" w:lineRule="auto" w:before="86" w:after="0"/>
        <w:ind w:left="1619" w:right="0" w:hanging="419"/>
        <w:jc w:val="left"/>
        <w:rPr>
          <w:sz w:val="20"/>
        </w:rPr>
      </w:pPr>
      <w:r>
        <w:rPr>
          <w:sz w:val="20"/>
        </w:rPr>
        <w:t>FIRM NAME: </w:t>
      </w:r>
      <w:r>
        <w:rPr>
          <w:sz w:val="20"/>
          <w:u w:val="single"/>
        </w:rPr>
        <w:tab/>
      </w:r>
    </w:p>
    <w:p>
      <w:pPr>
        <w:pStyle w:val="ListParagraph"/>
        <w:numPr>
          <w:ilvl w:val="2"/>
          <w:numId w:val="4"/>
        </w:numPr>
        <w:tabs>
          <w:tab w:pos="1619" w:val="left" w:leader="none"/>
          <w:tab w:pos="10042" w:val="left" w:leader="none"/>
        </w:tabs>
        <w:spacing w:line="240" w:lineRule="auto" w:before="87" w:after="0"/>
        <w:ind w:left="1619" w:right="0" w:hanging="419"/>
        <w:jc w:val="left"/>
        <w:rPr>
          <w:sz w:val="20"/>
        </w:rPr>
      </w:pPr>
      <w:r>
        <w:rPr>
          <w:sz w:val="20"/>
        </w:rPr>
        <w:t>OFFICIAL ADDRESS: </w:t>
      </w:r>
      <w:r>
        <w:rPr>
          <w:sz w:val="20"/>
          <w:u w:val="single"/>
        </w:rPr>
        <w:tab/>
      </w:r>
    </w:p>
    <w:p>
      <w:pPr>
        <w:pStyle w:val="ListParagraph"/>
        <w:numPr>
          <w:ilvl w:val="2"/>
          <w:numId w:val="4"/>
        </w:numPr>
        <w:tabs>
          <w:tab w:pos="1619" w:val="left" w:leader="none"/>
          <w:tab w:pos="5939" w:val="left" w:leader="none"/>
          <w:tab w:pos="9764" w:val="left" w:leader="none"/>
        </w:tabs>
        <w:spacing w:line="240" w:lineRule="auto" w:before="86" w:after="0"/>
        <w:ind w:left="1619" w:right="0" w:hanging="419"/>
        <w:jc w:val="left"/>
        <w:rPr>
          <w:sz w:val="20"/>
        </w:rPr>
      </w:pPr>
      <w:r>
        <w:rPr>
          <w:sz w:val="20"/>
        </w:rPr>
        <w:t>Telephone Number: </w:t>
      </w:r>
      <w:r>
        <w:rPr>
          <w:sz w:val="20"/>
          <w:u w:val="single"/>
        </w:rPr>
        <w:tab/>
      </w:r>
      <w:r>
        <w:rPr>
          <w:sz w:val="20"/>
          <w:u w:val="none"/>
        </w:rPr>
        <w:t>Fax Number: </w:t>
      </w:r>
      <w:r>
        <w:rPr>
          <w:sz w:val="20"/>
          <w:u w:val="single"/>
        </w:rPr>
        <w:tab/>
      </w:r>
    </w:p>
    <w:p>
      <w:pPr>
        <w:pStyle w:val="ListParagraph"/>
        <w:numPr>
          <w:ilvl w:val="2"/>
          <w:numId w:val="4"/>
        </w:numPr>
        <w:tabs>
          <w:tab w:pos="1619" w:val="left" w:leader="none"/>
          <w:tab w:pos="5861" w:val="left" w:leader="none"/>
          <w:tab w:pos="9775" w:val="left" w:leader="none"/>
        </w:tabs>
        <w:spacing w:line="240" w:lineRule="auto" w:before="86" w:after="0"/>
        <w:ind w:left="1619" w:right="0" w:hanging="419"/>
        <w:jc w:val="left"/>
        <w:rPr>
          <w:sz w:val="20"/>
        </w:rPr>
      </w:pPr>
      <w:r>
        <w:rPr>
          <w:sz w:val="20"/>
        </w:rPr>
        <w:t>Company Website: </w:t>
      </w:r>
      <w:r>
        <w:rPr>
          <w:sz w:val="20"/>
          <w:u w:val="single"/>
        </w:rPr>
        <w:tab/>
      </w:r>
      <w:r>
        <w:rPr>
          <w:sz w:val="20"/>
          <w:u w:val="none"/>
        </w:rPr>
        <w:t>Company Email: </w:t>
      </w:r>
      <w:r>
        <w:rPr>
          <w:sz w:val="20"/>
          <w:u w:val="single"/>
        </w:rPr>
        <w:tab/>
      </w:r>
    </w:p>
    <w:p>
      <w:pPr>
        <w:pStyle w:val="ListParagraph"/>
        <w:numPr>
          <w:ilvl w:val="2"/>
          <w:numId w:val="4"/>
        </w:numPr>
        <w:tabs>
          <w:tab w:pos="1619" w:val="left" w:leader="none"/>
          <w:tab w:pos="6462" w:val="left" w:leader="none"/>
          <w:tab w:pos="9610" w:val="left" w:leader="none"/>
        </w:tabs>
        <w:spacing w:line="240" w:lineRule="auto" w:before="87" w:after="0"/>
        <w:ind w:left="1619" w:right="0" w:hanging="419"/>
        <w:jc w:val="left"/>
        <w:rPr>
          <w:sz w:val="20"/>
        </w:rPr>
      </w:pPr>
      <w:r>
        <w:rPr>
          <w:sz w:val="20"/>
        </w:rPr>
        <w:t>By: </w:t>
      </w:r>
      <w:r>
        <w:rPr>
          <w:sz w:val="20"/>
          <w:u w:val="single"/>
        </w:rPr>
        <w:tab/>
      </w:r>
      <w:r>
        <w:rPr>
          <w:sz w:val="20"/>
          <w:u w:val="none"/>
        </w:rPr>
        <w:t>Date: </w:t>
      </w:r>
      <w:r>
        <w:rPr>
          <w:sz w:val="20"/>
          <w:u w:val="single"/>
        </w:rPr>
        <w:tab/>
      </w:r>
    </w:p>
    <w:p>
      <w:pPr>
        <w:pStyle w:val="ListParagraph"/>
        <w:numPr>
          <w:ilvl w:val="3"/>
          <w:numId w:val="4"/>
        </w:numPr>
        <w:tabs>
          <w:tab w:pos="2079" w:val="left" w:leader="none"/>
        </w:tabs>
        <w:spacing w:line="240" w:lineRule="auto" w:before="14" w:after="0"/>
        <w:ind w:left="2079" w:right="0" w:hanging="459"/>
        <w:jc w:val="left"/>
        <w:rPr>
          <w:sz w:val="20"/>
        </w:rPr>
      </w:pPr>
      <w:r>
        <w:rPr>
          <w:spacing w:val="-2"/>
          <w:sz w:val="20"/>
        </w:rPr>
        <w:t>(Signature)</w:t>
      </w:r>
    </w:p>
    <w:p>
      <w:pPr>
        <w:pStyle w:val="ListParagraph"/>
        <w:numPr>
          <w:ilvl w:val="2"/>
          <w:numId w:val="4"/>
        </w:numPr>
        <w:tabs>
          <w:tab w:pos="1619" w:val="left" w:leader="none"/>
          <w:tab w:pos="6562" w:val="left" w:leader="none"/>
        </w:tabs>
        <w:spacing w:line="240" w:lineRule="auto" w:before="87" w:after="0"/>
        <w:ind w:left="1619" w:right="0" w:hanging="419"/>
        <w:jc w:val="left"/>
        <w:rPr>
          <w:sz w:val="20"/>
        </w:rPr>
      </w:pPr>
      <w:r>
        <w:rPr>
          <w:sz w:val="20"/>
          <w:u w:val="single"/>
        </w:rPr>
        <w:t> </w:t>
        <w:tab/>
      </w:r>
    </w:p>
    <w:p>
      <w:pPr>
        <w:pStyle w:val="ListParagraph"/>
        <w:numPr>
          <w:ilvl w:val="3"/>
          <w:numId w:val="4"/>
        </w:numPr>
        <w:tabs>
          <w:tab w:pos="2079" w:val="left" w:leader="none"/>
        </w:tabs>
        <w:spacing w:line="240" w:lineRule="auto" w:before="14" w:after="0"/>
        <w:ind w:left="2079" w:right="0" w:hanging="459"/>
        <w:jc w:val="left"/>
        <w:rPr>
          <w:sz w:val="20"/>
        </w:rPr>
      </w:pPr>
      <w:r>
        <w:rPr>
          <w:sz w:val="20"/>
        </w:rPr>
        <w:t>(Printed/Typed</w:t>
      </w:r>
      <w:r>
        <w:rPr>
          <w:spacing w:val="-6"/>
          <w:sz w:val="20"/>
        </w:rPr>
        <w:t> </w:t>
      </w:r>
      <w:r>
        <w:rPr>
          <w:sz w:val="20"/>
        </w:rPr>
        <w:t>Name</w:t>
      </w:r>
      <w:r>
        <w:rPr>
          <w:spacing w:val="-6"/>
          <w:sz w:val="20"/>
        </w:rPr>
        <w:t> </w:t>
      </w:r>
      <w:r>
        <w:rPr>
          <w:sz w:val="20"/>
        </w:rPr>
        <w:t>and</w:t>
      </w:r>
      <w:r>
        <w:rPr>
          <w:spacing w:val="-6"/>
          <w:sz w:val="20"/>
        </w:rPr>
        <w:t> </w:t>
      </w:r>
      <w:r>
        <w:rPr>
          <w:spacing w:val="-2"/>
          <w:sz w:val="20"/>
        </w:rPr>
        <w:t>Title)</w:t>
      </w:r>
    </w:p>
    <w:p>
      <w:pPr>
        <w:pStyle w:val="ListParagraph"/>
        <w:numPr>
          <w:ilvl w:val="2"/>
          <w:numId w:val="4"/>
        </w:numPr>
        <w:tabs>
          <w:tab w:pos="1619" w:val="left" w:leader="none"/>
          <w:tab w:pos="9386" w:val="left" w:leader="none"/>
        </w:tabs>
        <w:spacing w:line="240" w:lineRule="auto" w:before="86" w:after="0"/>
        <w:ind w:left="1619" w:right="0" w:hanging="419"/>
        <w:jc w:val="left"/>
        <w:rPr>
          <w:sz w:val="20"/>
        </w:rPr>
      </w:pPr>
      <w:r>
        <w:rPr>
          <w:sz w:val="20"/>
        </w:rPr>
        <w:t>Where the Bidder is a corporation,</w:t>
      </w:r>
      <w:r>
        <w:rPr>
          <w:spacing w:val="-1"/>
          <w:sz w:val="20"/>
        </w:rPr>
        <w:t> </w:t>
      </w:r>
      <w:r>
        <w:rPr>
          <w:sz w:val="20"/>
        </w:rPr>
        <w:t>add Attest</w:t>
      </w:r>
      <w:r>
        <w:rPr>
          <w:spacing w:val="-1"/>
          <w:sz w:val="20"/>
        </w:rPr>
        <w:t> </w:t>
      </w:r>
      <w:r>
        <w:rPr>
          <w:sz w:val="20"/>
          <w:u w:val="single"/>
        </w:rPr>
        <w:tab/>
      </w:r>
      <w:r>
        <w:rPr>
          <w:spacing w:val="-2"/>
          <w:sz w:val="20"/>
          <w:u w:val="none"/>
        </w:rPr>
        <w:t>(SEAL)</w:t>
      </w:r>
    </w:p>
    <w:p>
      <w:pPr>
        <w:pStyle w:val="ListParagraph"/>
        <w:numPr>
          <w:ilvl w:val="3"/>
          <w:numId w:val="4"/>
        </w:numPr>
        <w:tabs>
          <w:tab w:pos="2079" w:val="left" w:leader="none"/>
          <w:tab w:pos="6003" w:val="left" w:leader="none"/>
        </w:tabs>
        <w:spacing w:line="240" w:lineRule="auto" w:before="15" w:after="0"/>
        <w:ind w:left="2079" w:right="0" w:hanging="459"/>
        <w:jc w:val="left"/>
        <w:rPr>
          <w:sz w:val="20"/>
        </w:rPr>
      </w:pPr>
      <w:r>
        <w:rPr>
          <w:sz w:val="20"/>
        </w:rPr>
        <w:t>Secretary </w:t>
      </w:r>
      <w:r>
        <w:rPr>
          <w:spacing w:val="-2"/>
          <w:sz w:val="20"/>
        </w:rPr>
        <w:t>(signature)</w:t>
      </w:r>
      <w:r>
        <w:rPr>
          <w:sz w:val="20"/>
        </w:rPr>
        <w:tab/>
      </w:r>
      <w:r>
        <w:rPr>
          <w:spacing w:val="-4"/>
          <w:sz w:val="20"/>
        </w:rPr>
        <w:t>Date</w:t>
      </w:r>
    </w:p>
    <w:p>
      <w:pPr>
        <w:pStyle w:val="ListParagraph"/>
        <w:numPr>
          <w:ilvl w:val="2"/>
          <w:numId w:val="4"/>
        </w:numPr>
        <w:tabs>
          <w:tab w:pos="1619" w:val="left" w:leader="none"/>
          <w:tab w:pos="9858" w:val="left" w:leader="none"/>
        </w:tabs>
        <w:spacing w:line="240" w:lineRule="auto" w:before="86" w:after="0"/>
        <w:ind w:left="1619" w:right="0" w:hanging="419"/>
        <w:jc w:val="left"/>
        <w:rPr>
          <w:sz w:val="20"/>
        </w:rPr>
      </w:pPr>
      <w:r>
        <w:rPr>
          <w:sz w:val="20"/>
        </w:rPr>
        <w:t>BID</w:t>
      </w:r>
      <w:r>
        <w:rPr>
          <w:spacing w:val="-2"/>
          <w:sz w:val="20"/>
        </w:rPr>
        <w:t> </w:t>
      </w:r>
      <w:r>
        <w:rPr>
          <w:sz w:val="20"/>
        </w:rPr>
        <w:t>BOND</w:t>
      </w:r>
      <w:r>
        <w:rPr>
          <w:spacing w:val="-2"/>
          <w:sz w:val="20"/>
        </w:rPr>
        <w:t> </w:t>
      </w:r>
      <w:r>
        <w:rPr>
          <w:sz w:val="20"/>
        </w:rPr>
        <w:t>ENCLOSED</w:t>
      </w:r>
      <w:r>
        <w:rPr>
          <w:spacing w:val="-2"/>
          <w:sz w:val="20"/>
        </w:rPr>
        <w:t> </w:t>
      </w:r>
      <w:r>
        <w:rPr>
          <w:sz w:val="20"/>
        </w:rPr>
        <w:t>IN</w:t>
      </w:r>
      <w:r>
        <w:rPr>
          <w:spacing w:val="-2"/>
          <w:sz w:val="20"/>
        </w:rPr>
        <w:t> </w:t>
      </w:r>
      <w:r>
        <w:rPr>
          <w:sz w:val="20"/>
        </w:rPr>
        <w:t>THE</w:t>
      </w:r>
      <w:r>
        <w:rPr>
          <w:spacing w:val="-2"/>
          <w:sz w:val="20"/>
        </w:rPr>
        <w:t> </w:t>
      </w:r>
      <w:r>
        <w:rPr>
          <w:sz w:val="20"/>
        </w:rPr>
        <w:t>FOLLOWING</w:t>
      </w:r>
      <w:r>
        <w:rPr>
          <w:spacing w:val="-3"/>
          <w:sz w:val="20"/>
        </w:rPr>
        <w:t> </w:t>
      </w:r>
      <w:r>
        <w:rPr>
          <w:sz w:val="20"/>
        </w:rPr>
        <w:t>AMOUNT:</w:t>
      </w:r>
      <w:r>
        <w:rPr>
          <w:spacing w:val="-2"/>
          <w:sz w:val="20"/>
        </w:rPr>
        <w:t> </w:t>
      </w:r>
      <w:r>
        <w:rPr>
          <w:spacing w:val="-10"/>
          <w:sz w:val="20"/>
        </w:rPr>
        <w:t>$</w:t>
      </w:r>
      <w:r>
        <w:rPr>
          <w:sz w:val="20"/>
          <w:u w:val="single"/>
        </w:rPr>
        <w:tab/>
      </w:r>
      <w:r>
        <w:rPr>
          <w:spacing w:val="-10"/>
          <w:sz w:val="20"/>
          <w:u w:val="none"/>
        </w:rPr>
        <w:t>.</w:t>
      </w:r>
    </w:p>
    <w:p>
      <w:pPr>
        <w:spacing w:before="87"/>
        <w:ind w:left="720" w:right="0" w:firstLine="0"/>
        <w:jc w:val="left"/>
        <w:rPr>
          <w:b/>
          <w:sz w:val="20"/>
        </w:rPr>
      </w:pPr>
      <w:r>
        <w:rPr>
          <w:b/>
          <w:sz w:val="20"/>
        </w:rPr>
        <w:t>END</w:t>
      </w:r>
      <w:r>
        <w:rPr>
          <w:b/>
          <w:spacing w:val="-2"/>
          <w:sz w:val="20"/>
        </w:rPr>
        <w:t> </w:t>
      </w:r>
      <w:r>
        <w:rPr>
          <w:b/>
          <w:sz w:val="20"/>
        </w:rPr>
        <w:t>OF</w:t>
      </w:r>
      <w:r>
        <w:rPr>
          <w:b/>
          <w:spacing w:val="-2"/>
          <w:sz w:val="20"/>
        </w:rPr>
        <w:t> </w:t>
      </w:r>
      <w:r>
        <w:rPr>
          <w:b/>
          <w:sz w:val="20"/>
        </w:rPr>
        <w:t>BID</w:t>
      </w:r>
      <w:r>
        <w:rPr>
          <w:b/>
          <w:spacing w:val="-1"/>
          <w:sz w:val="20"/>
        </w:rPr>
        <w:t> </w:t>
      </w:r>
      <w:r>
        <w:rPr>
          <w:b/>
          <w:spacing w:val="-4"/>
          <w:sz w:val="20"/>
        </w:rPr>
        <w:t>FORM</w:t>
      </w:r>
    </w:p>
    <w:p>
      <w:pPr>
        <w:spacing w:before="86"/>
        <w:ind w:left="0" w:right="0" w:firstLine="0"/>
        <w:jc w:val="center"/>
        <w:rPr>
          <w:b/>
          <w:sz w:val="20"/>
        </w:rPr>
      </w:pPr>
      <w:r>
        <w:rPr>
          <w:b/>
          <w:sz w:val="20"/>
        </w:rPr>
        <w:t>END</w:t>
      </w:r>
      <w:r>
        <w:rPr>
          <w:b/>
          <w:spacing w:val="-1"/>
          <w:sz w:val="20"/>
        </w:rPr>
        <w:t> </w:t>
      </w:r>
      <w:r>
        <w:rPr>
          <w:b/>
          <w:sz w:val="20"/>
        </w:rPr>
        <w:t>OF</w:t>
      </w:r>
      <w:r>
        <w:rPr>
          <w:b/>
          <w:spacing w:val="-2"/>
          <w:sz w:val="20"/>
        </w:rPr>
        <w:t> SECTION</w:t>
      </w:r>
    </w:p>
    <w:p>
      <w:pPr>
        <w:spacing w:after="0"/>
        <w:jc w:val="center"/>
        <w:rPr>
          <w:b/>
          <w:sz w:val="20"/>
        </w:rPr>
        <w:sectPr>
          <w:pgSz w:w="12240" w:h="15840"/>
          <w:pgMar w:header="0" w:footer="1512" w:top="1680" w:bottom="1760" w:left="720" w:right="720"/>
        </w:sectPr>
      </w:pPr>
    </w:p>
    <w:p>
      <w:pPr>
        <w:pStyle w:val="BodyText"/>
        <w:rPr>
          <w:b/>
        </w:rPr>
      </w:pPr>
    </w:p>
    <w:p>
      <w:pPr>
        <w:pStyle w:val="BodyText"/>
        <w:spacing w:before="152"/>
        <w:rPr>
          <w:b/>
        </w:rPr>
      </w:pPr>
    </w:p>
    <w:p>
      <w:pPr>
        <w:spacing w:before="1"/>
        <w:ind w:left="720" w:right="0" w:firstLine="0"/>
        <w:jc w:val="left"/>
        <w:rPr>
          <w:b/>
          <w:sz w:val="20"/>
        </w:rPr>
      </w:pPr>
      <w:bookmarkStart w:name="01 21 00-RIB-Allowances-09-18-2026" w:id="3"/>
      <w:bookmarkEnd w:id="3"/>
      <w:r>
        <w:rPr/>
      </w:r>
      <w:r>
        <w:rPr>
          <w:b/>
          <w:sz w:val="20"/>
        </w:rPr>
        <w:t>PART</w:t>
      </w:r>
      <w:r>
        <w:rPr>
          <w:b/>
          <w:spacing w:val="-1"/>
          <w:sz w:val="20"/>
        </w:rPr>
        <w:t> </w:t>
      </w:r>
      <w:r>
        <w:rPr>
          <w:b/>
          <w:sz w:val="20"/>
        </w:rPr>
        <w:t>1</w:t>
      </w:r>
      <w:r>
        <w:rPr>
          <w:b/>
          <w:spacing w:val="55"/>
          <w:sz w:val="20"/>
        </w:rPr>
        <w:t> </w:t>
      </w:r>
      <w:r>
        <w:rPr>
          <w:b/>
          <w:spacing w:val="-2"/>
          <w:sz w:val="20"/>
        </w:rPr>
        <w:t>GENERAL</w:t>
      </w:r>
    </w:p>
    <w:p>
      <w:pPr>
        <w:pStyle w:val="ListParagraph"/>
        <w:numPr>
          <w:ilvl w:val="1"/>
          <w:numId w:val="5"/>
        </w:numPr>
        <w:tabs>
          <w:tab w:pos="1246" w:val="left" w:leader="none"/>
        </w:tabs>
        <w:spacing w:line="240" w:lineRule="auto" w:before="86" w:after="0"/>
        <w:ind w:left="1246" w:right="0" w:hanging="526"/>
        <w:jc w:val="left"/>
        <w:rPr>
          <w:b/>
          <w:sz w:val="20"/>
        </w:rPr>
      </w:pPr>
      <w:r>
        <w:rPr>
          <w:b/>
          <w:sz w:val="20"/>
        </w:rPr>
        <w:t>SECTION</w:t>
      </w:r>
      <w:r>
        <w:rPr>
          <w:b/>
          <w:spacing w:val="-8"/>
          <w:sz w:val="20"/>
        </w:rPr>
        <w:t> </w:t>
      </w:r>
      <w:r>
        <w:rPr>
          <w:b/>
          <w:spacing w:val="-2"/>
          <w:sz w:val="20"/>
        </w:rPr>
        <w:t>INCLUDES</w:t>
      </w:r>
    </w:p>
    <w:p>
      <w:pPr>
        <w:pStyle w:val="ListParagraph"/>
        <w:numPr>
          <w:ilvl w:val="2"/>
          <w:numId w:val="5"/>
        </w:numPr>
        <w:tabs>
          <w:tab w:pos="1619" w:val="left" w:leader="none"/>
        </w:tabs>
        <w:spacing w:line="240" w:lineRule="auto" w:before="86" w:after="0"/>
        <w:ind w:left="1619" w:right="0" w:hanging="419"/>
        <w:jc w:val="left"/>
        <w:rPr>
          <w:sz w:val="20"/>
        </w:rPr>
      </w:pPr>
      <w:r>
        <w:rPr>
          <w:sz w:val="20"/>
        </w:rPr>
        <w:t>Contingency </w:t>
      </w:r>
      <w:r>
        <w:rPr>
          <w:spacing w:val="-2"/>
          <w:sz w:val="20"/>
        </w:rPr>
        <w:t>allowance.</w:t>
      </w:r>
    </w:p>
    <w:p>
      <w:pPr>
        <w:pStyle w:val="ListParagraph"/>
        <w:numPr>
          <w:ilvl w:val="1"/>
          <w:numId w:val="5"/>
        </w:numPr>
        <w:tabs>
          <w:tab w:pos="1246" w:val="left" w:leader="none"/>
        </w:tabs>
        <w:spacing w:line="240" w:lineRule="auto" w:before="87" w:after="0"/>
        <w:ind w:left="1246" w:right="0" w:hanging="526"/>
        <w:jc w:val="left"/>
        <w:rPr>
          <w:b/>
          <w:sz w:val="20"/>
        </w:rPr>
      </w:pPr>
      <w:r>
        <w:rPr>
          <w:b/>
          <w:sz w:val="20"/>
        </w:rPr>
        <w:t>RELATED</w:t>
      </w:r>
      <w:r>
        <w:rPr>
          <w:b/>
          <w:spacing w:val="-6"/>
          <w:sz w:val="20"/>
        </w:rPr>
        <w:t> </w:t>
      </w:r>
      <w:r>
        <w:rPr>
          <w:b/>
          <w:spacing w:val="-2"/>
          <w:sz w:val="20"/>
        </w:rPr>
        <w:t>REQUIREMENTS</w:t>
      </w:r>
    </w:p>
    <w:p>
      <w:pPr>
        <w:spacing w:before="66"/>
        <w:ind w:left="782" w:right="4536" w:hanging="145"/>
        <w:jc w:val="left"/>
        <w:rPr>
          <w:b/>
          <w:sz w:val="20"/>
        </w:rPr>
      </w:pPr>
      <w:r>
        <w:rPr/>
        <w:br w:type="column"/>
      </w:r>
      <w:r>
        <w:rPr>
          <w:b/>
          <w:sz w:val="20"/>
        </w:rPr>
        <w:t>SECTION</w:t>
      </w:r>
      <w:r>
        <w:rPr>
          <w:b/>
          <w:spacing w:val="-13"/>
          <w:sz w:val="20"/>
        </w:rPr>
        <w:t> </w:t>
      </w:r>
      <w:r>
        <w:rPr>
          <w:b/>
          <w:sz w:val="20"/>
        </w:rPr>
        <w:t>01</w:t>
      </w:r>
      <w:r>
        <w:rPr>
          <w:b/>
          <w:spacing w:val="-13"/>
          <w:sz w:val="20"/>
        </w:rPr>
        <w:t> </w:t>
      </w:r>
      <w:r>
        <w:rPr>
          <w:b/>
          <w:sz w:val="20"/>
        </w:rPr>
        <w:t>21</w:t>
      </w:r>
      <w:r>
        <w:rPr>
          <w:b/>
          <w:spacing w:val="-13"/>
          <w:sz w:val="20"/>
        </w:rPr>
        <w:t> </w:t>
      </w:r>
      <w:r>
        <w:rPr>
          <w:b/>
          <w:sz w:val="20"/>
        </w:rPr>
        <w:t>00 </w:t>
      </w:r>
      <w:r>
        <w:rPr>
          <w:b/>
          <w:spacing w:val="-2"/>
          <w:sz w:val="20"/>
        </w:rPr>
        <w:t>ALLOWANCES</w:t>
      </w:r>
    </w:p>
    <w:p>
      <w:pPr>
        <w:spacing w:after="0"/>
        <w:jc w:val="left"/>
        <w:rPr>
          <w:b/>
          <w:sz w:val="20"/>
        </w:rPr>
        <w:sectPr>
          <w:footerReference w:type="default" r:id="rId13"/>
          <w:pgSz w:w="12240" w:h="15840"/>
          <w:pgMar w:header="0" w:footer="1571" w:top="1460" w:bottom="1760" w:left="720" w:right="720"/>
          <w:cols w:num="2" w:equalWidth="0">
            <w:col w:w="3862" w:space="40"/>
            <w:col w:w="6898"/>
          </w:cols>
        </w:sectPr>
      </w:pPr>
    </w:p>
    <w:p>
      <w:pPr>
        <w:pStyle w:val="ListParagraph"/>
        <w:numPr>
          <w:ilvl w:val="2"/>
          <w:numId w:val="5"/>
        </w:numPr>
        <w:tabs>
          <w:tab w:pos="1620" w:val="left" w:leader="none"/>
        </w:tabs>
        <w:spacing w:line="240" w:lineRule="auto" w:before="86" w:after="0"/>
        <w:ind w:left="1620" w:right="1351" w:hanging="420"/>
        <w:jc w:val="left"/>
        <w:rPr>
          <w:sz w:val="20"/>
        </w:rPr>
      </w:pPr>
      <w:r>
        <w:rPr>
          <w:sz w:val="20"/>
        </w:rPr>
        <w:t>Section</w:t>
      </w:r>
      <w:r>
        <w:rPr>
          <w:spacing w:val="-3"/>
          <w:sz w:val="20"/>
        </w:rPr>
        <w:t> </w:t>
      </w:r>
      <w:r>
        <w:rPr>
          <w:sz w:val="20"/>
        </w:rPr>
        <w:t>01</w:t>
      </w:r>
      <w:r>
        <w:rPr>
          <w:spacing w:val="-3"/>
          <w:sz w:val="20"/>
        </w:rPr>
        <w:t> </w:t>
      </w:r>
      <w:r>
        <w:rPr>
          <w:sz w:val="20"/>
        </w:rPr>
        <w:t>20</w:t>
      </w:r>
      <w:r>
        <w:rPr>
          <w:spacing w:val="-3"/>
          <w:sz w:val="20"/>
        </w:rPr>
        <w:t> </w:t>
      </w:r>
      <w:r>
        <w:rPr>
          <w:sz w:val="20"/>
        </w:rPr>
        <w:t>00</w:t>
      </w:r>
      <w:r>
        <w:rPr>
          <w:spacing w:val="-3"/>
          <w:sz w:val="20"/>
        </w:rPr>
        <w:t> </w:t>
      </w:r>
      <w:r>
        <w:rPr>
          <w:sz w:val="20"/>
        </w:rPr>
        <w:t>-</w:t>
      </w:r>
      <w:r>
        <w:rPr>
          <w:spacing w:val="-3"/>
          <w:sz w:val="20"/>
        </w:rPr>
        <w:t> </w:t>
      </w:r>
      <w:r>
        <w:rPr>
          <w:sz w:val="20"/>
        </w:rPr>
        <w:t>Price</w:t>
      </w:r>
      <w:r>
        <w:rPr>
          <w:spacing w:val="-3"/>
          <w:sz w:val="20"/>
        </w:rPr>
        <w:t> </w:t>
      </w:r>
      <w:r>
        <w:rPr>
          <w:sz w:val="20"/>
        </w:rPr>
        <w:t>and</w:t>
      </w:r>
      <w:r>
        <w:rPr>
          <w:spacing w:val="-3"/>
          <w:sz w:val="20"/>
        </w:rPr>
        <w:t> </w:t>
      </w:r>
      <w:r>
        <w:rPr>
          <w:sz w:val="20"/>
        </w:rPr>
        <w:t>Payment</w:t>
      </w:r>
      <w:r>
        <w:rPr>
          <w:spacing w:val="-4"/>
          <w:sz w:val="20"/>
        </w:rPr>
        <w:t> </w:t>
      </w:r>
      <w:r>
        <w:rPr>
          <w:sz w:val="20"/>
        </w:rPr>
        <w:t>Procedures:</w:t>
      </w:r>
      <w:r>
        <w:rPr>
          <w:spacing w:val="40"/>
          <w:sz w:val="20"/>
        </w:rPr>
        <w:t> </w:t>
      </w:r>
      <w:r>
        <w:rPr>
          <w:sz w:val="20"/>
        </w:rPr>
        <w:t>Additional</w:t>
      </w:r>
      <w:r>
        <w:rPr>
          <w:spacing w:val="-3"/>
          <w:sz w:val="20"/>
        </w:rPr>
        <w:t> </w:t>
      </w:r>
      <w:r>
        <w:rPr>
          <w:sz w:val="20"/>
        </w:rPr>
        <w:t>payment</w:t>
      </w:r>
      <w:r>
        <w:rPr>
          <w:spacing w:val="-4"/>
          <w:sz w:val="20"/>
        </w:rPr>
        <w:t> </w:t>
      </w:r>
      <w:r>
        <w:rPr>
          <w:sz w:val="20"/>
        </w:rPr>
        <w:t>and</w:t>
      </w:r>
      <w:r>
        <w:rPr>
          <w:spacing w:val="-3"/>
          <w:sz w:val="20"/>
        </w:rPr>
        <w:t> </w:t>
      </w:r>
      <w:r>
        <w:rPr>
          <w:sz w:val="20"/>
        </w:rPr>
        <w:t>modification </w:t>
      </w:r>
      <w:r>
        <w:rPr>
          <w:spacing w:val="-2"/>
          <w:sz w:val="20"/>
        </w:rPr>
        <w:t>procedures.</w:t>
      </w:r>
    </w:p>
    <w:p>
      <w:pPr>
        <w:pStyle w:val="ListParagraph"/>
        <w:numPr>
          <w:ilvl w:val="1"/>
          <w:numId w:val="5"/>
        </w:numPr>
        <w:tabs>
          <w:tab w:pos="1246" w:val="left" w:leader="none"/>
        </w:tabs>
        <w:spacing w:line="240" w:lineRule="auto" w:before="87" w:after="0"/>
        <w:ind w:left="1246" w:right="0" w:hanging="526"/>
        <w:jc w:val="left"/>
        <w:rPr>
          <w:b/>
          <w:sz w:val="20"/>
        </w:rPr>
      </w:pPr>
      <w:r>
        <w:rPr>
          <w:b/>
          <w:sz w:val="20"/>
        </w:rPr>
        <w:t>CONTINGENCY</w:t>
      </w:r>
      <w:r>
        <w:rPr>
          <w:b/>
          <w:spacing w:val="-1"/>
          <w:sz w:val="20"/>
        </w:rPr>
        <w:t> </w:t>
      </w:r>
      <w:r>
        <w:rPr>
          <w:b/>
          <w:spacing w:val="-2"/>
          <w:sz w:val="20"/>
        </w:rPr>
        <w:t>ALLOWANCE</w:t>
      </w:r>
    </w:p>
    <w:p>
      <w:pPr>
        <w:pStyle w:val="ListParagraph"/>
        <w:numPr>
          <w:ilvl w:val="2"/>
          <w:numId w:val="5"/>
        </w:numPr>
        <w:tabs>
          <w:tab w:pos="1620" w:val="left" w:leader="none"/>
        </w:tabs>
        <w:spacing w:line="240" w:lineRule="auto" w:before="86" w:after="0"/>
        <w:ind w:left="1620" w:right="913" w:hanging="420"/>
        <w:jc w:val="left"/>
        <w:rPr>
          <w:sz w:val="20"/>
        </w:rPr>
      </w:pPr>
      <w:r>
        <w:rPr>
          <w:sz w:val="20"/>
        </w:rPr>
        <w:t>Contractor's</w:t>
      </w:r>
      <w:r>
        <w:rPr>
          <w:spacing w:val="-4"/>
          <w:sz w:val="20"/>
        </w:rPr>
        <w:t> </w:t>
      </w:r>
      <w:r>
        <w:rPr>
          <w:sz w:val="20"/>
        </w:rPr>
        <w:t>costs</w:t>
      </w:r>
      <w:r>
        <w:rPr>
          <w:spacing w:val="-4"/>
          <w:sz w:val="20"/>
        </w:rPr>
        <w:t> </w:t>
      </w:r>
      <w:r>
        <w:rPr>
          <w:sz w:val="20"/>
        </w:rPr>
        <w:t>for</w:t>
      </w:r>
      <w:r>
        <w:rPr>
          <w:spacing w:val="-4"/>
          <w:sz w:val="20"/>
        </w:rPr>
        <w:t> </w:t>
      </w:r>
      <w:r>
        <w:rPr>
          <w:sz w:val="20"/>
        </w:rPr>
        <w:t>products,</w:t>
      </w:r>
      <w:r>
        <w:rPr>
          <w:spacing w:val="-5"/>
          <w:sz w:val="20"/>
        </w:rPr>
        <w:t> </w:t>
      </w:r>
      <w:r>
        <w:rPr>
          <w:sz w:val="20"/>
        </w:rPr>
        <w:t>delivery,</w:t>
      </w:r>
      <w:r>
        <w:rPr>
          <w:spacing w:val="-5"/>
          <w:sz w:val="20"/>
        </w:rPr>
        <w:t> </w:t>
      </w:r>
      <w:r>
        <w:rPr>
          <w:sz w:val="20"/>
        </w:rPr>
        <w:t>installation,</w:t>
      </w:r>
      <w:r>
        <w:rPr>
          <w:spacing w:val="-5"/>
          <w:sz w:val="20"/>
        </w:rPr>
        <w:t> </w:t>
      </w:r>
      <w:r>
        <w:rPr>
          <w:sz w:val="20"/>
        </w:rPr>
        <w:t>labor,</w:t>
      </w:r>
      <w:r>
        <w:rPr>
          <w:spacing w:val="-5"/>
          <w:sz w:val="20"/>
        </w:rPr>
        <w:t> </w:t>
      </w:r>
      <w:r>
        <w:rPr>
          <w:sz w:val="20"/>
        </w:rPr>
        <w:t>insurance,</w:t>
      </w:r>
      <w:r>
        <w:rPr>
          <w:spacing w:val="-5"/>
          <w:sz w:val="20"/>
        </w:rPr>
        <w:t> </w:t>
      </w:r>
      <w:r>
        <w:rPr>
          <w:sz w:val="20"/>
        </w:rPr>
        <w:t>payroll,</w:t>
      </w:r>
      <w:r>
        <w:rPr>
          <w:spacing w:val="-5"/>
          <w:sz w:val="20"/>
        </w:rPr>
        <w:t> </w:t>
      </w:r>
      <w:r>
        <w:rPr>
          <w:sz w:val="20"/>
        </w:rPr>
        <w:t>taxes,</w:t>
      </w:r>
      <w:r>
        <w:rPr>
          <w:spacing w:val="-5"/>
          <w:sz w:val="20"/>
        </w:rPr>
        <w:t> </w:t>
      </w:r>
      <w:r>
        <w:rPr>
          <w:sz w:val="20"/>
        </w:rPr>
        <w:t>bonding, equipment rental, overhead and profit will be included in Change Orders authorizing expenditure</w:t>
      </w:r>
      <w:r>
        <w:rPr>
          <w:spacing w:val="-1"/>
          <w:sz w:val="20"/>
        </w:rPr>
        <w:t> </w:t>
      </w:r>
      <w:r>
        <w:rPr>
          <w:sz w:val="20"/>
        </w:rPr>
        <w:t>of</w:t>
      </w:r>
      <w:r>
        <w:rPr>
          <w:spacing w:val="-2"/>
          <w:sz w:val="20"/>
        </w:rPr>
        <w:t> </w:t>
      </w:r>
      <w:r>
        <w:rPr>
          <w:sz w:val="20"/>
        </w:rPr>
        <w:t>funds</w:t>
      </w:r>
      <w:r>
        <w:rPr>
          <w:spacing w:val="-1"/>
          <w:sz w:val="20"/>
        </w:rPr>
        <w:t> </w:t>
      </w:r>
      <w:r>
        <w:rPr>
          <w:sz w:val="20"/>
        </w:rPr>
        <w:t>from</w:t>
      </w:r>
      <w:r>
        <w:rPr>
          <w:spacing w:val="-1"/>
          <w:sz w:val="20"/>
        </w:rPr>
        <w:t> </w:t>
      </w:r>
      <w:r>
        <w:rPr>
          <w:sz w:val="20"/>
        </w:rPr>
        <w:t>this</w:t>
      </w:r>
      <w:r>
        <w:rPr>
          <w:spacing w:val="-1"/>
          <w:sz w:val="20"/>
        </w:rPr>
        <w:t> </w:t>
      </w:r>
      <w:r>
        <w:rPr>
          <w:sz w:val="20"/>
        </w:rPr>
        <w:t>Contingency</w:t>
      </w:r>
      <w:r>
        <w:rPr>
          <w:spacing w:val="-1"/>
          <w:sz w:val="20"/>
        </w:rPr>
        <w:t> </w:t>
      </w:r>
      <w:r>
        <w:rPr>
          <w:sz w:val="20"/>
        </w:rPr>
        <w:t>Allowance.</w:t>
      </w:r>
      <w:r>
        <w:rPr>
          <w:spacing w:val="-2"/>
          <w:sz w:val="20"/>
        </w:rPr>
        <w:t> </w:t>
      </w:r>
      <w:r>
        <w:rPr>
          <w:sz w:val="20"/>
        </w:rPr>
        <w:t>Costs</w:t>
      </w:r>
      <w:r>
        <w:rPr>
          <w:spacing w:val="-1"/>
          <w:sz w:val="20"/>
        </w:rPr>
        <w:t> </w:t>
      </w:r>
      <w:r>
        <w:rPr>
          <w:sz w:val="20"/>
        </w:rPr>
        <w:t>for</w:t>
      </w:r>
      <w:r>
        <w:rPr>
          <w:spacing w:val="-1"/>
          <w:sz w:val="20"/>
        </w:rPr>
        <w:t> </w:t>
      </w:r>
      <w:r>
        <w:rPr>
          <w:sz w:val="20"/>
        </w:rPr>
        <w:t>mobilization,</w:t>
      </w:r>
      <w:r>
        <w:rPr>
          <w:spacing w:val="-2"/>
          <w:sz w:val="20"/>
        </w:rPr>
        <w:t> </w:t>
      </w:r>
      <w:r>
        <w:rPr>
          <w:sz w:val="20"/>
        </w:rPr>
        <w:t>demobilization, general conditions, bonds, insurance, overhead, and profit shall be excluded in Allowance Authorization Directives authorizing expenditure of funds from this contingency allowance.</w:t>
      </w:r>
    </w:p>
    <w:p>
      <w:pPr>
        <w:pStyle w:val="ListParagraph"/>
        <w:numPr>
          <w:ilvl w:val="2"/>
          <w:numId w:val="5"/>
        </w:numPr>
        <w:tabs>
          <w:tab w:pos="1619" w:val="left" w:leader="none"/>
        </w:tabs>
        <w:spacing w:line="240" w:lineRule="auto" w:before="86" w:after="0"/>
        <w:ind w:left="1619" w:right="0" w:hanging="419"/>
        <w:jc w:val="left"/>
        <w:rPr>
          <w:sz w:val="20"/>
        </w:rPr>
      </w:pPr>
      <w:r>
        <w:rPr>
          <w:sz w:val="20"/>
        </w:rPr>
        <w:t>Funds</w:t>
      </w:r>
      <w:r>
        <w:rPr>
          <w:spacing w:val="-3"/>
          <w:sz w:val="20"/>
        </w:rPr>
        <w:t> </w:t>
      </w:r>
      <w:r>
        <w:rPr>
          <w:sz w:val="20"/>
        </w:rPr>
        <w:t>will</w:t>
      </w:r>
      <w:r>
        <w:rPr>
          <w:spacing w:val="-2"/>
          <w:sz w:val="20"/>
        </w:rPr>
        <w:t> </w:t>
      </w:r>
      <w:r>
        <w:rPr>
          <w:sz w:val="20"/>
        </w:rPr>
        <w:t>be</w:t>
      </w:r>
      <w:r>
        <w:rPr>
          <w:spacing w:val="-2"/>
          <w:sz w:val="20"/>
        </w:rPr>
        <w:t> </w:t>
      </w:r>
      <w:r>
        <w:rPr>
          <w:sz w:val="20"/>
        </w:rPr>
        <w:t>drawn</w:t>
      </w:r>
      <w:r>
        <w:rPr>
          <w:spacing w:val="-2"/>
          <w:sz w:val="20"/>
        </w:rPr>
        <w:t> </w:t>
      </w:r>
      <w:r>
        <w:rPr>
          <w:sz w:val="20"/>
        </w:rPr>
        <w:t>from</w:t>
      </w:r>
      <w:r>
        <w:rPr>
          <w:spacing w:val="-2"/>
          <w:sz w:val="20"/>
        </w:rPr>
        <w:t> </w:t>
      </w:r>
      <w:r>
        <w:rPr>
          <w:sz w:val="20"/>
        </w:rPr>
        <w:t>the</w:t>
      </w:r>
      <w:r>
        <w:rPr>
          <w:spacing w:val="-2"/>
          <w:sz w:val="20"/>
        </w:rPr>
        <w:t> </w:t>
      </w:r>
      <w:r>
        <w:rPr>
          <w:sz w:val="20"/>
        </w:rPr>
        <w:t>Contingency</w:t>
      </w:r>
      <w:r>
        <w:rPr>
          <w:spacing w:val="-2"/>
          <w:sz w:val="20"/>
        </w:rPr>
        <w:t> </w:t>
      </w:r>
      <w:r>
        <w:rPr>
          <w:sz w:val="20"/>
        </w:rPr>
        <w:t>Allowance</w:t>
      </w:r>
      <w:r>
        <w:rPr>
          <w:spacing w:val="-2"/>
          <w:sz w:val="20"/>
        </w:rPr>
        <w:t> </w:t>
      </w:r>
      <w:r>
        <w:rPr>
          <w:sz w:val="20"/>
        </w:rPr>
        <w:t>only</w:t>
      </w:r>
      <w:r>
        <w:rPr>
          <w:spacing w:val="-2"/>
          <w:sz w:val="20"/>
        </w:rPr>
        <w:t> </w:t>
      </w:r>
      <w:r>
        <w:rPr>
          <w:sz w:val="20"/>
        </w:rPr>
        <w:t>by</w:t>
      </w:r>
      <w:r>
        <w:rPr>
          <w:spacing w:val="-2"/>
          <w:sz w:val="20"/>
        </w:rPr>
        <w:t> </w:t>
      </w:r>
      <w:r>
        <w:rPr>
          <w:sz w:val="20"/>
        </w:rPr>
        <w:t>Change</w:t>
      </w:r>
      <w:r>
        <w:rPr>
          <w:spacing w:val="-2"/>
          <w:sz w:val="20"/>
        </w:rPr>
        <w:t> Order.</w:t>
      </w:r>
    </w:p>
    <w:p>
      <w:pPr>
        <w:pStyle w:val="ListParagraph"/>
        <w:numPr>
          <w:ilvl w:val="2"/>
          <w:numId w:val="5"/>
        </w:numPr>
        <w:tabs>
          <w:tab w:pos="1620" w:val="left" w:leader="none"/>
        </w:tabs>
        <w:spacing w:line="240" w:lineRule="auto" w:before="87" w:after="0"/>
        <w:ind w:left="1620" w:right="762" w:hanging="420"/>
        <w:jc w:val="left"/>
        <w:rPr>
          <w:sz w:val="20"/>
        </w:rPr>
      </w:pPr>
      <w:r>
        <w:rPr>
          <w:sz w:val="20"/>
        </w:rPr>
        <w:t>At</w:t>
      </w:r>
      <w:r>
        <w:rPr>
          <w:spacing w:val="-4"/>
          <w:sz w:val="20"/>
        </w:rPr>
        <w:t> </w:t>
      </w:r>
      <w:r>
        <w:rPr>
          <w:sz w:val="20"/>
        </w:rPr>
        <w:t>closeout</w:t>
      </w:r>
      <w:r>
        <w:rPr>
          <w:spacing w:val="-4"/>
          <w:sz w:val="20"/>
        </w:rPr>
        <w:t> </w:t>
      </w:r>
      <w:r>
        <w:rPr>
          <w:sz w:val="20"/>
        </w:rPr>
        <w:t>of</w:t>
      </w:r>
      <w:r>
        <w:rPr>
          <w:spacing w:val="-4"/>
          <w:sz w:val="20"/>
        </w:rPr>
        <w:t> </w:t>
      </w:r>
      <w:r>
        <w:rPr>
          <w:sz w:val="20"/>
        </w:rPr>
        <w:t>Contract,</w:t>
      </w:r>
      <w:r>
        <w:rPr>
          <w:spacing w:val="-4"/>
          <w:sz w:val="20"/>
        </w:rPr>
        <w:t> </w:t>
      </w:r>
      <w:r>
        <w:rPr>
          <w:sz w:val="20"/>
        </w:rPr>
        <w:t>funds</w:t>
      </w:r>
      <w:r>
        <w:rPr>
          <w:spacing w:val="-3"/>
          <w:sz w:val="20"/>
        </w:rPr>
        <w:t> </w:t>
      </w:r>
      <w:r>
        <w:rPr>
          <w:sz w:val="20"/>
        </w:rPr>
        <w:t>remaining</w:t>
      </w:r>
      <w:r>
        <w:rPr>
          <w:spacing w:val="-3"/>
          <w:sz w:val="20"/>
        </w:rPr>
        <w:t> </w:t>
      </w:r>
      <w:r>
        <w:rPr>
          <w:sz w:val="20"/>
        </w:rPr>
        <w:t>in</w:t>
      </w:r>
      <w:r>
        <w:rPr>
          <w:spacing w:val="-3"/>
          <w:sz w:val="20"/>
        </w:rPr>
        <w:t> </w:t>
      </w:r>
      <w:r>
        <w:rPr>
          <w:sz w:val="20"/>
        </w:rPr>
        <w:t>Contingency</w:t>
      </w:r>
      <w:r>
        <w:rPr>
          <w:spacing w:val="-3"/>
          <w:sz w:val="20"/>
        </w:rPr>
        <w:t> </w:t>
      </w:r>
      <w:r>
        <w:rPr>
          <w:sz w:val="20"/>
        </w:rPr>
        <w:t>Allowance</w:t>
      </w:r>
      <w:r>
        <w:rPr>
          <w:spacing w:val="-3"/>
          <w:sz w:val="20"/>
        </w:rPr>
        <w:t> </w:t>
      </w:r>
      <w:r>
        <w:rPr>
          <w:sz w:val="20"/>
        </w:rPr>
        <w:t>will</w:t>
      </w:r>
      <w:r>
        <w:rPr>
          <w:spacing w:val="-3"/>
          <w:sz w:val="20"/>
        </w:rPr>
        <w:t> </w:t>
      </w:r>
      <w:r>
        <w:rPr>
          <w:sz w:val="20"/>
        </w:rPr>
        <w:t>be</w:t>
      </w:r>
      <w:r>
        <w:rPr>
          <w:spacing w:val="-3"/>
          <w:sz w:val="20"/>
        </w:rPr>
        <w:t> </w:t>
      </w:r>
      <w:r>
        <w:rPr>
          <w:sz w:val="20"/>
        </w:rPr>
        <w:t>credited</w:t>
      </w:r>
      <w:r>
        <w:rPr>
          <w:spacing w:val="-3"/>
          <w:sz w:val="20"/>
        </w:rPr>
        <w:t> </w:t>
      </w:r>
      <w:r>
        <w:rPr>
          <w:sz w:val="20"/>
        </w:rPr>
        <w:t>to</w:t>
      </w:r>
      <w:r>
        <w:rPr>
          <w:spacing w:val="-3"/>
          <w:sz w:val="20"/>
        </w:rPr>
        <w:t> </w:t>
      </w:r>
      <w:r>
        <w:rPr>
          <w:sz w:val="20"/>
        </w:rPr>
        <w:t>Owner</w:t>
      </w:r>
      <w:r>
        <w:rPr>
          <w:spacing w:val="-3"/>
          <w:sz w:val="20"/>
        </w:rPr>
        <w:t> </w:t>
      </w:r>
      <w:r>
        <w:rPr>
          <w:sz w:val="20"/>
        </w:rPr>
        <w:t>by Change Order.</w:t>
      </w:r>
    </w:p>
    <w:p>
      <w:pPr>
        <w:pStyle w:val="ListParagraph"/>
        <w:numPr>
          <w:ilvl w:val="1"/>
          <w:numId w:val="5"/>
        </w:numPr>
        <w:tabs>
          <w:tab w:pos="1246" w:val="left" w:leader="none"/>
        </w:tabs>
        <w:spacing w:line="240" w:lineRule="auto" w:before="86" w:after="0"/>
        <w:ind w:left="1246" w:right="0" w:hanging="526"/>
        <w:jc w:val="left"/>
        <w:rPr>
          <w:b/>
          <w:sz w:val="20"/>
        </w:rPr>
      </w:pPr>
      <w:r>
        <w:rPr>
          <w:b/>
          <w:sz w:val="20"/>
        </w:rPr>
        <w:t>ALLOWANCES</w:t>
      </w:r>
      <w:r>
        <w:rPr>
          <w:b/>
          <w:spacing w:val="-3"/>
          <w:sz w:val="20"/>
        </w:rPr>
        <w:t> </w:t>
      </w:r>
      <w:r>
        <w:rPr>
          <w:b/>
          <w:spacing w:val="-2"/>
          <w:sz w:val="20"/>
        </w:rPr>
        <w:t>SCHEDULE</w:t>
      </w:r>
    </w:p>
    <w:p>
      <w:pPr>
        <w:pStyle w:val="ListParagraph"/>
        <w:numPr>
          <w:ilvl w:val="2"/>
          <w:numId w:val="5"/>
        </w:numPr>
        <w:tabs>
          <w:tab w:pos="1619" w:val="left" w:leader="none"/>
        </w:tabs>
        <w:spacing w:line="240" w:lineRule="auto" w:before="87" w:after="0"/>
        <w:ind w:left="1619" w:right="0" w:hanging="419"/>
        <w:jc w:val="left"/>
        <w:rPr>
          <w:sz w:val="20"/>
        </w:rPr>
      </w:pPr>
      <w:r>
        <w:rPr>
          <w:sz w:val="20"/>
        </w:rPr>
        <w:t>Contingency </w:t>
      </w:r>
      <w:r>
        <w:rPr>
          <w:spacing w:val="-2"/>
          <w:sz w:val="20"/>
        </w:rPr>
        <w:t>Allowance:</w:t>
      </w:r>
    </w:p>
    <w:p>
      <w:pPr>
        <w:pStyle w:val="ListParagraph"/>
        <w:numPr>
          <w:ilvl w:val="3"/>
          <w:numId w:val="5"/>
        </w:numPr>
        <w:tabs>
          <w:tab w:pos="2080" w:val="left" w:leader="none"/>
        </w:tabs>
        <w:spacing w:line="240" w:lineRule="auto" w:before="14" w:after="0"/>
        <w:ind w:left="2080" w:right="959" w:hanging="460"/>
        <w:jc w:val="left"/>
        <w:rPr>
          <w:sz w:val="20"/>
        </w:rPr>
      </w:pPr>
      <w:r>
        <w:rPr>
          <w:b/>
          <w:sz w:val="20"/>
        </w:rPr>
        <w:t>Base</w:t>
      </w:r>
      <w:r>
        <w:rPr>
          <w:b/>
          <w:spacing w:val="-3"/>
          <w:sz w:val="20"/>
        </w:rPr>
        <w:t> </w:t>
      </w:r>
      <w:r>
        <w:rPr>
          <w:b/>
          <w:sz w:val="20"/>
        </w:rPr>
        <w:t>Bid:</w:t>
      </w:r>
      <w:r>
        <w:rPr>
          <w:b/>
          <w:spacing w:val="-3"/>
          <w:sz w:val="20"/>
        </w:rPr>
        <w:t> </w:t>
      </w:r>
      <w:r>
        <w:rPr>
          <w:sz w:val="20"/>
        </w:rPr>
        <w:t>Include</w:t>
      </w:r>
      <w:r>
        <w:rPr>
          <w:spacing w:val="-3"/>
          <w:sz w:val="20"/>
        </w:rPr>
        <w:t> </w:t>
      </w:r>
      <w:r>
        <w:rPr>
          <w:sz w:val="20"/>
        </w:rPr>
        <w:t>the</w:t>
      </w:r>
      <w:r>
        <w:rPr>
          <w:spacing w:val="-3"/>
          <w:sz w:val="20"/>
        </w:rPr>
        <w:t> </w:t>
      </w:r>
      <w:r>
        <w:rPr>
          <w:sz w:val="20"/>
        </w:rPr>
        <w:t>stipulated</w:t>
      </w:r>
      <w:r>
        <w:rPr>
          <w:spacing w:val="-3"/>
          <w:sz w:val="20"/>
        </w:rPr>
        <w:t> </w:t>
      </w:r>
      <w:r>
        <w:rPr>
          <w:sz w:val="20"/>
        </w:rPr>
        <w:t>sum/price</w:t>
      </w:r>
      <w:r>
        <w:rPr>
          <w:spacing w:val="-3"/>
          <w:sz w:val="20"/>
        </w:rPr>
        <w:t> </w:t>
      </w:r>
      <w:r>
        <w:rPr>
          <w:b/>
          <w:sz w:val="20"/>
        </w:rPr>
        <w:t>equal</w:t>
      </w:r>
      <w:r>
        <w:rPr>
          <w:b/>
          <w:spacing w:val="-4"/>
          <w:sz w:val="20"/>
        </w:rPr>
        <w:t> </w:t>
      </w:r>
      <w:r>
        <w:rPr>
          <w:b/>
          <w:sz w:val="20"/>
        </w:rPr>
        <w:t>to</w:t>
      </w:r>
      <w:r>
        <w:rPr>
          <w:b/>
          <w:spacing w:val="-4"/>
          <w:sz w:val="20"/>
        </w:rPr>
        <w:t> </w:t>
      </w:r>
      <w:r>
        <w:rPr>
          <w:b/>
          <w:sz w:val="20"/>
        </w:rPr>
        <w:t>10%</w:t>
      </w:r>
      <w:r>
        <w:rPr>
          <w:b/>
          <w:spacing w:val="-3"/>
          <w:sz w:val="20"/>
        </w:rPr>
        <w:t> </w:t>
      </w:r>
      <w:r>
        <w:rPr>
          <w:b/>
          <w:sz w:val="20"/>
        </w:rPr>
        <w:t>of</w:t>
      </w:r>
      <w:r>
        <w:rPr>
          <w:b/>
          <w:spacing w:val="-3"/>
          <w:sz w:val="20"/>
        </w:rPr>
        <w:t> </w:t>
      </w:r>
      <w:r>
        <w:rPr>
          <w:b/>
          <w:sz w:val="20"/>
        </w:rPr>
        <w:t>the</w:t>
      </w:r>
      <w:r>
        <w:rPr>
          <w:b/>
          <w:spacing w:val="-3"/>
          <w:sz w:val="20"/>
        </w:rPr>
        <w:t> </w:t>
      </w:r>
      <w:r>
        <w:rPr>
          <w:b/>
          <w:sz w:val="20"/>
        </w:rPr>
        <w:t>bid</w:t>
      </w:r>
      <w:r>
        <w:rPr>
          <w:b/>
          <w:spacing w:val="-4"/>
          <w:sz w:val="20"/>
        </w:rPr>
        <w:t> </w:t>
      </w:r>
      <w:r>
        <w:rPr>
          <w:b/>
          <w:sz w:val="20"/>
        </w:rPr>
        <w:t>value</w:t>
      </w:r>
      <w:r>
        <w:rPr>
          <w:b/>
          <w:spacing w:val="-3"/>
          <w:sz w:val="20"/>
        </w:rPr>
        <w:t> </w:t>
      </w:r>
      <w:r>
        <w:rPr>
          <w:sz w:val="20"/>
        </w:rPr>
        <w:t>for</w:t>
      </w:r>
      <w:r>
        <w:rPr>
          <w:spacing w:val="-3"/>
          <w:sz w:val="20"/>
        </w:rPr>
        <w:t> </w:t>
      </w:r>
      <w:r>
        <w:rPr>
          <w:sz w:val="20"/>
        </w:rPr>
        <w:t>use</w:t>
      </w:r>
      <w:r>
        <w:rPr>
          <w:spacing w:val="-3"/>
          <w:sz w:val="20"/>
        </w:rPr>
        <w:t> </w:t>
      </w:r>
      <w:r>
        <w:rPr>
          <w:sz w:val="20"/>
        </w:rPr>
        <w:t>upon Owner's instructions.</w:t>
      </w:r>
    </w:p>
    <w:p>
      <w:pPr>
        <w:pStyle w:val="ListParagraph"/>
        <w:numPr>
          <w:ilvl w:val="3"/>
          <w:numId w:val="5"/>
        </w:numPr>
        <w:tabs>
          <w:tab w:pos="2080" w:val="left" w:leader="none"/>
        </w:tabs>
        <w:spacing w:line="240" w:lineRule="auto" w:before="14" w:after="0"/>
        <w:ind w:left="2080" w:right="1015" w:hanging="460"/>
        <w:jc w:val="left"/>
        <w:rPr>
          <w:sz w:val="20"/>
        </w:rPr>
      </w:pPr>
      <w:r>
        <w:rPr>
          <w:b/>
          <w:sz w:val="20"/>
        </w:rPr>
        <w:t>Alternate</w:t>
      </w:r>
      <w:r>
        <w:rPr>
          <w:b/>
          <w:spacing w:val="-3"/>
          <w:sz w:val="20"/>
        </w:rPr>
        <w:t> </w:t>
      </w:r>
      <w:r>
        <w:rPr>
          <w:b/>
          <w:sz w:val="20"/>
        </w:rPr>
        <w:t>Bids:</w:t>
      </w:r>
      <w:r>
        <w:rPr>
          <w:b/>
          <w:spacing w:val="-3"/>
          <w:sz w:val="20"/>
        </w:rPr>
        <w:t> </w:t>
      </w:r>
      <w:r>
        <w:rPr>
          <w:sz w:val="20"/>
        </w:rPr>
        <w:t>Include</w:t>
      </w:r>
      <w:r>
        <w:rPr>
          <w:spacing w:val="-3"/>
          <w:sz w:val="20"/>
        </w:rPr>
        <w:t> </w:t>
      </w:r>
      <w:r>
        <w:rPr>
          <w:sz w:val="20"/>
        </w:rPr>
        <w:t>a</w:t>
      </w:r>
      <w:r>
        <w:rPr>
          <w:spacing w:val="-3"/>
          <w:sz w:val="20"/>
        </w:rPr>
        <w:t> </w:t>
      </w:r>
      <w:r>
        <w:rPr>
          <w:sz w:val="20"/>
        </w:rPr>
        <w:t>stipulated</w:t>
      </w:r>
      <w:r>
        <w:rPr>
          <w:spacing w:val="-3"/>
          <w:sz w:val="20"/>
        </w:rPr>
        <w:t> </w:t>
      </w:r>
      <w:r>
        <w:rPr>
          <w:sz w:val="20"/>
        </w:rPr>
        <w:t>sum/price</w:t>
      </w:r>
      <w:r>
        <w:rPr>
          <w:spacing w:val="-3"/>
          <w:sz w:val="20"/>
        </w:rPr>
        <w:t> </w:t>
      </w:r>
      <w:r>
        <w:rPr>
          <w:b/>
          <w:sz w:val="20"/>
        </w:rPr>
        <w:t>equal</w:t>
      </w:r>
      <w:r>
        <w:rPr>
          <w:b/>
          <w:spacing w:val="-4"/>
          <w:sz w:val="20"/>
        </w:rPr>
        <w:t> </w:t>
      </w:r>
      <w:r>
        <w:rPr>
          <w:b/>
          <w:sz w:val="20"/>
        </w:rPr>
        <w:t>to</w:t>
      </w:r>
      <w:r>
        <w:rPr>
          <w:b/>
          <w:spacing w:val="-4"/>
          <w:sz w:val="20"/>
        </w:rPr>
        <w:t> </w:t>
      </w:r>
      <w:r>
        <w:rPr>
          <w:b/>
          <w:sz w:val="20"/>
        </w:rPr>
        <w:t>10%</w:t>
      </w:r>
      <w:r>
        <w:rPr>
          <w:b/>
          <w:spacing w:val="-3"/>
          <w:sz w:val="20"/>
        </w:rPr>
        <w:t> </w:t>
      </w:r>
      <w:r>
        <w:rPr>
          <w:b/>
          <w:sz w:val="20"/>
        </w:rPr>
        <w:t>of</w:t>
      </w:r>
      <w:r>
        <w:rPr>
          <w:b/>
          <w:spacing w:val="-3"/>
          <w:sz w:val="20"/>
        </w:rPr>
        <w:t> </w:t>
      </w:r>
      <w:r>
        <w:rPr>
          <w:b/>
          <w:sz w:val="20"/>
        </w:rPr>
        <w:t>the</w:t>
      </w:r>
      <w:r>
        <w:rPr>
          <w:b/>
          <w:spacing w:val="-3"/>
          <w:sz w:val="20"/>
        </w:rPr>
        <w:t> </w:t>
      </w:r>
      <w:r>
        <w:rPr>
          <w:b/>
          <w:sz w:val="20"/>
        </w:rPr>
        <w:t>bid</w:t>
      </w:r>
      <w:r>
        <w:rPr>
          <w:b/>
          <w:spacing w:val="-4"/>
          <w:sz w:val="20"/>
        </w:rPr>
        <w:t> </w:t>
      </w:r>
      <w:r>
        <w:rPr>
          <w:b/>
          <w:sz w:val="20"/>
        </w:rPr>
        <w:t>value</w:t>
      </w:r>
      <w:r>
        <w:rPr>
          <w:b/>
          <w:spacing w:val="-3"/>
          <w:sz w:val="20"/>
        </w:rPr>
        <w:t> </w:t>
      </w:r>
      <w:r>
        <w:rPr>
          <w:sz w:val="20"/>
        </w:rPr>
        <w:t>for</w:t>
      </w:r>
      <w:r>
        <w:rPr>
          <w:spacing w:val="-3"/>
          <w:sz w:val="20"/>
        </w:rPr>
        <w:t> </w:t>
      </w:r>
      <w:r>
        <w:rPr>
          <w:sz w:val="20"/>
        </w:rPr>
        <w:t>each alternate bid for use upon Owner's instructions.</w:t>
      </w:r>
    </w:p>
    <w:p>
      <w:pPr>
        <w:spacing w:line="331" w:lineRule="auto" w:before="87"/>
        <w:ind w:left="720" w:right="6415" w:firstLine="0"/>
        <w:jc w:val="left"/>
        <w:rPr>
          <w:b/>
          <w:sz w:val="20"/>
        </w:rPr>
      </w:pPr>
      <w:r>
        <w:rPr>
          <w:b/>
          <w:sz w:val="20"/>
        </w:rPr>
        <w:t>PART 2</w:t>
      </w:r>
      <w:r>
        <w:rPr>
          <w:b/>
          <w:spacing w:val="40"/>
          <w:sz w:val="20"/>
        </w:rPr>
        <w:t> </w:t>
      </w:r>
      <w:r>
        <w:rPr>
          <w:b/>
          <w:sz w:val="20"/>
        </w:rPr>
        <w:t>PRODUCTS - NOT USED PART</w:t>
      </w:r>
      <w:r>
        <w:rPr>
          <w:b/>
          <w:spacing w:val="-3"/>
          <w:sz w:val="20"/>
        </w:rPr>
        <w:t> </w:t>
      </w:r>
      <w:r>
        <w:rPr>
          <w:b/>
          <w:sz w:val="20"/>
        </w:rPr>
        <w:t>3</w:t>
      </w:r>
      <w:r>
        <w:rPr>
          <w:b/>
          <w:spacing w:val="53"/>
          <w:sz w:val="20"/>
        </w:rPr>
        <w:t> </w:t>
      </w:r>
      <w:r>
        <w:rPr>
          <w:b/>
          <w:sz w:val="20"/>
        </w:rPr>
        <w:t>EXECUTION</w:t>
      </w:r>
      <w:r>
        <w:rPr>
          <w:b/>
          <w:spacing w:val="-1"/>
          <w:sz w:val="20"/>
        </w:rPr>
        <w:t> </w:t>
      </w:r>
      <w:r>
        <w:rPr>
          <w:b/>
          <w:sz w:val="20"/>
        </w:rPr>
        <w:t>-</w:t>
      </w:r>
      <w:r>
        <w:rPr>
          <w:b/>
          <w:spacing w:val="-2"/>
          <w:sz w:val="20"/>
        </w:rPr>
        <w:t> </w:t>
      </w:r>
      <w:r>
        <w:rPr>
          <w:b/>
          <w:sz w:val="20"/>
        </w:rPr>
        <w:t>NOT</w:t>
      </w:r>
      <w:r>
        <w:rPr>
          <w:b/>
          <w:spacing w:val="-2"/>
          <w:sz w:val="20"/>
        </w:rPr>
        <w:t> </w:t>
      </w:r>
      <w:r>
        <w:rPr>
          <w:b/>
          <w:spacing w:val="-4"/>
          <w:sz w:val="20"/>
        </w:rPr>
        <w:t>USED</w:t>
      </w:r>
    </w:p>
    <w:p>
      <w:pPr>
        <w:spacing w:line="228" w:lineRule="exact" w:before="0"/>
        <w:ind w:left="0" w:right="0" w:firstLine="0"/>
        <w:jc w:val="center"/>
        <w:rPr>
          <w:b/>
          <w:sz w:val="20"/>
        </w:rPr>
      </w:pPr>
      <w:r>
        <w:rPr>
          <w:b/>
          <w:sz w:val="20"/>
        </w:rPr>
        <w:t>END</w:t>
      </w:r>
      <w:r>
        <w:rPr>
          <w:b/>
          <w:spacing w:val="-1"/>
          <w:sz w:val="20"/>
        </w:rPr>
        <w:t> </w:t>
      </w:r>
      <w:r>
        <w:rPr>
          <w:b/>
          <w:sz w:val="20"/>
        </w:rPr>
        <w:t>OF</w:t>
      </w:r>
      <w:r>
        <w:rPr>
          <w:b/>
          <w:spacing w:val="-2"/>
          <w:sz w:val="20"/>
        </w:rPr>
        <w:t> SECTION</w:t>
      </w:r>
    </w:p>
    <w:sectPr>
      <w:type w:val="continuous"/>
      <w:pgSz w:w="12240" w:h="15840"/>
      <w:pgMar w:header="0" w:footer="1571" w:top="10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06592">
              <wp:simplePos x="0" y="0"/>
              <wp:positionH relativeFrom="page">
                <wp:posOffset>5384167</wp:posOffset>
              </wp:positionH>
              <wp:positionV relativeFrom="page">
                <wp:posOffset>8920881</wp:posOffset>
              </wp:positionV>
              <wp:extent cx="1486535" cy="50355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86535" cy="503555"/>
                      </a:xfrm>
                      <a:prstGeom prst="rect">
                        <a:avLst/>
                      </a:prstGeom>
                    </wps:spPr>
                    <wps:txbx>
                      <w:txbxContent>
                        <w:p>
                          <w:pPr>
                            <w:pStyle w:val="BodyText"/>
                            <w:spacing w:line="276" w:lineRule="auto" w:before="13"/>
                            <w:ind w:left="20" w:right="14" w:firstLine="955"/>
                          </w:pPr>
                          <w:r>
                            <w:rPr/>
                            <w:t>Harper</w:t>
                          </w:r>
                          <w:r>
                            <w:rPr>
                              <w:spacing w:val="-14"/>
                            </w:rPr>
                            <w:t> </w:t>
                          </w:r>
                          <w:r>
                            <w:rPr/>
                            <w:t>College Bldgs</w:t>
                          </w:r>
                          <w:r>
                            <w:rPr>
                              <w:spacing w:val="-1"/>
                            </w:rPr>
                            <w:t> </w:t>
                          </w:r>
                          <w:r>
                            <w:rPr/>
                            <w:t>A,</w:t>
                          </w:r>
                          <w:r>
                            <w:rPr>
                              <w:spacing w:val="-1"/>
                            </w:rPr>
                            <w:t> </w:t>
                          </w:r>
                          <w:r>
                            <w:rPr/>
                            <w:t>S,</w:t>
                          </w:r>
                          <w:r>
                            <w:rPr>
                              <w:spacing w:val="-1"/>
                            </w:rPr>
                            <w:t> </w:t>
                          </w:r>
                          <w:r>
                            <w:rPr/>
                            <w:t>U,</w:t>
                          </w:r>
                          <w:r>
                            <w:rPr>
                              <w:spacing w:val="-2"/>
                            </w:rPr>
                            <w:t> </w:t>
                          </w:r>
                          <w:r>
                            <w:rPr/>
                            <w:t>X,</w:t>
                          </w:r>
                          <w:r>
                            <w:rPr>
                              <w:spacing w:val="-1"/>
                            </w:rPr>
                            <w:t> </w:t>
                          </w:r>
                          <w:r>
                            <w:rPr/>
                            <w:t>Y,</w:t>
                          </w:r>
                          <w:r>
                            <w:rPr>
                              <w:spacing w:val="-1"/>
                            </w:rPr>
                            <w:t> </w:t>
                          </w:r>
                          <w:r>
                            <w:rPr/>
                            <w:t>and </w:t>
                          </w:r>
                          <w:r>
                            <w:rPr>
                              <w:spacing w:val="-12"/>
                            </w:rPr>
                            <w:t>Z</w:t>
                          </w:r>
                        </w:p>
                        <w:p>
                          <w:pPr>
                            <w:pStyle w:val="BodyText"/>
                            <w:ind w:left="1453"/>
                          </w:pPr>
                          <w:r>
                            <w:rPr>
                              <w:spacing w:val="-2"/>
                            </w:rPr>
                            <w:t>Upgrades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3.950165pt;margin-top:702.431641pt;width:117.05pt;height:39.65pt;mso-position-horizontal-relative:page;mso-position-vertical-relative:page;z-index:-15909888" type="#_x0000_t202" id="docshape1" filled="false" stroked="false">
              <v:textbox inset="0,0,0,0">
                <w:txbxContent>
                  <w:p>
                    <w:pPr>
                      <w:pStyle w:val="BodyText"/>
                      <w:spacing w:line="276" w:lineRule="auto" w:before="13"/>
                      <w:ind w:left="20" w:right="14" w:firstLine="955"/>
                    </w:pPr>
                    <w:r>
                      <w:rPr/>
                      <w:t>Harper</w:t>
                    </w:r>
                    <w:r>
                      <w:rPr>
                        <w:spacing w:val="-14"/>
                      </w:rPr>
                      <w:t> </w:t>
                    </w:r>
                    <w:r>
                      <w:rPr/>
                      <w:t>College Bldgs</w:t>
                    </w:r>
                    <w:r>
                      <w:rPr>
                        <w:spacing w:val="-1"/>
                      </w:rPr>
                      <w:t> </w:t>
                    </w:r>
                    <w:r>
                      <w:rPr/>
                      <w:t>A,</w:t>
                    </w:r>
                    <w:r>
                      <w:rPr>
                        <w:spacing w:val="-1"/>
                      </w:rPr>
                      <w:t> </w:t>
                    </w:r>
                    <w:r>
                      <w:rPr/>
                      <w:t>S,</w:t>
                    </w:r>
                    <w:r>
                      <w:rPr>
                        <w:spacing w:val="-1"/>
                      </w:rPr>
                      <w:t> </w:t>
                    </w:r>
                    <w:r>
                      <w:rPr/>
                      <w:t>U,</w:t>
                    </w:r>
                    <w:r>
                      <w:rPr>
                        <w:spacing w:val="-2"/>
                      </w:rPr>
                      <w:t> </w:t>
                    </w:r>
                    <w:r>
                      <w:rPr/>
                      <w:t>X,</w:t>
                    </w:r>
                    <w:r>
                      <w:rPr>
                        <w:spacing w:val="-1"/>
                      </w:rPr>
                      <w:t> </w:t>
                    </w:r>
                    <w:r>
                      <w:rPr/>
                      <w:t>Y,</w:t>
                    </w:r>
                    <w:r>
                      <w:rPr>
                        <w:spacing w:val="-1"/>
                      </w:rPr>
                      <w:t> </w:t>
                    </w:r>
                    <w:r>
                      <w:rPr/>
                      <w:t>and </w:t>
                    </w:r>
                    <w:r>
                      <w:rPr>
                        <w:spacing w:val="-12"/>
                      </w:rPr>
                      <w:t>Z</w:t>
                    </w:r>
                  </w:p>
                  <w:p>
                    <w:pPr>
                      <w:pStyle w:val="BodyText"/>
                      <w:ind w:left="1453"/>
                    </w:pPr>
                    <w:r>
                      <w:rPr>
                        <w:spacing w:val="-2"/>
                      </w:rPr>
                      <w:t>Upgrades</w:t>
                    </w:r>
                  </w:p>
                </w:txbxContent>
              </v:textbox>
              <w10:wrap type="none"/>
            </v:shape>
          </w:pict>
        </mc:Fallback>
      </mc:AlternateContent>
    </w:r>
    <w:r>
      <w:rPr/>
      <mc:AlternateContent>
        <mc:Choice Requires="wps">
          <w:drawing>
            <wp:anchor distT="0" distB="0" distL="0" distR="0" allowOverlap="1" layoutInCell="1" locked="0" behindDoc="1" simplePos="0" relativeHeight="487407104">
              <wp:simplePos x="0" y="0"/>
              <wp:positionH relativeFrom="page">
                <wp:posOffset>901700</wp:posOffset>
              </wp:positionH>
              <wp:positionV relativeFrom="page">
                <wp:posOffset>9088825</wp:posOffset>
              </wp:positionV>
              <wp:extent cx="795020" cy="33528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95020" cy="335280"/>
                      </a:xfrm>
                      <a:prstGeom prst="rect">
                        <a:avLst/>
                      </a:prstGeom>
                    </wps:spPr>
                    <wps:txbx>
                      <w:txbxContent>
                        <w:p>
                          <w:pPr>
                            <w:pStyle w:val="BodyText"/>
                            <w:spacing w:before="13"/>
                            <w:ind w:left="20"/>
                          </w:pPr>
                          <w:r>
                            <w:rPr>
                              <w:spacing w:val="-2"/>
                            </w:rPr>
                            <w:t>226076.00</w:t>
                          </w:r>
                        </w:p>
                        <w:p>
                          <w:pPr>
                            <w:pStyle w:val="BodyText"/>
                            <w:spacing w:before="35"/>
                            <w:ind w:left="20"/>
                          </w:pPr>
                          <w:r>
                            <w:rPr/>
                            <w:t>Issue</w:t>
                          </w:r>
                          <w:r>
                            <w:rPr>
                              <w:spacing w:val="-2"/>
                            </w:rPr>
                            <w:t> </w:t>
                          </w:r>
                          <w:r>
                            <w:rPr/>
                            <w:t>for</w:t>
                          </w:r>
                          <w:r>
                            <w:rPr>
                              <w:spacing w:val="-2"/>
                            </w:rPr>
                            <w:t> </w:t>
                          </w:r>
                          <w:r>
                            <w:rPr>
                              <w:spacing w:val="-4"/>
                            </w:rPr>
                            <w:t>Bids</w:t>
                          </w:r>
                        </w:p>
                      </w:txbxContent>
                    </wps:txbx>
                    <wps:bodyPr wrap="square" lIns="0" tIns="0" rIns="0" bIns="0" rtlCol="0">
                      <a:noAutofit/>
                    </wps:bodyPr>
                  </wps:wsp>
                </a:graphicData>
              </a:graphic>
            </wp:anchor>
          </w:drawing>
        </mc:Choice>
        <mc:Fallback>
          <w:pict>
            <v:shape style="position:absolute;margin-left:71pt;margin-top:715.655518pt;width:62.6pt;height:26.4pt;mso-position-horizontal-relative:page;mso-position-vertical-relative:page;z-index:-15909376" type="#_x0000_t202" id="docshape2" filled="false" stroked="false">
              <v:textbox inset="0,0,0,0">
                <w:txbxContent>
                  <w:p>
                    <w:pPr>
                      <w:pStyle w:val="BodyText"/>
                      <w:spacing w:before="13"/>
                      <w:ind w:left="20"/>
                    </w:pPr>
                    <w:r>
                      <w:rPr>
                        <w:spacing w:val="-2"/>
                      </w:rPr>
                      <w:t>226076.00</w:t>
                    </w:r>
                  </w:p>
                  <w:p>
                    <w:pPr>
                      <w:pStyle w:val="BodyText"/>
                      <w:spacing w:before="35"/>
                      <w:ind w:left="20"/>
                    </w:pPr>
                    <w:r>
                      <w:rPr/>
                      <w:t>Issue</w:t>
                    </w:r>
                    <w:r>
                      <w:rPr>
                        <w:spacing w:val="-2"/>
                      </w:rPr>
                      <w:t> </w:t>
                    </w:r>
                    <w:r>
                      <w:rPr/>
                      <w:t>for</w:t>
                    </w:r>
                    <w:r>
                      <w:rPr>
                        <w:spacing w:val="-2"/>
                      </w:rPr>
                      <w:t> </w:t>
                    </w:r>
                    <w:r>
                      <w:rPr>
                        <w:spacing w:val="-4"/>
                      </w:rPr>
                      <w:t>Bids</w:t>
                    </w:r>
                  </w:p>
                </w:txbxContent>
              </v:textbox>
              <w10:wrap type="none"/>
            </v:shape>
          </w:pict>
        </mc:Fallback>
      </mc:AlternateContent>
    </w:r>
    <w:r>
      <w:rPr/>
      <mc:AlternateContent>
        <mc:Choice Requires="wps">
          <w:drawing>
            <wp:anchor distT="0" distB="0" distL="0" distR="0" allowOverlap="1" layoutInCell="1" locked="0" behindDoc="1" simplePos="0" relativeHeight="487407616">
              <wp:simplePos x="0" y="0"/>
              <wp:positionH relativeFrom="page">
                <wp:posOffset>3213571</wp:posOffset>
              </wp:positionH>
              <wp:positionV relativeFrom="page">
                <wp:posOffset>9088825</wp:posOffset>
              </wp:positionV>
              <wp:extent cx="1345565" cy="33528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345565" cy="335280"/>
                      </a:xfrm>
                      <a:prstGeom prst="rect">
                        <a:avLst/>
                      </a:prstGeom>
                    </wps:spPr>
                    <wps:txbx>
                      <w:txbxContent>
                        <w:p>
                          <w:pPr>
                            <w:pStyle w:val="BodyText"/>
                            <w:spacing w:line="276" w:lineRule="auto"/>
                            <w:ind w:left="581" w:right="18" w:hanging="562"/>
                          </w:pPr>
                          <w:r>
                            <w:rPr/>
                            <w:t>Advertisement</w:t>
                          </w:r>
                          <w:r>
                            <w:rPr>
                              <w:spacing w:val="-14"/>
                            </w:rPr>
                            <w:t> </w:t>
                          </w:r>
                          <w:r>
                            <w:rPr/>
                            <w:t>For</w:t>
                          </w:r>
                          <w:r>
                            <w:rPr>
                              <w:spacing w:val="-14"/>
                            </w:rPr>
                            <w:t> </w:t>
                          </w:r>
                          <w:r>
                            <w:rPr/>
                            <w:t>Bids 00 11 13-</w:t>
                          </w:r>
                          <w:r>
                            <w:rPr/>
                            <w:fldChar w:fldCharType="begin"/>
                          </w:r>
                          <w:r>
                            <w:rPr/>
                            <w:instrText> PAGE </w:instrText>
                          </w:r>
                          <w:r>
                            <w:rPr/>
                            <w:fldChar w:fldCharType="separate"/>
                          </w:r>
                          <w:r>
                            <w:rPr/>
                            <w:t>1</w:t>
                          </w:r>
                          <w:r>
                            <w:rPr/>
                            <w:fldChar w:fldCharType="end"/>
                          </w:r>
                        </w:p>
                      </w:txbxContent>
                    </wps:txbx>
                    <wps:bodyPr wrap="square" lIns="0" tIns="0" rIns="0" bIns="0" rtlCol="0">
                      <a:noAutofit/>
                    </wps:bodyPr>
                  </wps:wsp>
                </a:graphicData>
              </a:graphic>
            </wp:anchor>
          </w:drawing>
        </mc:Choice>
        <mc:Fallback>
          <w:pict>
            <v:shape style="position:absolute;margin-left:253.037109pt;margin-top:715.655518pt;width:105.95pt;height:26.4pt;mso-position-horizontal-relative:page;mso-position-vertical-relative:page;z-index:-15908864" type="#_x0000_t202" id="docshape3" filled="false" stroked="false">
              <v:textbox inset="0,0,0,0">
                <w:txbxContent>
                  <w:p>
                    <w:pPr>
                      <w:pStyle w:val="BodyText"/>
                      <w:spacing w:line="276" w:lineRule="auto"/>
                      <w:ind w:left="581" w:right="18" w:hanging="562"/>
                    </w:pPr>
                    <w:r>
                      <w:rPr/>
                      <w:t>Advertisement</w:t>
                    </w:r>
                    <w:r>
                      <w:rPr>
                        <w:spacing w:val="-14"/>
                      </w:rPr>
                      <w:t> </w:t>
                    </w:r>
                    <w:r>
                      <w:rPr/>
                      <w:t>For</w:t>
                    </w:r>
                    <w:r>
                      <w:rPr>
                        <w:spacing w:val="-14"/>
                      </w:rPr>
                      <w:t> </w:t>
                    </w:r>
                    <w:r>
                      <w:rPr/>
                      <w:t>Bids 00 11 13-</w:t>
                    </w:r>
                    <w:r>
                      <w:rPr/>
                      <w:fldChar w:fldCharType="begin"/>
                    </w:r>
                    <w:r>
                      <w:rPr/>
                      <w:instrText> PAGE </w:instrText>
                    </w:r>
                    <w:r>
                      <w:rPr/>
                      <w:fldChar w:fldCharType="separate"/>
                    </w:r>
                    <w:r>
                      <w:rPr/>
                      <w:t>1</w:t>
                    </w:r>
                    <w:r>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08128">
              <wp:simplePos x="0" y="0"/>
              <wp:positionH relativeFrom="page">
                <wp:posOffset>5384167</wp:posOffset>
              </wp:positionH>
              <wp:positionV relativeFrom="page">
                <wp:posOffset>8920881</wp:posOffset>
              </wp:positionV>
              <wp:extent cx="1486535" cy="50355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486535" cy="503555"/>
                      </a:xfrm>
                      <a:prstGeom prst="rect">
                        <a:avLst/>
                      </a:prstGeom>
                    </wps:spPr>
                    <wps:txbx>
                      <w:txbxContent>
                        <w:p>
                          <w:pPr>
                            <w:pStyle w:val="BodyText"/>
                            <w:spacing w:line="276" w:lineRule="auto" w:before="13"/>
                            <w:ind w:left="20" w:right="14" w:firstLine="955"/>
                          </w:pPr>
                          <w:r>
                            <w:rPr/>
                            <w:t>Harper</w:t>
                          </w:r>
                          <w:r>
                            <w:rPr>
                              <w:spacing w:val="-14"/>
                            </w:rPr>
                            <w:t> </w:t>
                          </w:r>
                          <w:r>
                            <w:rPr/>
                            <w:t>College Bldgs</w:t>
                          </w:r>
                          <w:r>
                            <w:rPr>
                              <w:spacing w:val="-1"/>
                            </w:rPr>
                            <w:t> </w:t>
                          </w:r>
                          <w:r>
                            <w:rPr/>
                            <w:t>A,</w:t>
                          </w:r>
                          <w:r>
                            <w:rPr>
                              <w:spacing w:val="-1"/>
                            </w:rPr>
                            <w:t> </w:t>
                          </w:r>
                          <w:r>
                            <w:rPr/>
                            <w:t>S,</w:t>
                          </w:r>
                          <w:r>
                            <w:rPr>
                              <w:spacing w:val="-1"/>
                            </w:rPr>
                            <w:t> </w:t>
                          </w:r>
                          <w:r>
                            <w:rPr/>
                            <w:t>U,</w:t>
                          </w:r>
                          <w:r>
                            <w:rPr>
                              <w:spacing w:val="-2"/>
                            </w:rPr>
                            <w:t> </w:t>
                          </w:r>
                          <w:r>
                            <w:rPr/>
                            <w:t>X,</w:t>
                          </w:r>
                          <w:r>
                            <w:rPr>
                              <w:spacing w:val="-1"/>
                            </w:rPr>
                            <w:t> </w:t>
                          </w:r>
                          <w:r>
                            <w:rPr/>
                            <w:t>Y,</w:t>
                          </w:r>
                          <w:r>
                            <w:rPr>
                              <w:spacing w:val="-1"/>
                            </w:rPr>
                            <w:t> </w:t>
                          </w:r>
                          <w:r>
                            <w:rPr/>
                            <w:t>and </w:t>
                          </w:r>
                          <w:r>
                            <w:rPr>
                              <w:spacing w:val="-12"/>
                            </w:rPr>
                            <w:t>Z</w:t>
                          </w:r>
                        </w:p>
                        <w:p>
                          <w:pPr>
                            <w:pStyle w:val="BodyText"/>
                            <w:ind w:left="1453"/>
                          </w:pPr>
                          <w:r>
                            <w:rPr>
                              <w:spacing w:val="-2"/>
                            </w:rPr>
                            <w:t>Upgrades</w:t>
                          </w:r>
                        </w:p>
                      </w:txbxContent>
                    </wps:txbx>
                    <wps:bodyPr wrap="square" lIns="0" tIns="0" rIns="0" bIns="0" rtlCol="0">
                      <a:noAutofit/>
                    </wps:bodyPr>
                  </wps:wsp>
                </a:graphicData>
              </a:graphic>
            </wp:anchor>
          </w:drawing>
        </mc:Choice>
        <mc:Fallback>
          <w:pict>
            <v:shape style="position:absolute;margin-left:423.950165pt;margin-top:702.431641pt;width:117.05pt;height:39.65pt;mso-position-horizontal-relative:page;mso-position-vertical-relative:page;z-index:-15908352" type="#_x0000_t202" id="docshape5" filled="false" stroked="false">
              <v:textbox inset="0,0,0,0">
                <w:txbxContent>
                  <w:p>
                    <w:pPr>
                      <w:pStyle w:val="BodyText"/>
                      <w:spacing w:line="276" w:lineRule="auto" w:before="13"/>
                      <w:ind w:left="20" w:right="14" w:firstLine="955"/>
                    </w:pPr>
                    <w:r>
                      <w:rPr/>
                      <w:t>Harper</w:t>
                    </w:r>
                    <w:r>
                      <w:rPr>
                        <w:spacing w:val="-14"/>
                      </w:rPr>
                      <w:t> </w:t>
                    </w:r>
                    <w:r>
                      <w:rPr/>
                      <w:t>College Bldgs</w:t>
                    </w:r>
                    <w:r>
                      <w:rPr>
                        <w:spacing w:val="-1"/>
                      </w:rPr>
                      <w:t> </w:t>
                    </w:r>
                    <w:r>
                      <w:rPr/>
                      <w:t>A,</w:t>
                    </w:r>
                    <w:r>
                      <w:rPr>
                        <w:spacing w:val="-1"/>
                      </w:rPr>
                      <w:t> </w:t>
                    </w:r>
                    <w:r>
                      <w:rPr/>
                      <w:t>S,</w:t>
                    </w:r>
                    <w:r>
                      <w:rPr>
                        <w:spacing w:val="-1"/>
                      </w:rPr>
                      <w:t> </w:t>
                    </w:r>
                    <w:r>
                      <w:rPr/>
                      <w:t>U,</w:t>
                    </w:r>
                    <w:r>
                      <w:rPr>
                        <w:spacing w:val="-2"/>
                      </w:rPr>
                      <w:t> </w:t>
                    </w:r>
                    <w:r>
                      <w:rPr/>
                      <w:t>X,</w:t>
                    </w:r>
                    <w:r>
                      <w:rPr>
                        <w:spacing w:val="-1"/>
                      </w:rPr>
                      <w:t> </w:t>
                    </w:r>
                    <w:r>
                      <w:rPr/>
                      <w:t>Y,</w:t>
                    </w:r>
                    <w:r>
                      <w:rPr>
                        <w:spacing w:val="-1"/>
                      </w:rPr>
                      <w:t> </w:t>
                    </w:r>
                    <w:r>
                      <w:rPr/>
                      <w:t>and </w:t>
                    </w:r>
                    <w:r>
                      <w:rPr>
                        <w:spacing w:val="-12"/>
                      </w:rPr>
                      <w:t>Z</w:t>
                    </w:r>
                  </w:p>
                  <w:p>
                    <w:pPr>
                      <w:pStyle w:val="BodyText"/>
                      <w:ind w:left="1453"/>
                    </w:pPr>
                    <w:r>
                      <w:rPr>
                        <w:spacing w:val="-2"/>
                      </w:rPr>
                      <w:t>Upgrades</w:t>
                    </w:r>
                  </w:p>
                </w:txbxContent>
              </v:textbox>
              <w10:wrap type="none"/>
            </v:shape>
          </w:pict>
        </mc:Fallback>
      </mc:AlternateContent>
    </w:r>
    <w:r>
      <w:rPr/>
      <mc:AlternateContent>
        <mc:Choice Requires="wps">
          <w:drawing>
            <wp:anchor distT="0" distB="0" distL="0" distR="0" allowOverlap="1" layoutInCell="1" locked="0" behindDoc="1" simplePos="0" relativeHeight="487408640">
              <wp:simplePos x="0" y="0"/>
              <wp:positionH relativeFrom="page">
                <wp:posOffset>901700</wp:posOffset>
              </wp:positionH>
              <wp:positionV relativeFrom="page">
                <wp:posOffset>9088825</wp:posOffset>
              </wp:positionV>
              <wp:extent cx="795020" cy="3352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795020" cy="335280"/>
                      </a:xfrm>
                      <a:prstGeom prst="rect">
                        <a:avLst/>
                      </a:prstGeom>
                    </wps:spPr>
                    <wps:txbx>
                      <w:txbxContent>
                        <w:p>
                          <w:pPr>
                            <w:pStyle w:val="BodyText"/>
                            <w:spacing w:before="13"/>
                            <w:ind w:left="20"/>
                          </w:pPr>
                          <w:r>
                            <w:rPr>
                              <w:spacing w:val="-2"/>
                            </w:rPr>
                            <w:t>226076.00</w:t>
                          </w:r>
                        </w:p>
                        <w:p>
                          <w:pPr>
                            <w:pStyle w:val="BodyText"/>
                            <w:spacing w:before="35"/>
                            <w:ind w:left="20"/>
                          </w:pPr>
                          <w:r>
                            <w:rPr/>
                            <w:t>Issue</w:t>
                          </w:r>
                          <w:r>
                            <w:rPr>
                              <w:spacing w:val="-2"/>
                            </w:rPr>
                            <w:t> </w:t>
                          </w:r>
                          <w:r>
                            <w:rPr/>
                            <w:t>for</w:t>
                          </w:r>
                          <w:r>
                            <w:rPr>
                              <w:spacing w:val="-2"/>
                            </w:rPr>
                            <w:t> </w:t>
                          </w:r>
                          <w:r>
                            <w:rPr>
                              <w:spacing w:val="-4"/>
                            </w:rPr>
                            <w:t>Bids</w:t>
                          </w:r>
                        </w:p>
                      </w:txbxContent>
                    </wps:txbx>
                    <wps:bodyPr wrap="square" lIns="0" tIns="0" rIns="0" bIns="0" rtlCol="0">
                      <a:noAutofit/>
                    </wps:bodyPr>
                  </wps:wsp>
                </a:graphicData>
              </a:graphic>
            </wp:anchor>
          </w:drawing>
        </mc:Choice>
        <mc:Fallback>
          <w:pict>
            <v:shape style="position:absolute;margin-left:71pt;margin-top:715.655518pt;width:62.6pt;height:26.4pt;mso-position-horizontal-relative:page;mso-position-vertical-relative:page;z-index:-15907840" type="#_x0000_t202" id="docshape6" filled="false" stroked="false">
              <v:textbox inset="0,0,0,0">
                <w:txbxContent>
                  <w:p>
                    <w:pPr>
                      <w:pStyle w:val="BodyText"/>
                      <w:spacing w:before="13"/>
                      <w:ind w:left="20"/>
                    </w:pPr>
                    <w:r>
                      <w:rPr>
                        <w:spacing w:val="-2"/>
                      </w:rPr>
                      <w:t>226076.00</w:t>
                    </w:r>
                  </w:p>
                  <w:p>
                    <w:pPr>
                      <w:pStyle w:val="BodyText"/>
                      <w:spacing w:before="35"/>
                      <w:ind w:left="20"/>
                    </w:pPr>
                    <w:r>
                      <w:rPr/>
                      <w:t>Issue</w:t>
                    </w:r>
                    <w:r>
                      <w:rPr>
                        <w:spacing w:val="-2"/>
                      </w:rPr>
                      <w:t> </w:t>
                    </w:r>
                    <w:r>
                      <w:rPr/>
                      <w:t>for</w:t>
                    </w:r>
                    <w:r>
                      <w:rPr>
                        <w:spacing w:val="-2"/>
                      </w:rPr>
                      <w:t> </w:t>
                    </w:r>
                    <w:r>
                      <w:rPr>
                        <w:spacing w:val="-4"/>
                      </w:rPr>
                      <w:t>Bids</w:t>
                    </w:r>
                  </w:p>
                </w:txbxContent>
              </v:textbox>
              <w10:wrap type="none"/>
            </v:shape>
          </w:pict>
        </mc:Fallback>
      </mc:AlternateContent>
    </w:r>
    <w:r>
      <w:rPr/>
      <mc:AlternateContent>
        <mc:Choice Requires="wps">
          <w:drawing>
            <wp:anchor distT="0" distB="0" distL="0" distR="0" allowOverlap="1" layoutInCell="1" locked="0" behindDoc="1" simplePos="0" relativeHeight="487409152">
              <wp:simplePos x="0" y="0"/>
              <wp:positionH relativeFrom="page">
                <wp:posOffset>3569859</wp:posOffset>
              </wp:positionH>
              <wp:positionV relativeFrom="page">
                <wp:posOffset>9088825</wp:posOffset>
              </wp:positionV>
              <wp:extent cx="671195" cy="33528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71195" cy="335280"/>
                      </a:xfrm>
                      <a:prstGeom prst="rect">
                        <a:avLst/>
                      </a:prstGeom>
                    </wps:spPr>
                    <wps:txbx>
                      <w:txbxContent>
                        <w:p>
                          <w:pPr>
                            <w:pStyle w:val="BodyText"/>
                            <w:spacing w:line="276" w:lineRule="auto"/>
                            <w:ind w:left="20" w:right="78" w:firstLine="72"/>
                          </w:pPr>
                          <w:r>
                            <w:rPr/>
                            <w:t>Bid Form 00</w:t>
                          </w:r>
                          <w:r>
                            <w:rPr>
                              <w:spacing w:val="-1"/>
                            </w:rPr>
                            <w:t> </w:t>
                          </w:r>
                          <w:r>
                            <w:rPr/>
                            <w:t>30</w:t>
                          </w:r>
                          <w:r>
                            <w:rPr>
                              <w:spacing w:val="-1"/>
                            </w:rPr>
                            <w:t> </w:t>
                          </w:r>
                          <w:r>
                            <w:rPr/>
                            <w:t>00-</w:t>
                          </w: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style="position:absolute;margin-left:281.091309pt;margin-top:715.655518pt;width:52.85pt;height:26.4pt;mso-position-horizontal-relative:page;mso-position-vertical-relative:page;z-index:-15907328" type="#_x0000_t202" id="docshape7" filled="false" stroked="false">
              <v:textbox inset="0,0,0,0">
                <w:txbxContent>
                  <w:p>
                    <w:pPr>
                      <w:pStyle w:val="BodyText"/>
                      <w:spacing w:line="276" w:lineRule="auto"/>
                      <w:ind w:left="20" w:right="78" w:firstLine="72"/>
                    </w:pPr>
                    <w:r>
                      <w:rPr/>
                      <w:t>Bid Form 00</w:t>
                    </w:r>
                    <w:r>
                      <w:rPr>
                        <w:spacing w:val="-1"/>
                      </w:rPr>
                      <w:t> </w:t>
                    </w:r>
                    <w:r>
                      <w:rPr/>
                      <w:t>30</w:t>
                    </w:r>
                    <w:r>
                      <w:rPr>
                        <w:spacing w:val="-1"/>
                      </w:rPr>
                      <w:t> </w:t>
                    </w:r>
                    <w:r>
                      <w:rPr/>
                      <w:t>00-</w:t>
                    </w: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09664">
              <wp:simplePos x="0" y="0"/>
              <wp:positionH relativeFrom="page">
                <wp:posOffset>5384167</wp:posOffset>
              </wp:positionH>
              <wp:positionV relativeFrom="page">
                <wp:posOffset>8920881</wp:posOffset>
              </wp:positionV>
              <wp:extent cx="1486535" cy="50355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486535" cy="503555"/>
                      </a:xfrm>
                      <a:prstGeom prst="rect">
                        <a:avLst/>
                      </a:prstGeom>
                    </wps:spPr>
                    <wps:txbx>
                      <w:txbxContent>
                        <w:p>
                          <w:pPr>
                            <w:pStyle w:val="BodyText"/>
                            <w:spacing w:line="276" w:lineRule="auto" w:before="13"/>
                            <w:ind w:left="20" w:right="14" w:firstLine="955"/>
                          </w:pPr>
                          <w:r>
                            <w:rPr/>
                            <w:t>Harper</w:t>
                          </w:r>
                          <w:r>
                            <w:rPr>
                              <w:spacing w:val="-14"/>
                            </w:rPr>
                            <w:t> </w:t>
                          </w:r>
                          <w:r>
                            <w:rPr/>
                            <w:t>College Bldgs</w:t>
                          </w:r>
                          <w:r>
                            <w:rPr>
                              <w:spacing w:val="-1"/>
                            </w:rPr>
                            <w:t> </w:t>
                          </w:r>
                          <w:r>
                            <w:rPr/>
                            <w:t>A,</w:t>
                          </w:r>
                          <w:r>
                            <w:rPr>
                              <w:spacing w:val="-1"/>
                            </w:rPr>
                            <w:t> </w:t>
                          </w:r>
                          <w:r>
                            <w:rPr/>
                            <w:t>S,</w:t>
                          </w:r>
                          <w:r>
                            <w:rPr>
                              <w:spacing w:val="-1"/>
                            </w:rPr>
                            <w:t> </w:t>
                          </w:r>
                          <w:r>
                            <w:rPr/>
                            <w:t>U,</w:t>
                          </w:r>
                          <w:r>
                            <w:rPr>
                              <w:spacing w:val="-2"/>
                            </w:rPr>
                            <w:t> </w:t>
                          </w:r>
                          <w:r>
                            <w:rPr/>
                            <w:t>X,</w:t>
                          </w:r>
                          <w:r>
                            <w:rPr>
                              <w:spacing w:val="-1"/>
                            </w:rPr>
                            <w:t> </w:t>
                          </w:r>
                          <w:r>
                            <w:rPr/>
                            <w:t>Y,</w:t>
                          </w:r>
                          <w:r>
                            <w:rPr>
                              <w:spacing w:val="-1"/>
                            </w:rPr>
                            <w:t> </w:t>
                          </w:r>
                          <w:r>
                            <w:rPr/>
                            <w:t>and </w:t>
                          </w:r>
                          <w:r>
                            <w:rPr>
                              <w:spacing w:val="-12"/>
                            </w:rPr>
                            <w:t>Z</w:t>
                          </w:r>
                        </w:p>
                        <w:p>
                          <w:pPr>
                            <w:pStyle w:val="BodyText"/>
                            <w:ind w:left="1453"/>
                          </w:pPr>
                          <w:r>
                            <w:rPr>
                              <w:spacing w:val="-2"/>
                            </w:rPr>
                            <w:t>Upgrades</w:t>
                          </w:r>
                        </w:p>
                      </w:txbxContent>
                    </wps:txbx>
                    <wps:bodyPr wrap="square" lIns="0" tIns="0" rIns="0" bIns="0" rtlCol="0">
                      <a:noAutofit/>
                    </wps:bodyPr>
                  </wps:wsp>
                </a:graphicData>
              </a:graphic>
            </wp:anchor>
          </w:drawing>
        </mc:Choice>
        <mc:Fallback>
          <w:pict>
            <v:shape style="position:absolute;margin-left:423.950165pt;margin-top:702.431641pt;width:117.05pt;height:39.65pt;mso-position-horizontal-relative:page;mso-position-vertical-relative:page;z-index:-15906816" type="#_x0000_t202" id="docshape20" filled="false" stroked="false">
              <v:textbox inset="0,0,0,0">
                <w:txbxContent>
                  <w:p>
                    <w:pPr>
                      <w:pStyle w:val="BodyText"/>
                      <w:spacing w:line="276" w:lineRule="auto" w:before="13"/>
                      <w:ind w:left="20" w:right="14" w:firstLine="955"/>
                    </w:pPr>
                    <w:r>
                      <w:rPr/>
                      <w:t>Harper</w:t>
                    </w:r>
                    <w:r>
                      <w:rPr>
                        <w:spacing w:val="-14"/>
                      </w:rPr>
                      <w:t> </w:t>
                    </w:r>
                    <w:r>
                      <w:rPr/>
                      <w:t>College Bldgs</w:t>
                    </w:r>
                    <w:r>
                      <w:rPr>
                        <w:spacing w:val="-1"/>
                      </w:rPr>
                      <w:t> </w:t>
                    </w:r>
                    <w:r>
                      <w:rPr/>
                      <w:t>A,</w:t>
                    </w:r>
                    <w:r>
                      <w:rPr>
                        <w:spacing w:val="-1"/>
                      </w:rPr>
                      <w:t> </w:t>
                    </w:r>
                    <w:r>
                      <w:rPr/>
                      <w:t>S,</w:t>
                    </w:r>
                    <w:r>
                      <w:rPr>
                        <w:spacing w:val="-1"/>
                      </w:rPr>
                      <w:t> </w:t>
                    </w:r>
                    <w:r>
                      <w:rPr/>
                      <w:t>U,</w:t>
                    </w:r>
                    <w:r>
                      <w:rPr>
                        <w:spacing w:val="-2"/>
                      </w:rPr>
                      <w:t> </w:t>
                    </w:r>
                    <w:r>
                      <w:rPr/>
                      <w:t>X,</w:t>
                    </w:r>
                    <w:r>
                      <w:rPr>
                        <w:spacing w:val="-1"/>
                      </w:rPr>
                      <w:t> </w:t>
                    </w:r>
                    <w:r>
                      <w:rPr/>
                      <w:t>Y,</w:t>
                    </w:r>
                    <w:r>
                      <w:rPr>
                        <w:spacing w:val="-1"/>
                      </w:rPr>
                      <w:t> </w:t>
                    </w:r>
                    <w:r>
                      <w:rPr/>
                      <w:t>and </w:t>
                    </w:r>
                    <w:r>
                      <w:rPr>
                        <w:spacing w:val="-12"/>
                      </w:rPr>
                      <w:t>Z</w:t>
                    </w:r>
                  </w:p>
                  <w:p>
                    <w:pPr>
                      <w:pStyle w:val="BodyText"/>
                      <w:ind w:left="1453"/>
                    </w:pPr>
                    <w:r>
                      <w:rPr>
                        <w:spacing w:val="-2"/>
                      </w:rPr>
                      <w:t>Upgrades</w:t>
                    </w:r>
                  </w:p>
                </w:txbxContent>
              </v:textbox>
              <w10:wrap type="none"/>
            </v:shape>
          </w:pict>
        </mc:Fallback>
      </mc:AlternateContent>
    </w:r>
    <w:r>
      <w:rPr/>
      <mc:AlternateContent>
        <mc:Choice Requires="wps">
          <w:drawing>
            <wp:anchor distT="0" distB="0" distL="0" distR="0" allowOverlap="1" layoutInCell="1" locked="0" behindDoc="1" simplePos="0" relativeHeight="487410176">
              <wp:simplePos x="0" y="0"/>
              <wp:positionH relativeFrom="page">
                <wp:posOffset>901700</wp:posOffset>
              </wp:positionH>
              <wp:positionV relativeFrom="page">
                <wp:posOffset>9088825</wp:posOffset>
              </wp:positionV>
              <wp:extent cx="795020" cy="3352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795020" cy="335280"/>
                      </a:xfrm>
                      <a:prstGeom prst="rect">
                        <a:avLst/>
                      </a:prstGeom>
                    </wps:spPr>
                    <wps:txbx>
                      <w:txbxContent>
                        <w:p>
                          <w:pPr>
                            <w:pStyle w:val="BodyText"/>
                            <w:spacing w:before="13"/>
                            <w:ind w:left="20"/>
                          </w:pPr>
                          <w:r>
                            <w:rPr>
                              <w:spacing w:val="-2"/>
                            </w:rPr>
                            <w:t>226076.00</w:t>
                          </w:r>
                        </w:p>
                        <w:p>
                          <w:pPr>
                            <w:pStyle w:val="BodyText"/>
                            <w:spacing w:before="35"/>
                            <w:ind w:left="20"/>
                          </w:pPr>
                          <w:r>
                            <w:rPr/>
                            <w:t>Issue</w:t>
                          </w:r>
                          <w:r>
                            <w:rPr>
                              <w:spacing w:val="-2"/>
                            </w:rPr>
                            <w:t> </w:t>
                          </w:r>
                          <w:r>
                            <w:rPr/>
                            <w:t>for</w:t>
                          </w:r>
                          <w:r>
                            <w:rPr>
                              <w:spacing w:val="-2"/>
                            </w:rPr>
                            <w:t> </w:t>
                          </w:r>
                          <w:r>
                            <w:rPr>
                              <w:spacing w:val="-4"/>
                            </w:rPr>
                            <w:t>Bids</w:t>
                          </w:r>
                        </w:p>
                      </w:txbxContent>
                    </wps:txbx>
                    <wps:bodyPr wrap="square" lIns="0" tIns="0" rIns="0" bIns="0" rtlCol="0">
                      <a:noAutofit/>
                    </wps:bodyPr>
                  </wps:wsp>
                </a:graphicData>
              </a:graphic>
            </wp:anchor>
          </w:drawing>
        </mc:Choice>
        <mc:Fallback>
          <w:pict>
            <v:shape style="position:absolute;margin-left:71pt;margin-top:715.655518pt;width:62.6pt;height:26.4pt;mso-position-horizontal-relative:page;mso-position-vertical-relative:page;z-index:-15906304" type="#_x0000_t202" id="docshape21" filled="false" stroked="false">
              <v:textbox inset="0,0,0,0">
                <w:txbxContent>
                  <w:p>
                    <w:pPr>
                      <w:pStyle w:val="BodyText"/>
                      <w:spacing w:before="13"/>
                      <w:ind w:left="20"/>
                    </w:pPr>
                    <w:r>
                      <w:rPr>
                        <w:spacing w:val="-2"/>
                      </w:rPr>
                      <w:t>226076.00</w:t>
                    </w:r>
                  </w:p>
                  <w:p>
                    <w:pPr>
                      <w:pStyle w:val="BodyText"/>
                      <w:spacing w:before="35"/>
                      <w:ind w:left="20"/>
                    </w:pPr>
                    <w:r>
                      <w:rPr/>
                      <w:t>Issue</w:t>
                    </w:r>
                    <w:r>
                      <w:rPr>
                        <w:spacing w:val="-2"/>
                      </w:rPr>
                      <w:t> </w:t>
                    </w:r>
                    <w:r>
                      <w:rPr/>
                      <w:t>for</w:t>
                    </w:r>
                    <w:r>
                      <w:rPr>
                        <w:spacing w:val="-2"/>
                      </w:rPr>
                      <w:t> </w:t>
                    </w:r>
                    <w:r>
                      <w:rPr>
                        <w:spacing w:val="-4"/>
                      </w:rPr>
                      <w:t>Bids</w:t>
                    </w:r>
                  </w:p>
                </w:txbxContent>
              </v:textbox>
              <w10:wrap type="none"/>
            </v:shape>
          </w:pict>
        </mc:Fallback>
      </mc:AlternateContent>
    </w:r>
    <w:r>
      <w:rPr/>
      <mc:AlternateContent>
        <mc:Choice Requires="wps">
          <w:drawing>
            <wp:anchor distT="0" distB="0" distL="0" distR="0" allowOverlap="1" layoutInCell="1" locked="0" behindDoc="1" simplePos="0" relativeHeight="487410688">
              <wp:simplePos x="0" y="0"/>
              <wp:positionH relativeFrom="page">
                <wp:posOffset>3552310</wp:posOffset>
              </wp:positionH>
              <wp:positionV relativeFrom="page">
                <wp:posOffset>9088825</wp:posOffset>
              </wp:positionV>
              <wp:extent cx="668020" cy="3352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668020" cy="335280"/>
                      </a:xfrm>
                      <a:prstGeom prst="rect">
                        <a:avLst/>
                      </a:prstGeom>
                    </wps:spPr>
                    <wps:txbx>
                      <w:txbxContent>
                        <w:p>
                          <w:pPr>
                            <w:pStyle w:val="BodyText"/>
                            <w:spacing w:line="276" w:lineRule="auto"/>
                            <w:ind w:left="47" w:right="18" w:hanging="28"/>
                          </w:pPr>
                          <w:r>
                            <w:rPr>
                              <w:spacing w:val="-2"/>
                            </w:rPr>
                            <w:t>Allowances </w:t>
                          </w:r>
                          <w:r>
                            <w:rPr/>
                            <w:t>01</w:t>
                          </w:r>
                          <w:r>
                            <w:rPr>
                              <w:spacing w:val="-1"/>
                            </w:rPr>
                            <w:t> </w:t>
                          </w:r>
                          <w:r>
                            <w:rPr/>
                            <w:t>21</w:t>
                          </w:r>
                          <w:r>
                            <w:rPr>
                              <w:spacing w:val="-1"/>
                            </w:rPr>
                            <w:t> </w:t>
                          </w:r>
                          <w:r>
                            <w:rPr/>
                            <w:t>00-</w:t>
                          </w:r>
                          <w:r>
                            <w:rPr>
                              <w:spacing w:val="-10"/>
                            </w:rPr>
                            <w:t>1</w:t>
                          </w:r>
                        </w:p>
                      </w:txbxContent>
                    </wps:txbx>
                    <wps:bodyPr wrap="square" lIns="0" tIns="0" rIns="0" bIns="0" rtlCol="0">
                      <a:noAutofit/>
                    </wps:bodyPr>
                  </wps:wsp>
                </a:graphicData>
              </a:graphic>
            </wp:anchor>
          </w:drawing>
        </mc:Choice>
        <mc:Fallback>
          <w:pict>
            <v:shape style="position:absolute;margin-left:279.709473pt;margin-top:715.655518pt;width:52.6pt;height:26.4pt;mso-position-horizontal-relative:page;mso-position-vertical-relative:page;z-index:-15905792" type="#_x0000_t202" id="docshape22" filled="false" stroked="false">
              <v:textbox inset="0,0,0,0">
                <w:txbxContent>
                  <w:p>
                    <w:pPr>
                      <w:pStyle w:val="BodyText"/>
                      <w:spacing w:line="276" w:lineRule="auto"/>
                      <w:ind w:left="47" w:right="18" w:hanging="28"/>
                    </w:pPr>
                    <w:r>
                      <w:rPr>
                        <w:spacing w:val="-2"/>
                      </w:rPr>
                      <w:t>Allowances </w:t>
                    </w:r>
                    <w:r>
                      <w:rPr/>
                      <w:t>01</w:t>
                    </w:r>
                    <w:r>
                      <w:rPr>
                        <w:spacing w:val="-1"/>
                      </w:rPr>
                      <w:t> </w:t>
                    </w:r>
                    <w:r>
                      <w:rPr/>
                      <w:t>21</w:t>
                    </w:r>
                    <w:r>
                      <w:rPr>
                        <w:spacing w:val="-1"/>
                      </w:rPr>
                      <w:t> </w:t>
                    </w:r>
                    <w:r>
                      <w:rPr/>
                      <w:t>00-</w:t>
                    </w:r>
                    <w:r>
                      <w:rPr>
                        <w:spacing w:val="-10"/>
                      </w:rPr>
                      <w:t>1</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1250" w:hanging="530"/>
        <w:jc w:val="left"/>
      </w:pPr>
      <w:rPr>
        <w:rFonts w:hint="default"/>
        <w:lang w:val="en-US" w:eastAsia="en-US" w:bidi="ar-SA"/>
      </w:rPr>
    </w:lvl>
    <w:lvl w:ilvl="1">
      <w:start w:val="1"/>
      <w:numFmt w:val="decimalZero"/>
      <w:lvlText w:val="%1.%2"/>
      <w:lvlJc w:val="left"/>
      <w:pPr>
        <w:ind w:left="1250" w:hanging="530"/>
        <w:jc w:val="left"/>
      </w:pPr>
      <w:rPr>
        <w:rFonts w:hint="default" w:ascii="Arial" w:hAnsi="Arial" w:eastAsia="Arial" w:cs="Arial"/>
        <w:b/>
        <w:bCs/>
        <w:i w:val="0"/>
        <w:iCs w:val="0"/>
        <w:spacing w:val="-1"/>
        <w:w w:val="100"/>
        <w:sz w:val="20"/>
        <w:szCs w:val="20"/>
        <w:lang w:val="en-US" w:eastAsia="en-US" w:bidi="ar-SA"/>
      </w:rPr>
    </w:lvl>
    <w:lvl w:ilvl="2">
      <w:start w:val="1"/>
      <w:numFmt w:val="upperLetter"/>
      <w:lvlText w:val="%3."/>
      <w:lvlJc w:val="left"/>
      <w:pPr>
        <w:ind w:left="1620" w:hanging="420"/>
        <w:jc w:val="left"/>
      </w:pPr>
      <w:rPr>
        <w:rFonts w:hint="default" w:ascii="Arial" w:hAnsi="Arial" w:eastAsia="Arial" w:cs="Arial"/>
        <w:b w:val="0"/>
        <w:bCs w:val="0"/>
        <w:i w:val="0"/>
        <w:iCs w:val="0"/>
        <w:spacing w:val="0"/>
        <w:w w:val="100"/>
        <w:sz w:val="20"/>
        <w:szCs w:val="20"/>
        <w:lang w:val="en-US" w:eastAsia="en-US" w:bidi="ar-SA"/>
      </w:rPr>
    </w:lvl>
    <w:lvl w:ilvl="3">
      <w:start w:val="1"/>
      <w:numFmt w:val="decimal"/>
      <w:lvlText w:val="%4."/>
      <w:lvlJc w:val="left"/>
      <w:pPr>
        <w:ind w:left="2080" w:hanging="460"/>
        <w:jc w:val="left"/>
      </w:pPr>
      <w:rPr>
        <w:rFonts w:hint="default" w:ascii="Arial" w:hAnsi="Arial" w:eastAsia="Arial" w:cs="Arial"/>
        <w:b w:val="0"/>
        <w:bCs w:val="0"/>
        <w:i w:val="0"/>
        <w:iCs w:val="0"/>
        <w:spacing w:val="0"/>
        <w:w w:val="100"/>
        <w:sz w:val="20"/>
        <w:szCs w:val="20"/>
        <w:lang w:val="en-US" w:eastAsia="en-US" w:bidi="ar-SA"/>
      </w:rPr>
    </w:lvl>
    <w:lvl w:ilvl="4">
      <w:start w:val="0"/>
      <w:numFmt w:val="bullet"/>
      <w:lvlText w:val="•"/>
      <w:lvlJc w:val="left"/>
      <w:pPr>
        <w:ind w:left="2525" w:hanging="460"/>
      </w:pPr>
      <w:rPr>
        <w:rFonts w:hint="default"/>
        <w:lang w:val="en-US" w:eastAsia="en-US" w:bidi="ar-SA"/>
      </w:rPr>
    </w:lvl>
    <w:lvl w:ilvl="5">
      <w:start w:val="0"/>
      <w:numFmt w:val="bullet"/>
      <w:lvlText w:val="•"/>
      <w:lvlJc w:val="left"/>
      <w:pPr>
        <w:ind w:left="2747" w:hanging="460"/>
      </w:pPr>
      <w:rPr>
        <w:rFonts w:hint="default"/>
        <w:lang w:val="en-US" w:eastAsia="en-US" w:bidi="ar-SA"/>
      </w:rPr>
    </w:lvl>
    <w:lvl w:ilvl="6">
      <w:start w:val="0"/>
      <w:numFmt w:val="bullet"/>
      <w:lvlText w:val="•"/>
      <w:lvlJc w:val="left"/>
      <w:pPr>
        <w:ind w:left="2970" w:hanging="460"/>
      </w:pPr>
      <w:rPr>
        <w:rFonts w:hint="default"/>
        <w:lang w:val="en-US" w:eastAsia="en-US" w:bidi="ar-SA"/>
      </w:rPr>
    </w:lvl>
    <w:lvl w:ilvl="7">
      <w:start w:val="0"/>
      <w:numFmt w:val="bullet"/>
      <w:lvlText w:val="•"/>
      <w:lvlJc w:val="left"/>
      <w:pPr>
        <w:ind w:left="3193" w:hanging="460"/>
      </w:pPr>
      <w:rPr>
        <w:rFonts w:hint="default"/>
        <w:lang w:val="en-US" w:eastAsia="en-US" w:bidi="ar-SA"/>
      </w:rPr>
    </w:lvl>
    <w:lvl w:ilvl="8">
      <w:start w:val="0"/>
      <w:numFmt w:val="bullet"/>
      <w:lvlText w:val="•"/>
      <w:lvlJc w:val="left"/>
      <w:pPr>
        <w:ind w:left="3415" w:hanging="460"/>
      </w:pPr>
      <w:rPr>
        <w:rFonts w:hint="default"/>
        <w:lang w:val="en-US" w:eastAsia="en-US" w:bidi="ar-SA"/>
      </w:rPr>
    </w:lvl>
  </w:abstractNum>
  <w:abstractNum w:abstractNumId="3">
    <w:multiLevelType w:val="hybridMultilevel"/>
    <w:lvl w:ilvl="0">
      <w:start w:val="1"/>
      <w:numFmt w:val="decimal"/>
      <w:lvlText w:val="%1"/>
      <w:lvlJc w:val="left"/>
      <w:pPr>
        <w:ind w:left="1250" w:hanging="530"/>
        <w:jc w:val="left"/>
      </w:pPr>
      <w:rPr>
        <w:rFonts w:hint="default"/>
        <w:lang w:val="en-US" w:eastAsia="en-US" w:bidi="ar-SA"/>
      </w:rPr>
    </w:lvl>
    <w:lvl w:ilvl="1">
      <w:start w:val="1"/>
      <w:numFmt w:val="decimalZero"/>
      <w:lvlText w:val="%1.%2"/>
      <w:lvlJc w:val="left"/>
      <w:pPr>
        <w:ind w:left="1250" w:hanging="530"/>
        <w:jc w:val="left"/>
      </w:pPr>
      <w:rPr>
        <w:rFonts w:hint="default" w:ascii="Arial" w:hAnsi="Arial" w:eastAsia="Arial" w:cs="Arial"/>
        <w:b/>
        <w:bCs/>
        <w:i w:val="0"/>
        <w:iCs w:val="0"/>
        <w:spacing w:val="-1"/>
        <w:w w:val="100"/>
        <w:sz w:val="20"/>
        <w:szCs w:val="20"/>
        <w:lang w:val="en-US" w:eastAsia="en-US" w:bidi="ar-SA"/>
      </w:rPr>
    </w:lvl>
    <w:lvl w:ilvl="2">
      <w:start w:val="1"/>
      <w:numFmt w:val="upperLetter"/>
      <w:lvlText w:val="%3."/>
      <w:lvlJc w:val="left"/>
      <w:pPr>
        <w:ind w:left="1620" w:hanging="420"/>
        <w:jc w:val="left"/>
      </w:pPr>
      <w:rPr>
        <w:rFonts w:hint="default" w:ascii="Arial" w:hAnsi="Arial" w:eastAsia="Arial" w:cs="Arial"/>
        <w:b w:val="0"/>
        <w:bCs w:val="0"/>
        <w:i w:val="0"/>
        <w:iCs w:val="0"/>
        <w:spacing w:val="0"/>
        <w:w w:val="100"/>
        <w:sz w:val="20"/>
        <w:szCs w:val="20"/>
        <w:lang w:val="en-US" w:eastAsia="en-US" w:bidi="ar-SA"/>
      </w:rPr>
    </w:lvl>
    <w:lvl w:ilvl="3">
      <w:start w:val="1"/>
      <w:numFmt w:val="decimal"/>
      <w:lvlText w:val="%4."/>
      <w:lvlJc w:val="left"/>
      <w:pPr>
        <w:ind w:left="2080" w:hanging="460"/>
        <w:jc w:val="left"/>
      </w:pPr>
      <w:rPr>
        <w:rFonts w:hint="default" w:ascii="Arial" w:hAnsi="Arial" w:eastAsia="Arial" w:cs="Arial"/>
        <w:b w:val="0"/>
        <w:bCs w:val="0"/>
        <w:i w:val="0"/>
        <w:iCs w:val="0"/>
        <w:spacing w:val="0"/>
        <w:w w:val="100"/>
        <w:sz w:val="20"/>
        <w:szCs w:val="20"/>
        <w:lang w:val="en-US" w:eastAsia="en-US" w:bidi="ar-SA"/>
      </w:rPr>
    </w:lvl>
    <w:lvl w:ilvl="4">
      <w:start w:val="1"/>
      <w:numFmt w:val="lowerLetter"/>
      <w:lvlText w:val="%5."/>
      <w:lvlJc w:val="left"/>
      <w:pPr>
        <w:ind w:left="2500" w:hanging="420"/>
        <w:jc w:val="left"/>
      </w:pPr>
      <w:rPr>
        <w:rFonts w:hint="default" w:ascii="Arial" w:hAnsi="Arial" w:eastAsia="Arial" w:cs="Arial"/>
        <w:b w:val="0"/>
        <w:bCs w:val="0"/>
        <w:i w:val="0"/>
        <w:iCs w:val="0"/>
        <w:spacing w:val="0"/>
        <w:w w:val="100"/>
        <w:sz w:val="20"/>
        <w:szCs w:val="20"/>
        <w:lang w:val="en-US" w:eastAsia="en-US" w:bidi="ar-SA"/>
      </w:rPr>
    </w:lvl>
    <w:lvl w:ilvl="5">
      <w:start w:val="0"/>
      <w:numFmt w:val="bullet"/>
      <w:lvlText w:val="•"/>
      <w:lvlJc w:val="left"/>
      <w:pPr>
        <w:ind w:left="4871" w:hanging="420"/>
      </w:pPr>
      <w:rPr>
        <w:rFonts w:hint="default"/>
        <w:lang w:val="en-US" w:eastAsia="en-US" w:bidi="ar-SA"/>
      </w:rPr>
    </w:lvl>
    <w:lvl w:ilvl="6">
      <w:start w:val="0"/>
      <w:numFmt w:val="bullet"/>
      <w:lvlText w:val="•"/>
      <w:lvlJc w:val="left"/>
      <w:pPr>
        <w:ind w:left="6057" w:hanging="420"/>
      </w:pPr>
      <w:rPr>
        <w:rFonts w:hint="default"/>
        <w:lang w:val="en-US" w:eastAsia="en-US" w:bidi="ar-SA"/>
      </w:rPr>
    </w:lvl>
    <w:lvl w:ilvl="7">
      <w:start w:val="0"/>
      <w:numFmt w:val="bullet"/>
      <w:lvlText w:val="•"/>
      <w:lvlJc w:val="left"/>
      <w:pPr>
        <w:ind w:left="7242" w:hanging="420"/>
      </w:pPr>
      <w:rPr>
        <w:rFonts w:hint="default"/>
        <w:lang w:val="en-US" w:eastAsia="en-US" w:bidi="ar-SA"/>
      </w:rPr>
    </w:lvl>
    <w:lvl w:ilvl="8">
      <w:start w:val="0"/>
      <w:numFmt w:val="bullet"/>
      <w:lvlText w:val="•"/>
      <w:lvlJc w:val="left"/>
      <w:pPr>
        <w:ind w:left="8428" w:hanging="420"/>
      </w:pPr>
      <w:rPr>
        <w:rFonts w:hint="default"/>
        <w:lang w:val="en-US" w:eastAsia="en-US" w:bidi="ar-SA"/>
      </w:rPr>
    </w:lvl>
  </w:abstractNum>
  <w:abstractNum w:abstractNumId="2">
    <w:multiLevelType w:val="hybridMultilevel"/>
    <w:lvl w:ilvl="0">
      <w:start w:val="1"/>
      <w:numFmt w:val="decimal"/>
      <w:lvlText w:val="%1"/>
      <w:lvlJc w:val="left"/>
      <w:pPr>
        <w:ind w:left="1250" w:hanging="530"/>
        <w:jc w:val="left"/>
      </w:pPr>
      <w:rPr>
        <w:rFonts w:hint="default"/>
        <w:lang w:val="en-US" w:eastAsia="en-US" w:bidi="ar-SA"/>
      </w:rPr>
    </w:lvl>
    <w:lvl w:ilvl="1">
      <w:start w:val="1"/>
      <w:numFmt w:val="decimalZero"/>
      <w:lvlText w:val="%1.%2"/>
      <w:lvlJc w:val="left"/>
      <w:pPr>
        <w:ind w:left="1250" w:hanging="530"/>
        <w:jc w:val="left"/>
      </w:pPr>
      <w:rPr>
        <w:rFonts w:hint="default" w:ascii="Arial" w:hAnsi="Arial" w:eastAsia="Arial" w:cs="Arial"/>
        <w:b/>
        <w:bCs/>
        <w:i w:val="0"/>
        <w:iCs w:val="0"/>
        <w:spacing w:val="-1"/>
        <w:w w:val="100"/>
        <w:sz w:val="20"/>
        <w:szCs w:val="20"/>
        <w:lang w:val="en-US" w:eastAsia="en-US" w:bidi="ar-SA"/>
      </w:rPr>
    </w:lvl>
    <w:lvl w:ilvl="2">
      <w:start w:val="1"/>
      <w:numFmt w:val="upperLetter"/>
      <w:lvlText w:val="%3."/>
      <w:lvlJc w:val="left"/>
      <w:pPr>
        <w:ind w:left="1620" w:hanging="420"/>
        <w:jc w:val="left"/>
      </w:pPr>
      <w:rPr>
        <w:rFonts w:hint="default" w:ascii="Arial" w:hAnsi="Arial" w:eastAsia="Arial" w:cs="Arial"/>
        <w:b w:val="0"/>
        <w:bCs w:val="0"/>
        <w:i w:val="0"/>
        <w:iCs w:val="0"/>
        <w:spacing w:val="0"/>
        <w:w w:val="100"/>
        <w:sz w:val="20"/>
        <w:szCs w:val="20"/>
        <w:lang w:val="en-US" w:eastAsia="en-US" w:bidi="ar-SA"/>
      </w:rPr>
    </w:lvl>
    <w:lvl w:ilvl="3">
      <w:start w:val="0"/>
      <w:numFmt w:val="bullet"/>
      <w:lvlText w:val="•"/>
      <w:lvlJc w:val="left"/>
      <w:pPr>
        <w:ind w:left="2024" w:hanging="420"/>
      </w:pPr>
      <w:rPr>
        <w:rFonts w:hint="default"/>
        <w:lang w:val="en-US" w:eastAsia="en-US" w:bidi="ar-SA"/>
      </w:rPr>
    </w:lvl>
    <w:lvl w:ilvl="4">
      <w:start w:val="0"/>
      <w:numFmt w:val="bullet"/>
      <w:lvlText w:val="•"/>
      <w:lvlJc w:val="left"/>
      <w:pPr>
        <w:ind w:left="2227" w:hanging="420"/>
      </w:pPr>
      <w:rPr>
        <w:rFonts w:hint="default"/>
        <w:lang w:val="en-US" w:eastAsia="en-US" w:bidi="ar-SA"/>
      </w:rPr>
    </w:lvl>
    <w:lvl w:ilvl="5">
      <w:start w:val="0"/>
      <w:numFmt w:val="bullet"/>
      <w:lvlText w:val="•"/>
      <w:lvlJc w:val="left"/>
      <w:pPr>
        <w:ind w:left="2429" w:hanging="420"/>
      </w:pPr>
      <w:rPr>
        <w:rFonts w:hint="default"/>
        <w:lang w:val="en-US" w:eastAsia="en-US" w:bidi="ar-SA"/>
      </w:rPr>
    </w:lvl>
    <w:lvl w:ilvl="6">
      <w:start w:val="0"/>
      <w:numFmt w:val="bullet"/>
      <w:lvlText w:val="•"/>
      <w:lvlJc w:val="left"/>
      <w:pPr>
        <w:ind w:left="2632" w:hanging="420"/>
      </w:pPr>
      <w:rPr>
        <w:rFonts w:hint="default"/>
        <w:lang w:val="en-US" w:eastAsia="en-US" w:bidi="ar-SA"/>
      </w:rPr>
    </w:lvl>
    <w:lvl w:ilvl="7">
      <w:start w:val="0"/>
      <w:numFmt w:val="bullet"/>
      <w:lvlText w:val="•"/>
      <w:lvlJc w:val="left"/>
      <w:pPr>
        <w:ind w:left="2834" w:hanging="420"/>
      </w:pPr>
      <w:rPr>
        <w:rFonts w:hint="default"/>
        <w:lang w:val="en-US" w:eastAsia="en-US" w:bidi="ar-SA"/>
      </w:rPr>
    </w:lvl>
    <w:lvl w:ilvl="8">
      <w:start w:val="0"/>
      <w:numFmt w:val="bullet"/>
      <w:lvlText w:val="•"/>
      <w:lvlJc w:val="left"/>
      <w:pPr>
        <w:ind w:left="3037" w:hanging="420"/>
      </w:pPr>
      <w:rPr>
        <w:rFonts w:hint="default"/>
        <w:lang w:val="en-US" w:eastAsia="en-US" w:bidi="ar-SA"/>
      </w:rPr>
    </w:lvl>
  </w:abstractNum>
  <w:abstractNum w:abstractNumId="1">
    <w:multiLevelType w:val="hybridMultilevel"/>
    <w:lvl w:ilvl="0">
      <w:start w:val="0"/>
      <w:numFmt w:val="bullet"/>
      <w:lvlText w:val=""/>
      <w:lvlJc w:val="left"/>
      <w:pPr>
        <w:ind w:left="1080" w:hanging="361"/>
      </w:pPr>
      <w:rPr>
        <w:rFonts w:hint="default" w:ascii="Symbol" w:hAnsi="Symbol" w:eastAsia="Symbol" w:cs="Symbol"/>
        <w:b w:val="0"/>
        <w:bCs w:val="0"/>
        <w:i w:val="0"/>
        <w:iCs w:val="0"/>
        <w:spacing w:val="0"/>
        <w:w w:val="99"/>
        <w:sz w:val="20"/>
        <w:szCs w:val="20"/>
        <w:lang w:val="en-US" w:eastAsia="en-US" w:bidi="ar-SA"/>
      </w:rPr>
    </w:lvl>
    <w:lvl w:ilvl="1">
      <w:start w:val="0"/>
      <w:numFmt w:val="bullet"/>
      <w:lvlText w:val="o"/>
      <w:lvlJc w:val="left"/>
      <w:pPr>
        <w:ind w:left="1440" w:hanging="361"/>
      </w:pPr>
      <w:rPr>
        <w:rFonts w:hint="default" w:ascii="Courier New" w:hAnsi="Courier New" w:eastAsia="Courier New" w:cs="Courier New"/>
        <w:b w:val="0"/>
        <w:bCs w:val="0"/>
        <w:i w:val="0"/>
        <w:iCs w:val="0"/>
        <w:spacing w:val="0"/>
        <w:w w:val="99"/>
        <w:sz w:val="20"/>
        <w:szCs w:val="20"/>
        <w:lang w:val="en-US" w:eastAsia="en-US" w:bidi="ar-SA"/>
      </w:rPr>
    </w:lvl>
    <w:lvl w:ilvl="2">
      <w:start w:val="0"/>
      <w:numFmt w:val="bullet"/>
      <w:lvlText w:val="•"/>
      <w:lvlJc w:val="left"/>
      <w:pPr>
        <w:ind w:left="2480" w:hanging="361"/>
      </w:pPr>
      <w:rPr>
        <w:rFonts w:hint="default"/>
        <w:lang w:val="en-US" w:eastAsia="en-US" w:bidi="ar-SA"/>
      </w:rPr>
    </w:lvl>
    <w:lvl w:ilvl="3">
      <w:start w:val="0"/>
      <w:numFmt w:val="bullet"/>
      <w:lvlText w:val="•"/>
      <w:lvlJc w:val="left"/>
      <w:pPr>
        <w:ind w:left="3520" w:hanging="361"/>
      </w:pPr>
      <w:rPr>
        <w:rFonts w:hint="default"/>
        <w:lang w:val="en-US" w:eastAsia="en-US" w:bidi="ar-SA"/>
      </w:rPr>
    </w:lvl>
    <w:lvl w:ilvl="4">
      <w:start w:val="0"/>
      <w:numFmt w:val="bullet"/>
      <w:lvlText w:val="•"/>
      <w:lvlJc w:val="left"/>
      <w:pPr>
        <w:ind w:left="4560" w:hanging="361"/>
      </w:pPr>
      <w:rPr>
        <w:rFonts w:hint="default"/>
        <w:lang w:val="en-US" w:eastAsia="en-US" w:bidi="ar-SA"/>
      </w:rPr>
    </w:lvl>
    <w:lvl w:ilvl="5">
      <w:start w:val="0"/>
      <w:numFmt w:val="bullet"/>
      <w:lvlText w:val="•"/>
      <w:lvlJc w:val="left"/>
      <w:pPr>
        <w:ind w:left="5600" w:hanging="361"/>
      </w:pPr>
      <w:rPr>
        <w:rFonts w:hint="default"/>
        <w:lang w:val="en-US" w:eastAsia="en-US" w:bidi="ar-SA"/>
      </w:rPr>
    </w:lvl>
    <w:lvl w:ilvl="6">
      <w:start w:val="0"/>
      <w:numFmt w:val="bullet"/>
      <w:lvlText w:val="•"/>
      <w:lvlJc w:val="left"/>
      <w:pPr>
        <w:ind w:left="6640" w:hanging="361"/>
      </w:pPr>
      <w:rPr>
        <w:rFonts w:hint="default"/>
        <w:lang w:val="en-US" w:eastAsia="en-US" w:bidi="ar-SA"/>
      </w:rPr>
    </w:lvl>
    <w:lvl w:ilvl="7">
      <w:start w:val="0"/>
      <w:numFmt w:val="bullet"/>
      <w:lvlText w:val="•"/>
      <w:lvlJc w:val="left"/>
      <w:pPr>
        <w:ind w:left="7680" w:hanging="361"/>
      </w:pPr>
      <w:rPr>
        <w:rFonts w:hint="default"/>
        <w:lang w:val="en-US" w:eastAsia="en-US" w:bidi="ar-SA"/>
      </w:rPr>
    </w:lvl>
    <w:lvl w:ilvl="8">
      <w:start w:val="0"/>
      <w:numFmt w:val="bullet"/>
      <w:lvlText w:val="•"/>
      <w:lvlJc w:val="left"/>
      <w:pPr>
        <w:ind w:left="8720" w:hanging="361"/>
      </w:pPr>
      <w:rPr>
        <w:rFonts w:hint="default"/>
        <w:lang w:val="en-US" w:eastAsia="en-US" w:bidi="ar-SA"/>
      </w:rPr>
    </w:lvl>
  </w:abstractNum>
  <w:abstractNum w:abstractNumId="0">
    <w:multiLevelType w:val="hybridMultilevel"/>
    <w:lvl w:ilvl="0">
      <w:start w:val="1"/>
      <w:numFmt w:val="upperRoman"/>
      <w:lvlText w:val="%1."/>
      <w:lvlJc w:val="left"/>
      <w:pPr>
        <w:ind w:left="720" w:hanging="361"/>
        <w:jc w:val="left"/>
      </w:pPr>
      <w:rPr>
        <w:rFonts w:hint="default" w:ascii="Arial" w:hAnsi="Arial" w:eastAsia="Arial" w:cs="Arial"/>
        <w:b/>
        <w:bCs/>
        <w:i w:val="0"/>
        <w:iCs w:val="0"/>
        <w:spacing w:val="-1"/>
        <w:w w:val="99"/>
        <w:sz w:val="20"/>
        <w:szCs w:val="20"/>
        <w:lang w:val="en-US" w:eastAsia="en-US" w:bidi="ar-SA"/>
      </w:rPr>
    </w:lvl>
    <w:lvl w:ilvl="1">
      <w:start w:val="1"/>
      <w:numFmt w:val="upperLetter"/>
      <w:lvlText w:val="%2."/>
      <w:lvlJc w:val="left"/>
      <w:pPr>
        <w:ind w:left="1080" w:hanging="361"/>
        <w:jc w:val="left"/>
      </w:pPr>
      <w:rPr>
        <w:rFonts w:hint="default" w:ascii="Arial" w:hAnsi="Arial" w:eastAsia="Arial" w:cs="Arial"/>
        <w:b w:val="0"/>
        <w:bCs w:val="0"/>
        <w:i w:val="0"/>
        <w:iCs w:val="0"/>
        <w:spacing w:val="-1"/>
        <w:w w:val="99"/>
        <w:sz w:val="20"/>
        <w:szCs w:val="20"/>
        <w:lang w:val="en-US" w:eastAsia="en-US" w:bidi="ar-SA"/>
      </w:rPr>
    </w:lvl>
    <w:lvl w:ilvl="2">
      <w:start w:val="1"/>
      <w:numFmt w:val="decimal"/>
      <w:lvlText w:val="%3."/>
      <w:lvlJc w:val="left"/>
      <w:pPr>
        <w:ind w:left="1440" w:hanging="361"/>
        <w:jc w:val="left"/>
      </w:pPr>
      <w:rPr>
        <w:rFonts w:hint="default" w:ascii="Arial" w:hAnsi="Arial" w:eastAsia="Arial" w:cs="Arial"/>
        <w:b w:val="0"/>
        <w:bCs w:val="0"/>
        <w:i w:val="0"/>
        <w:iCs w:val="0"/>
        <w:spacing w:val="-1"/>
        <w:w w:val="99"/>
        <w:sz w:val="20"/>
        <w:szCs w:val="20"/>
        <w:lang w:val="en-US" w:eastAsia="en-US" w:bidi="ar-SA"/>
      </w:rPr>
    </w:lvl>
    <w:lvl w:ilvl="3">
      <w:start w:val="1"/>
      <w:numFmt w:val="lowerLetter"/>
      <w:lvlText w:val="%4."/>
      <w:lvlJc w:val="left"/>
      <w:pPr>
        <w:ind w:left="1799" w:hanging="360"/>
        <w:jc w:val="left"/>
      </w:pPr>
      <w:rPr>
        <w:rFonts w:hint="default" w:ascii="Arial" w:hAnsi="Arial" w:eastAsia="Arial" w:cs="Arial"/>
        <w:b w:val="0"/>
        <w:bCs w:val="0"/>
        <w:i w:val="0"/>
        <w:iCs w:val="0"/>
        <w:spacing w:val="-1"/>
        <w:w w:val="99"/>
        <w:sz w:val="20"/>
        <w:szCs w:val="20"/>
        <w:lang w:val="en-US" w:eastAsia="en-US" w:bidi="ar-SA"/>
      </w:rPr>
    </w:lvl>
    <w:lvl w:ilvl="4">
      <w:start w:val="0"/>
      <w:numFmt w:val="bullet"/>
      <w:lvlText w:val="•"/>
      <w:lvlJc w:val="left"/>
      <w:pPr>
        <w:ind w:left="3085" w:hanging="360"/>
      </w:pPr>
      <w:rPr>
        <w:rFonts w:hint="default"/>
        <w:lang w:val="en-US" w:eastAsia="en-US" w:bidi="ar-SA"/>
      </w:rPr>
    </w:lvl>
    <w:lvl w:ilvl="5">
      <w:start w:val="0"/>
      <w:numFmt w:val="bullet"/>
      <w:lvlText w:val="•"/>
      <w:lvlJc w:val="left"/>
      <w:pPr>
        <w:ind w:left="4371" w:hanging="360"/>
      </w:pPr>
      <w:rPr>
        <w:rFonts w:hint="default"/>
        <w:lang w:val="en-US" w:eastAsia="en-US" w:bidi="ar-SA"/>
      </w:rPr>
    </w:lvl>
    <w:lvl w:ilvl="6">
      <w:start w:val="0"/>
      <w:numFmt w:val="bullet"/>
      <w:lvlText w:val="•"/>
      <w:lvlJc w:val="left"/>
      <w:pPr>
        <w:ind w:left="5657" w:hanging="360"/>
      </w:pPr>
      <w:rPr>
        <w:rFonts w:hint="default"/>
        <w:lang w:val="en-US" w:eastAsia="en-US" w:bidi="ar-SA"/>
      </w:rPr>
    </w:lvl>
    <w:lvl w:ilvl="7">
      <w:start w:val="0"/>
      <w:numFmt w:val="bullet"/>
      <w:lvlText w:val="•"/>
      <w:lvlJc w:val="left"/>
      <w:pPr>
        <w:ind w:left="6942" w:hanging="360"/>
      </w:pPr>
      <w:rPr>
        <w:rFonts w:hint="default"/>
        <w:lang w:val="en-US" w:eastAsia="en-US" w:bidi="ar-SA"/>
      </w:rPr>
    </w:lvl>
    <w:lvl w:ilvl="8">
      <w:start w:val="0"/>
      <w:numFmt w:val="bullet"/>
      <w:lvlText w:val="•"/>
      <w:lvlJc w:val="left"/>
      <w:pPr>
        <w:ind w:left="8228"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ListParagraph" w:type="paragraph">
    <w:name w:val="List Paragraph"/>
    <w:basedOn w:val="Normal"/>
    <w:uiPriority w:val="1"/>
    <w:qFormat/>
    <w:pPr>
      <w:spacing w:before="86"/>
      <w:ind w:left="1620" w:hanging="420"/>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legat.com/" TargetMode="External"/><Relationship Id="rId6" Type="http://schemas.openxmlformats.org/officeDocument/2006/relationships/footer" Target="footer1.xml"/><Relationship Id="rId7" Type="http://schemas.openxmlformats.org/officeDocument/2006/relationships/hyperlink" Target="https://www.dropbox.com/request/4rji7sbapicn7pgvgws6" TargetMode="External"/><Relationship Id="rId8" Type="http://schemas.openxmlformats.org/officeDocument/2006/relationships/hyperlink" Target="https://harpercollege.webex.com/harpercollege/j.php?MTID=mbe9d4065d9e6cebb1d7" TargetMode="External"/><Relationship Id="rId9" Type="http://schemas.openxmlformats.org/officeDocument/2006/relationships/hyperlink" Target="mailto:(purchasing@harpercollege.edu" TargetMode="External"/><Relationship Id="rId10" Type="http://schemas.openxmlformats.org/officeDocument/2006/relationships/hyperlink" Target="mailto:(sparker@legat.com" TargetMode="External"/><Relationship Id="rId11" Type="http://schemas.openxmlformats.org/officeDocument/2006/relationships/hyperlink" Target="http://www.BHFX.net/"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2026-09-26T20:45:36Z</dcterms:created>
  <dcterms:modified xsi:type="dcterms:W3CDTF">2026-09-26T20:45:36Z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Bluebeam Stapler 21.10.0.19316</vt:lpwstr>
  </property>
  <property fmtid="{D5CDD505-2E9C-101B-9397-08002B2CF9AE}" pid="4" name="LastSaved">
    <vt:filetime>2026-09-26T00:00:00Z</vt:filetime>
  </property>
  <property fmtid="{D5CDD505-2E9C-101B-9397-08002B2CF9AE}" pid="5" name="Producer">
    <vt:lpwstr>Bluebeam Brewery 5.0</vt:lpwstr>
  </property>
</Properties>
</file>