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34044" w:rsidP="002F3098" w:rsidRDefault="00034044" w14:paraId="59B42BDC" w14:textId="3B5C18A2">
      <w:pPr>
        <w:pStyle w:val="NoSpacing"/>
        <w:jc w:val="center"/>
        <w:rPr>
          <w:rFonts w:ascii="Arial Narrow" w:hAnsi="Arial Narrow" w:cs="Segoe UI"/>
          <w:b/>
          <w:bCs/>
          <w:sz w:val="24"/>
          <w:szCs w:val="24"/>
          <w:shd w:val="clear" w:color="auto" w:fill="FFFFFF"/>
        </w:rPr>
      </w:pPr>
      <w:r w:rsidRPr="004C0F22">
        <w:rPr>
          <w:rFonts w:ascii="Arial Narrow" w:hAnsi="Arial Narrow"/>
          <w:b/>
          <w:noProof/>
          <w:sz w:val="24"/>
          <w:szCs w:val="24"/>
        </w:rPr>
        <w:drawing>
          <wp:anchor distT="0" distB="0" distL="114300" distR="114300" simplePos="0" relativeHeight="251659264" behindDoc="1" locked="0" layoutInCell="1" allowOverlap="1" wp14:anchorId="5729DBB0" wp14:editId="7BDDCACC">
            <wp:simplePos x="0" y="0"/>
            <wp:positionH relativeFrom="column">
              <wp:posOffset>0</wp:posOffset>
            </wp:positionH>
            <wp:positionV relativeFrom="paragraph">
              <wp:posOffset>176530</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8" cstate="print"/>
                    <a:srcRect/>
                    <a:stretch>
                      <a:fillRect/>
                    </a:stretch>
                  </pic:blipFill>
                  <pic:spPr bwMode="auto">
                    <a:xfrm>
                      <a:off x="0" y="0"/>
                      <a:ext cx="6219825" cy="800100"/>
                    </a:xfrm>
                    <a:prstGeom prst="rect">
                      <a:avLst/>
                    </a:prstGeom>
                    <a:noFill/>
                    <a:ln w="9525">
                      <a:noFill/>
                      <a:miter lim="800000"/>
                      <a:headEnd/>
                      <a:tailEnd/>
                    </a:ln>
                  </pic:spPr>
                </pic:pic>
              </a:graphicData>
            </a:graphic>
          </wp:anchor>
        </w:drawing>
      </w:r>
    </w:p>
    <w:p w:rsidR="00034044" w:rsidP="002F3098" w:rsidRDefault="00034044" w14:paraId="5381C70A" w14:textId="77777777">
      <w:pPr>
        <w:pStyle w:val="NoSpacing"/>
        <w:jc w:val="center"/>
        <w:rPr>
          <w:rFonts w:ascii="Arial Narrow" w:hAnsi="Arial Narrow" w:cs="Segoe UI"/>
          <w:b/>
          <w:bCs/>
          <w:sz w:val="24"/>
          <w:szCs w:val="24"/>
          <w:shd w:val="clear" w:color="auto" w:fill="FFFFFF"/>
        </w:rPr>
      </w:pPr>
    </w:p>
    <w:p w:rsidRPr="00E5112B" w:rsidR="002F3098" w:rsidP="00E5112B" w:rsidRDefault="002F3098" w14:paraId="42971105" w14:textId="70038E94">
      <w:pPr>
        <w:pStyle w:val="Heading1"/>
        <w:jc w:val="center"/>
        <w:rPr>
          <w:rFonts w:cs="Segoe UI" w:asciiTheme="minorHAnsi" w:hAnsiTheme="minorHAnsi"/>
          <w:b/>
          <w:bCs/>
          <w:sz w:val="28"/>
          <w:szCs w:val="28"/>
          <w:shd w:val="clear" w:color="auto" w:fill="FFFFFF"/>
        </w:rPr>
      </w:pPr>
      <w:r w:rsidRPr="00E5112B">
        <w:rPr>
          <w:rStyle w:val="Heading1Char"/>
          <w:rFonts w:asciiTheme="minorHAnsi" w:hAnsiTheme="minorHAnsi"/>
          <w:b/>
          <w:bCs/>
          <w:color w:val="auto"/>
          <w:sz w:val="28"/>
          <w:szCs w:val="28"/>
        </w:rPr>
        <w:t>ADDENDUM</w:t>
      </w:r>
      <w:r w:rsidRPr="00E5112B">
        <w:rPr>
          <w:rFonts w:cs="Segoe UI" w:asciiTheme="minorHAnsi" w:hAnsiTheme="minorHAnsi"/>
          <w:b/>
          <w:bCs/>
          <w:color w:val="auto"/>
          <w:sz w:val="28"/>
          <w:szCs w:val="28"/>
          <w:shd w:val="clear" w:color="auto" w:fill="FFFFFF"/>
        </w:rPr>
        <w:t xml:space="preserve"> #1</w:t>
      </w:r>
    </w:p>
    <w:p w:rsidRPr="00610E1E" w:rsidR="002F3098" w:rsidP="002F3098" w:rsidRDefault="002F3098" w14:paraId="464A7F6E" w14:textId="77777777">
      <w:pPr>
        <w:pStyle w:val="NoSpacing"/>
        <w:jc w:val="center"/>
        <w:rPr>
          <w:rFonts w:cs="Segoe UI"/>
          <w:b/>
          <w:bCs/>
          <w:sz w:val="24"/>
          <w:szCs w:val="24"/>
          <w:shd w:val="clear" w:color="auto" w:fill="FFFFFF"/>
        </w:rPr>
      </w:pPr>
    </w:p>
    <w:p w:rsidRPr="0082254C" w:rsidR="0082254C" w:rsidP="0082254C" w:rsidRDefault="0082254C" w14:paraId="702BCF25" w14:textId="77777777">
      <w:pPr>
        <w:widowControl w:val="0"/>
        <w:suppressAutoHyphens/>
        <w:spacing w:after="0" w:line="240" w:lineRule="auto"/>
        <w:jc w:val="center"/>
        <w:rPr>
          <w:rFonts w:ascii="Arial Narrow" w:hAnsi="Arial Narrow" w:eastAsia="Arial" w:cs="Arial"/>
          <w:b/>
          <w:snapToGrid w:val="0"/>
          <w:color w:val="000000"/>
          <w:kern w:val="0"/>
          <w:sz w:val="22"/>
          <w:szCs w:val="22"/>
          <w14:ligatures w14:val="none"/>
        </w:rPr>
      </w:pPr>
      <w:r w:rsidRPr="0082254C">
        <w:rPr>
          <w:rFonts w:ascii="Arial Narrow" w:hAnsi="Arial Narrow" w:eastAsia="Arial" w:cs="Arial"/>
          <w:b/>
          <w:i/>
          <w:snapToGrid w:val="0"/>
          <w:color w:val="000000"/>
          <w:kern w:val="0"/>
          <w:sz w:val="22"/>
          <w:szCs w:val="22"/>
          <w14:ligatures w14:val="none"/>
        </w:rPr>
        <w:t>Athletic Uniforms</w:t>
      </w:r>
      <w:r w:rsidRPr="0082254C">
        <w:rPr>
          <w:rFonts w:ascii="Arial Narrow" w:hAnsi="Arial Narrow" w:eastAsia="Arial" w:cs="Arial"/>
          <w:b/>
          <w:snapToGrid w:val="0"/>
          <w:color w:val="000000"/>
          <w:kern w:val="0"/>
          <w:sz w:val="22"/>
          <w:szCs w:val="22"/>
          <w14:ligatures w14:val="none"/>
        </w:rPr>
        <w:t> </w:t>
      </w:r>
    </w:p>
    <w:p w:rsidRPr="0082254C" w:rsidR="0082254C" w:rsidP="002F3098" w:rsidRDefault="0082254C" w14:paraId="2576E416" w14:textId="77777777">
      <w:pPr>
        <w:pStyle w:val="NoSpacing"/>
        <w:jc w:val="center"/>
        <w:rPr>
          <w:rStyle w:val="Heading1Char"/>
          <w:rFonts w:ascii="Calibri" w:hAnsi="Calibri"/>
          <w:b/>
          <w:bCs/>
          <w:color w:val="auto"/>
          <w:kern w:val="2"/>
          <w:sz w:val="24"/>
          <w:szCs w:val="24"/>
          <w14:ligatures w14:val="standardContextual"/>
        </w:rPr>
      </w:pPr>
      <w:r w:rsidRPr="0082254C">
        <w:rPr>
          <w:rFonts w:ascii="Arial Narrow" w:hAnsi="Arial Narrow" w:eastAsia="Arial" w:cs="Arial"/>
          <w:b/>
          <w:bCs/>
          <w:color w:val="000000"/>
        </w:rPr>
        <w:t>Pre-proposal conference</w:t>
      </w:r>
      <w:r w:rsidRPr="0082254C">
        <w:rPr>
          <w:rStyle w:val="Heading1Char"/>
          <w:rFonts w:ascii="Calibri" w:hAnsi="Calibri"/>
          <w:b/>
          <w:bCs/>
          <w:color w:val="auto"/>
          <w:kern w:val="2"/>
          <w:sz w:val="24"/>
          <w:szCs w:val="24"/>
          <w14:ligatures w14:val="standardContextual"/>
        </w:rPr>
        <w:t xml:space="preserve"> </w:t>
      </w:r>
    </w:p>
    <w:p w:rsidR="00034044" w:rsidP="6CBEAF7D" w:rsidRDefault="00802C2A" w14:paraId="41CA6B04" w14:textId="51BCF016">
      <w:pPr>
        <w:pStyle w:val="NoSpacing"/>
        <w:jc w:val="center"/>
        <w:rPr>
          <w:rStyle w:val="Heading1Char"/>
          <w:rFonts w:ascii="Aptos" w:hAnsi="Aptos" w:asciiTheme="minorAscii" w:hAnsiTheme="minorAscii"/>
          <w:b w:val="1"/>
          <w:bCs w:val="1"/>
          <w:color w:val="auto"/>
          <w:kern w:val="2"/>
          <w:sz w:val="24"/>
          <w:szCs w:val="24"/>
          <w14:ligatures w14:val="standardContextual"/>
        </w:rPr>
      </w:pPr>
      <w:r w:rsidRPr="6CBEAF7D" w:rsidR="4CF9BEB7">
        <w:rPr>
          <w:rStyle w:val="Heading1Char"/>
          <w:rFonts w:ascii="Aptos" w:hAnsi="Aptos" w:asciiTheme="minorAscii" w:hAnsiTheme="minorAscii"/>
          <w:b w:val="1"/>
          <w:bCs w:val="1"/>
          <w:color w:val="auto"/>
          <w:kern w:val="2"/>
          <w:sz w:val="24"/>
          <w:szCs w:val="24"/>
          <w14:ligatures w14:val="standardContextual"/>
        </w:rPr>
        <w:t>Specification and Contract Document Number:</w:t>
      </w:r>
      <w:r w:rsidRPr="6CBEAF7D" w:rsidR="09B98443">
        <w:rPr>
          <w:rStyle w:val="Heading1Char"/>
          <w:rFonts w:ascii="Aptos" w:hAnsi="Aptos" w:asciiTheme="minorAscii" w:hAnsiTheme="minorAscii"/>
          <w:b w:val="1"/>
          <w:bCs w:val="1"/>
          <w:color w:val="auto"/>
          <w:sz w:val="24"/>
          <w:szCs w:val="24"/>
        </w:rPr>
        <w:t xml:space="preserve"> Q01241</w:t>
      </w:r>
    </w:p>
    <w:p w:rsidRPr="00610E1E" w:rsidR="00802C2A" w:rsidP="002F3098" w:rsidRDefault="00802C2A" w14:paraId="2EE81379" w14:textId="77777777">
      <w:pPr>
        <w:pStyle w:val="NoSpacing"/>
        <w:jc w:val="center"/>
        <w:rPr>
          <w:rFonts w:cs="Segoe UI"/>
          <w:b/>
          <w:bCs/>
          <w:sz w:val="24"/>
          <w:szCs w:val="24"/>
          <w:shd w:val="clear" w:color="auto" w:fill="FFFFFF"/>
        </w:rPr>
      </w:pPr>
    </w:p>
    <w:p w:rsidR="34F8A90F" w:rsidP="34F8A90F" w:rsidRDefault="34F8A90F" w14:paraId="3979DC66" w14:textId="6E34D01C">
      <w:pPr>
        <w:pStyle w:val="NoSpacing"/>
        <w:jc w:val="center"/>
        <w:rPr>
          <w:rFonts w:cs="Segoe UI"/>
          <w:b/>
          <w:bCs/>
          <w:sz w:val="24"/>
          <w:szCs w:val="24"/>
        </w:rPr>
      </w:pPr>
    </w:p>
    <w:p w:rsidR="2C1A3F66" w:rsidP="34F8A90F" w:rsidRDefault="2C1A3F66" w14:paraId="0A81831A" w14:textId="011FA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eastAsia="Arial Narrow" w:cs="Arial Narrow"/>
          <w:color w:val="000000" w:themeColor="text1"/>
          <w:sz w:val="22"/>
          <w:szCs w:val="22"/>
        </w:rPr>
      </w:pPr>
      <w:r w:rsidRPr="34F8A90F">
        <w:rPr>
          <w:rFonts w:ascii="Arial Narrow" w:hAnsi="Arial Narrow" w:eastAsia="Arial Narrow" w:cs="Arial Narrow"/>
          <w:color w:val="000000" w:themeColor="text1"/>
          <w:sz w:val="22"/>
          <w:szCs w:val="22"/>
        </w:rPr>
        <w:t xml:space="preserve">All changes to the Request for Proposal (RFP) are valid only if they are issued by written addendum.  Each respondent must acknowledge receipt of any addenda in their proposal submission.  Each respondent, by acknowledging receipt of any addenda, is responsible for the contents of the addenda and any changes to the proposal therein.  Failure to acknowledge receipt of any addenda may cause the proposal to be rejected.  If any language or figures contained in this addendum </w:t>
      </w:r>
      <w:proofErr w:type="gramStart"/>
      <w:r w:rsidRPr="34F8A90F">
        <w:rPr>
          <w:rFonts w:ascii="Arial Narrow" w:hAnsi="Arial Narrow" w:eastAsia="Arial Narrow" w:cs="Arial Narrow"/>
          <w:color w:val="000000" w:themeColor="text1"/>
          <w:sz w:val="22"/>
          <w:szCs w:val="22"/>
        </w:rPr>
        <w:t>are in conflict with</w:t>
      </w:r>
      <w:proofErr w:type="gramEnd"/>
      <w:r w:rsidRPr="34F8A90F">
        <w:rPr>
          <w:rFonts w:ascii="Arial Narrow" w:hAnsi="Arial Narrow" w:eastAsia="Arial Narrow" w:cs="Arial Narrow"/>
          <w:color w:val="000000" w:themeColor="text1"/>
          <w:sz w:val="22"/>
          <w:szCs w:val="22"/>
        </w:rPr>
        <w:t xml:space="preserve"> the original document this addendum shall prevail.</w:t>
      </w:r>
    </w:p>
    <w:p w:rsidR="34F8A90F" w:rsidP="34F8A90F" w:rsidRDefault="34F8A90F" w14:paraId="71E768D1" w14:textId="08293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eastAsia="Arial Narrow" w:cs="Arial Narrow"/>
          <w:b/>
          <w:bCs/>
          <w:color w:val="000000" w:themeColor="text1"/>
          <w:sz w:val="22"/>
          <w:szCs w:val="22"/>
          <w:u w:val="single"/>
        </w:rPr>
      </w:pPr>
    </w:p>
    <w:p w:rsidRPr="006001ED" w:rsidR="2C1A3F66" w:rsidP="34F8A90F" w:rsidRDefault="2C1A3F66" w14:paraId="69237629" w14:textId="18389F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eastAsia="Arial Narrow" w:cs="Arial Narrow"/>
          <w:color w:val="000000" w:themeColor="text1"/>
        </w:rPr>
      </w:pPr>
      <w:r w:rsidRPr="006001ED">
        <w:rPr>
          <w:rFonts w:ascii="Arial Narrow" w:hAnsi="Arial Narrow" w:eastAsia="Arial Narrow" w:cs="Arial Narrow"/>
          <w:b/>
          <w:bCs/>
          <w:color w:val="000000" w:themeColor="text1"/>
          <w:u w:val="single"/>
        </w:rPr>
        <w:t>This addendum consists of the following clarifications and amendments:</w:t>
      </w:r>
    </w:p>
    <w:p w:rsidR="00880B1F" w:rsidP="34F8A90F" w:rsidRDefault="00880B1F" w14:paraId="7FD9C0FA" w14:textId="77777777">
      <w:pPr>
        <w:pStyle w:val="NoSpacing"/>
        <w:ind w:left="720"/>
        <w:rPr>
          <w:rFonts w:ascii="Arial" w:hAnsi="Arial" w:eastAsia="Arial" w:cs="Arial"/>
          <w:highlight w:val="yellow"/>
          <w:shd w:val="clear" w:color="auto" w:fill="FFFFFF"/>
        </w:rPr>
      </w:pPr>
    </w:p>
    <w:p w:rsidRPr="006A4583" w:rsidR="00812B17" w:rsidP="6CBEAF7D" w:rsidRDefault="00A706DC" w14:paraId="26E86EDD" w14:textId="11D134A2">
      <w:pPr>
        <w:pStyle w:val="NoSpacing"/>
        <w:numPr>
          <w:ilvl w:val="0"/>
          <w:numId w:val="5"/>
        </w:numPr>
        <w:ind/>
        <w:rPr>
          <w:rFonts w:ascii="Arial Narrow" w:hAnsi="Arial Narrow" w:eastAsia="Arial Narrow" w:cs="Arial Narrow"/>
          <w:noProof w:val="0"/>
          <w:color w:val="000000" w:themeColor="text1" w:themeTint="FF" w:themeShade="FF"/>
          <w:sz w:val="22"/>
          <w:szCs w:val="22"/>
          <w:shd w:val="clear" w:color="auto" w:fill="FFFFFF"/>
          <w:lang w:val="en-US"/>
        </w:rPr>
      </w:pPr>
      <w:r w:rsidRPr="006A4583" w:rsidR="0344A9C2">
        <w:rPr>
          <w:rFonts w:ascii="Arial" w:hAnsi="Arial" w:eastAsia="Arial" w:cs="Arial"/>
          <w:shd w:val="clear" w:color="auto" w:fill="FFFFFF"/>
        </w:rPr>
        <w:t xml:space="preserve">The pre-proposal conference date has changed to </w:t>
      </w:r>
      <w:r w:rsidRPr="006A4583" w:rsidR="3E415546">
        <w:rPr>
          <w:rFonts w:ascii="Arial" w:hAnsi="Arial" w:eastAsia="Arial" w:cs="Arial"/>
          <w:shd w:val="clear" w:color="auto" w:fill="FFFFFF"/>
        </w:rPr>
        <w:t xml:space="preserve">Wednesday</w:t>
      </w:r>
      <w:r w:rsidRPr="006A4583" w:rsidR="1A522D08">
        <w:rPr>
          <w:rFonts w:ascii="Arial" w:hAnsi="Arial" w:eastAsia="Arial" w:cs="Arial"/>
          <w:shd w:val="clear" w:color="auto" w:fill="FFFFFF"/>
        </w:rPr>
        <w:t xml:space="preserve">, April 1</w:t>
      </w:r>
      <w:r w:rsidRPr="006A4583" w:rsidR="0543E94E">
        <w:rPr>
          <w:rFonts w:ascii="Arial" w:hAnsi="Arial" w:eastAsia="Arial" w:cs="Arial"/>
          <w:shd w:val="clear" w:color="auto" w:fill="FFFFFF"/>
        </w:rPr>
        <w:t xml:space="preserve">5,</w:t>
      </w:r>
      <w:r w:rsidRPr="006A4583" w:rsidR="576B9C99">
        <w:rPr>
          <w:rFonts w:ascii="Arial" w:hAnsi="Arial" w:eastAsia="Arial" w:cs="Arial"/>
          <w:shd w:val="clear" w:color="auto" w:fill="FFFFFF"/>
        </w:rPr>
        <w:t xml:space="preserve"> 2026</w:t>
      </w:r>
      <w:r w:rsidRPr="006A4583" w:rsidR="3DF03788">
        <w:rPr>
          <w:rFonts w:ascii="Arial" w:hAnsi="Arial" w:eastAsia="Arial" w:cs="Arial"/>
          <w:shd w:val="clear" w:color="auto" w:fill="FFFFFF"/>
        </w:rPr>
        <w:t xml:space="preserve">. </w:t>
      </w:r>
      <w:r w:rsidR="3DF03788">
        <w:rPr>
          <w:rFonts w:ascii="Arial" w:hAnsi="Arial" w:eastAsia="Arial" w:cs="Arial"/>
          <w:shd w:val="clear" w:color="auto" w:fill="FFFFFF"/>
        </w:rPr>
        <w:t>a</w:t>
      </w:r>
      <w:r w:rsidRPr="006A4583" w:rsidR="3DF03788">
        <w:rPr>
          <w:rFonts w:ascii="Arial" w:hAnsi="Arial" w:eastAsia="Arial" w:cs="Arial"/>
          <w:shd w:val="clear" w:color="auto" w:fill="FFFFFF"/>
        </w:rPr>
        <w:t>t</w:t>
      </w:r>
      <w:r w:rsidRPr="006A4583" w:rsidR="1D55A870">
        <w:rPr>
          <w:rFonts w:ascii="Arial" w:hAnsi="Arial" w:eastAsia="Arial" w:cs="Arial"/>
          <w:shd w:val="clear" w:color="auto" w:fill="FFFFFF"/>
        </w:rPr>
        <w:t xml:space="preserve"> 1:00 </w:t>
      </w:r>
      <w:r w:rsidRPr="006A4583" w:rsidR="1D55A870">
        <w:rPr>
          <w:rFonts w:ascii="Arial" w:hAnsi="Arial" w:eastAsia="Arial" w:cs="Arial"/>
          <w:shd w:val="clear" w:color="auto" w:fill="FFFFFF"/>
        </w:rPr>
        <w:t xml:space="preserve">p.m.  </w:t>
      </w:r>
      <w:r w:rsidRPr="006A4583" w:rsidR="1D55A870">
        <w:rPr>
          <w:rFonts w:ascii="Arial" w:hAnsi="Arial" w:eastAsia="Arial" w:cs="Arial"/>
          <w:shd w:val="clear" w:color="auto" w:fill="FFFFFF"/>
        </w:rPr>
        <w:t xml:space="preserve">Utilize the following </w:t>
      </w:r>
      <w:r w:rsidRPr="006A4583" w:rsidR="3CF6286D">
        <w:rPr>
          <w:rFonts w:ascii="Arial" w:hAnsi="Arial" w:eastAsia="Arial" w:cs="Arial"/>
          <w:shd w:val="clear" w:color="auto" w:fill="FFFFFF"/>
        </w:rPr>
        <w:t xml:space="preserve">link to access the meeting.  </w:t>
      </w:r>
      <w:r w:rsidRPr="6CBEAF7D" w:rsidR="22463EEE">
        <w:rPr>
          <w:rFonts w:ascii="Arial Narrow" w:hAnsi="Arial Narrow" w:eastAsia="Arial Narrow" w:cs="Arial Narrow"/>
          <w:noProof w:val="0"/>
          <w:color w:val="000000" w:themeColor="text1" w:themeTint="FF" w:themeShade="FF"/>
          <w:sz w:val="24"/>
          <w:szCs w:val="24"/>
          <w:lang w:val="en-US"/>
        </w:rPr>
        <w:t>WebEx</w:t>
      </w:r>
      <w:r w:rsidRPr="6CBEAF7D" w:rsidR="22463EEE">
        <w:rPr>
          <w:rFonts w:ascii="Arial Narrow" w:hAnsi="Arial Narrow" w:eastAsia="Arial Narrow" w:cs="Arial Narrow"/>
          <w:noProof w:val="0"/>
          <w:color w:val="000000" w:themeColor="text1" w:themeTint="FF" w:themeShade="FF"/>
          <w:sz w:val="24"/>
          <w:szCs w:val="24"/>
          <w:lang w:val="en-US"/>
        </w:rPr>
        <w:t xml:space="preserve">. To join via phone dial 312-535-8110 and use the access code </w:t>
      </w:r>
      <w:r w:rsidRPr="6CBEAF7D" w:rsidR="69725623">
        <w:rPr>
          <w:rFonts w:ascii="Arial" w:hAnsi="Arial" w:eastAsia="Arial" w:cs="Arial"/>
          <w:noProof w:val="0"/>
          <w:sz w:val="21"/>
          <w:szCs w:val="21"/>
          <w:lang w:val="en-US"/>
        </w:rPr>
        <w:t>2486 837 7237</w:t>
      </w:r>
      <w:r w:rsidRPr="6CBEAF7D" w:rsidR="22463EEE">
        <w:rPr>
          <w:rFonts w:ascii="Arial Narrow" w:hAnsi="Arial Narrow" w:eastAsia="Arial Narrow" w:cs="Arial Narrow"/>
          <w:noProof w:val="0"/>
          <w:color w:val="000000" w:themeColor="text1" w:themeTint="FF" w:themeShade="FF"/>
          <w:sz w:val="22"/>
          <w:szCs w:val="22"/>
          <w:lang w:val="en-US"/>
        </w:rPr>
        <w:t>.</w:t>
      </w:r>
      <w:r w:rsidRPr="6CBEAF7D" w:rsidR="22463EEE">
        <w:rPr>
          <w:rFonts w:ascii="Arial Narrow" w:hAnsi="Arial Narrow" w:eastAsia="Arial Narrow" w:cs="Arial Narrow"/>
          <w:noProof w:val="0"/>
          <w:color w:val="000000" w:themeColor="text1" w:themeTint="FF" w:themeShade="FF"/>
          <w:sz w:val="24"/>
          <w:szCs w:val="24"/>
          <w:lang w:val="en-US"/>
        </w:rPr>
        <w:t xml:space="preserve"> </w:t>
      </w:r>
      <w:r w:rsidRPr="6CBEAF7D" w:rsidR="22463EEE">
        <w:rPr>
          <w:rFonts w:ascii="Arial Narrow" w:hAnsi="Arial Narrow" w:eastAsia="Arial Narrow" w:cs="Arial Narrow"/>
          <w:noProof w:val="0"/>
          <w:color w:val="000000" w:themeColor="text1" w:themeTint="FF" w:themeShade="FF"/>
          <w:sz w:val="22"/>
          <w:szCs w:val="22"/>
          <w:lang w:val="en-US"/>
        </w:rPr>
        <w:t xml:space="preserve">To join online   </w:t>
      </w:r>
      <w:hyperlink r:id="Rfdef1865c2ec45ab">
        <w:r w:rsidRPr="6CBEAF7D" w:rsidR="22463EEE">
          <w:rPr>
            <w:rStyle w:val="Hyperlink"/>
            <w:rFonts w:ascii="Arial Narrow" w:hAnsi="Arial Narrow" w:eastAsia="Arial Narrow" w:cs="Arial Narrow"/>
            <w:noProof w:val="0"/>
            <w:sz w:val="22"/>
            <w:szCs w:val="22"/>
            <w:lang w:val="en-US"/>
          </w:rPr>
          <w:t>https://harpercollege.webex.com/harpercollege/j.php?MTID=m3a91308f32f633af4cb907988b07b51d</w:t>
        </w:r>
      </w:hyperlink>
    </w:p>
    <w:p w:rsidR="00812B17" w:rsidP="00C73AC4" w:rsidRDefault="00812B17" w14:paraId="027D5381" w14:textId="77777777">
      <w:pPr>
        <w:pStyle w:val="NoSpacing"/>
        <w:ind w:left="-360"/>
        <w:rPr>
          <w:rFonts w:ascii="Arial" w:hAnsi="Arial" w:eastAsia="Arial" w:cs="Arial"/>
          <w:shd w:val="clear" w:color="auto" w:fill="FFFFFF"/>
        </w:rPr>
      </w:pPr>
    </w:p>
    <w:p w:rsidR="0082254C" w:rsidP="6CBEAF7D" w:rsidRDefault="0082254C" w14:paraId="33DA17A0" w14:textId="016AF1DB">
      <w:pPr>
        <w:pStyle w:val="NoSpacing"/>
        <w:numPr>
          <w:ilvl w:val="0"/>
          <w:numId w:val="5"/>
        </w:numPr>
        <w:ind/>
        <w:rPr>
          <w:rFonts w:ascii="Arial" w:hAnsi="Arial" w:eastAsia="Arial" w:cs="Arial"/>
          <w:shd w:val="clear" w:color="auto" w:fill="FFFFFF"/>
        </w:rPr>
      </w:pPr>
      <w:r w:rsidRPr="00A706DC" w:rsidR="07F60BA8">
        <w:rPr>
          <w:rFonts w:ascii="Arial" w:hAnsi="Arial" w:eastAsia="Arial" w:cs="Arial"/>
          <w:shd w:val="clear" w:color="auto" w:fill="FFFFFF"/>
        </w:rPr>
        <w:t xml:space="preserve">The deadline</w:t>
      </w:r>
      <w:r w:rsidRPr="00A706DC" w:rsidR="489C06BF">
        <w:rPr>
          <w:rFonts w:ascii="Arial" w:hAnsi="Arial" w:eastAsia="Arial" w:cs="Arial"/>
          <w:shd w:val="clear" w:color="auto" w:fill="FFFFFF"/>
        </w:rPr>
        <w:t xml:space="preserve"> for any question</w:t>
      </w:r>
      <w:r w:rsidRPr="00A706DC" w:rsidR="56C2D788">
        <w:rPr>
          <w:rFonts w:ascii="Arial" w:hAnsi="Arial" w:eastAsia="Arial" w:cs="Arial"/>
          <w:shd w:val="clear" w:color="auto" w:fill="FFFFFF"/>
        </w:rPr>
        <w:t xml:space="preserve">s</w:t>
      </w:r>
      <w:r w:rsidRPr="00A706DC" w:rsidR="489C06BF">
        <w:rPr>
          <w:rFonts w:ascii="Arial" w:hAnsi="Arial" w:eastAsia="Arial" w:cs="Arial"/>
          <w:shd w:val="clear" w:color="auto" w:fill="FFFFFF"/>
        </w:rPr>
        <w:t xml:space="preserve"> </w:t>
      </w:r>
      <w:r w:rsidRPr="00A706DC" w:rsidR="489C06BF">
        <w:rPr>
          <w:rFonts w:ascii="Arial" w:hAnsi="Arial" w:eastAsia="Arial" w:cs="Arial"/>
        </w:rPr>
        <w:t>regarding</w:t>
      </w:r>
      <w:r w:rsidRPr="00A706DC" w:rsidR="489C06BF">
        <w:rPr>
          <w:rFonts w:ascii="Arial" w:hAnsi="Arial" w:eastAsia="Arial" w:cs="Arial"/>
        </w:rPr>
        <w:t xml:space="preserve"> this project</w:t>
      </w:r>
      <w:r w:rsidRPr="00A706DC" w:rsidR="489C06BF">
        <w:rPr>
          <w:rFonts w:ascii="Arial" w:hAnsi="Arial" w:eastAsia="Arial" w:cs="Arial"/>
          <w:shd w:val="clear" w:color="auto" w:fill="FFFFFF"/>
        </w:rPr>
        <w:t xml:space="preserve"> date has </w:t>
      </w:r>
      <w:r w:rsidRPr="00A706DC" w:rsidR="489C06BF">
        <w:rPr>
          <w:rFonts w:ascii="Arial" w:hAnsi="Arial" w:eastAsia="Arial" w:cs="Arial"/>
          <w:shd w:val="clear" w:color="auto" w:fill="FFFFFF"/>
        </w:rPr>
        <w:t>changed</w:t>
      </w:r>
      <w:r w:rsidRPr="00A706DC" w:rsidR="489C06BF">
        <w:rPr>
          <w:rFonts w:ascii="Arial" w:hAnsi="Arial" w:eastAsia="Arial" w:cs="Arial"/>
          <w:shd w:val="clear" w:color="auto" w:fill="FFFFFF"/>
        </w:rPr>
        <w:t xml:space="preserve"> to the following date: </w:t>
      </w:r>
      <w:r w:rsidRPr="00A706DC" w:rsidR="450977CC">
        <w:rPr>
          <w:rFonts w:ascii="Arial" w:hAnsi="Arial" w:eastAsia="Arial" w:cs="Arial"/>
          <w:shd w:val="clear" w:color="auto" w:fill="FFFFFF"/>
        </w:rPr>
        <w:t xml:space="preserve">Thursday</w:t>
      </w:r>
      <w:r w:rsidRPr="00A706DC" w:rsidR="7126F93D">
        <w:rPr>
          <w:rFonts w:ascii="Arial" w:hAnsi="Arial" w:eastAsia="Arial" w:cs="Arial"/>
          <w:shd w:val="clear" w:color="auto" w:fill="FFFFFF"/>
        </w:rPr>
        <w:t xml:space="preserve">, April 1</w:t>
      </w:r>
      <w:r w:rsidRPr="00A706DC" w:rsidR="18275507">
        <w:rPr>
          <w:rFonts w:ascii="Arial" w:hAnsi="Arial" w:eastAsia="Arial" w:cs="Arial"/>
          <w:shd w:val="clear" w:color="auto" w:fill="FFFFFF"/>
        </w:rPr>
        <w:t xml:space="preserve">6</w:t>
      </w:r>
      <w:r w:rsidRPr="00A706DC" w:rsidR="7126F93D">
        <w:rPr>
          <w:rFonts w:ascii="Arial" w:hAnsi="Arial" w:eastAsia="Arial" w:cs="Arial"/>
          <w:shd w:val="clear" w:color="auto" w:fill="FFFFFF"/>
        </w:rPr>
        <w:t xml:space="preserve">, </w:t>
      </w:r>
      <w:r w:rsidRPr="00A706DC" w:rsidR="7126F93D">
        <w:rPr>
          <w:rFonts w:ascii="Arial" w:hAnsi="Arial" w:eastAsia="Arial" w:cs="Arial"/>
          <w:shd w:val="clear" w:color="auto" w:fill="FFFFFF"/>
        </w:rPr>
        <w:t xml:space="preserve">2026</w:t>
      </w:r>
      <w:r w:rsidRPr="00A706DC" w:rsidR="7126F93D">
        <w:rPr>
          <w:rFonts w:ascii="Arial" w:hAnsi="Arial" w:eastAsia="Arial" w:cs="Arial"/>
          <w:shd w:val="clear" w:color="auto" w:fill="FFFFFF"/>
        </w:rPr>
        <w:t xml:space="preserve"> </w:t>
      </w:r>
      <w:r w:rsidRPr="00A706DC" w:rsidR="7D5BB0D2">
        <w:rPr>
          <w:rFonts w:ascii="Arial" w:hAnsi="Arial" w:eastAsia="Arial" w:cs="Arial"/>
          <w:shd w:val="clear" w:color="auto" w:fill="FFFFFF"/>
        </w:rPr>
        <w:t xml:space="preserve">at 4:00 p.m.</w:t>
      </w:r>
    </w:p>
    <w:p w:rsidRPr="007D2C2E" w:rsidR="004A00C9" w:rsidP="00C73AC4" w:rsidRDefault="004A00C9" w14:paraId="6F07594A" w14:textId="77777777">
      <w:pPr>
        <w:pStyle w:val="NoSpacing"/>
        <w:ind w:left="-360"/>
        <w:rPr>
          <w:rFonts w:ascii="Arial" w:hAnsi="Arial" w:eastAsia="Arial" w:cs="Arial"/>
          <w:shd w:val="clear" w:color="auto" w:fill="FFFFFF"/>
        </w:rPr>
      </w:pPr>
    </w:p>
    <w:p w:rsidRPr="00A706DC" w:rsidR="0082254C" w:rsidP="6CBEAF7D" w:rsidRDefault="00047131" w14:paraId="17A637C5" w14:textId="12D048BE">
      <w:pPr>
        <w:pStyle w:val="NoSpacing"/>
        <w:numPr>
          <w:ilvl w:val="0"/>
          <w:numId w:val="5"/>
        </w:numPr>
        <w:ind/>
        <w:rPr>
          <w:rFonts w:ascii="Arial" w:hAnsi="Arial" w:eastAsia="Arial" w:cs="Arial"/>
          <w:b w:val="1"/>
          <w:bCs w:val="1"/>
          <w:shd w:val="clear" w:color="auto" w:fill="FFFFFF"/>
        </w:rPr>
      </w:pPr>
      <w:r w:rsidRPr="007D2C2E" w:rsidR="2F398629">
        <w:rPr>
          <w:rFonts w:ascii="Arial" w:hAnsi="Arial" w:eastAsia="Arial" w:cs="Arial"/>
          <w:shd w:val="clear" w:color="auto" w:fill="FFFFFF"/>
        </w:rPr>
        <w:t xml:space="preserve">The final addendum will be issued on </w:t>
      </w:r>
      <w:r w:rsidRPr="007D2C2E" w:rsidR="5268EED8">
        <w:rPr>
          <w:rFonts w:ascii="Arial" w:hAnsi="Arial" w:eastAsia="Arial" w:cs="Arial"/>
          <w:shd w:val="clear" w:color="auto" w:fill="FFFFFF"/>
        </w:rPr>
        <w:t xml:space="preserve">April </w:t>
      </w:r>
      <w:r w:rsidRPr="007D2C2E" w:rsidR="5EBD0874">
        <w:rPr>
          <w:rFonts w:ascii="Arial" w:hAnsi="Arial" w:eastAsia="Arial" w:cs="Arial"/>
          <w:shd w:val="clear" w:color="auto" w:fill="FFFFFF"/>
        </w:rPr>
        <w:t>2</w:t>
      </w:r>
      <w:r w:rsidRPr="007D2C2E" w:rsidR="77A05916">
        <w:rPr>
          <w:rFonts w:ascii="Arial" w:hAnsi="Arial" w:eastAsia="Arial" w:cs="Arial"/>
          <w:shd w:val="clear" w:color="auto" w:fill="FFFFFF"/>
        </w:rPr>
        <w:t>1</w:t>
      </w:r>
      <w:r w:rsidRPr="007D2C2E" w:rsidR="5268EED8">
        <w:rPr>
          <w:rFonts w:ascii="Arial" w:hAnsi="Arial" w:eastAsia="Arial" w:cs="Arial"/>
          <w:shd w:val="clear" w:color="auto" w:fill="FFFFFF"/>
        </w:rPr>
        <w:t>, 202</w:t>
      </w:r>
      <w:r w:rsidRPr="007D2C2E" w:rsidR="19CE942A">
        <w:rPr>
          <w:rFonts w:ascii="Arial" w:hAnsi="Arial" w:eastAsia="Arial" w:cs="Arial"/>
          <w:shd w:val="clear" w:color="auto" w:fill="FFFFFF"/>
        </w:rPr>
        <w:t>6</w:t>
      </w:r>
      <w:r w:rsidR="5268EED8">
        <w:rPr>
          <w:rFonts w:ascii="Arial" w:hAnsi="Arial" w:eastAsia="Arial" w:cs="Arial"/>
          <w:b w:val="1"/>
          <w:bCs w:val="1"/>
          <w:shd w:val="clear" w:color="auto" w:fill="FFFFFF"/>
        </w:rPr>
        <w:t xml:space="preserve">.  </w:t>
      </w:r>
    </w:p>
    <w:p w:rsidR="6CBEAF7D" w:rsidP="6CBEAF7D" w:rsidRDefault="6CBEAF7D" w14:paraId="0D687441" w14:textId="17D49266">
      <w:pPr>
        <w:pStyle w:val="NoSpacing"/>
        <w:suppressLineNumbers w:val="0"/>
        <w:bidi w:val="0"/>
        <w:spacing w:before="0" w:beforeAutospacing="off" w:after="0" w:afterAutospacing="off" w:line="240" w:lineRule="auto"/>
        <w:ind w:left="0" w:right="0"/>
        <w:jc w:val="left"/>
        <w:rPr>
          <w:rFonts w:ascii="Arial" w:hAnsi="Arial" w:eastAsia="Arial" w:cs="Arial"/>
        </w:rPr>
      </w:pPr>
    </w:p>
    <w:p w:rsidRPr="006001ED" w:rsidR="00761369" w:rsidP="00761369" w:rsidRDefault="00FB3197" w14:paraId="1147DC0F" w14:textId="6588FFE7">
      <w:pPr>
        <w:pStyle w:val="NormalWeb"/>
        <w:rPr>
          <w:rFonts w:ascii="Arial Narrow" w:hAnsi="Arial Narrow" w:eastAsia="Arial Narrow" w:cs="Arial Narrow"/>
          <w:b/>
          <w:bCs/>
          <w:color w:val="000000" w:themeColor="text1"/>
          <w:kern w:val="2"/>
          <w:u w:val="single"/>
          <w14:ligatures w14:val="standardContextual"/>
        </w:rPr>
      </w:pPr>
      <w:r w:rsidRPr="006001ED">
        <w:rPr>
          <w:rFonts w:ascii="Arial Narrow" w:hAnsi="Arial Narrow" w:eastAsia="Arial Narrow" w:cs="Arial Narrow"/>
          <w:b/>
          <w:bCs/>
          <w:color w:val="000000" w:themeColor="text1"/>
          <w:kern w:val="2"/>
          <w:u w:val="single"/>
          <w14:ligatures w14:val="standardContextual"/>
        </w:rPr>
        <w:t>The following questions have been received to date:</w:t>
      </w:r>
    </w:p>
    <w:p w:rsidRPr="007101E0" w:rsidR="00761369" w:rsidP="6CBEAF7D" w:rsidRDefault="00761369" w14:paraId="3D031A8F" w14:textId="5A0BA751">
      <w:pPr>
        <w:pStyle w:val="NormalWeb"/>
        <w:numPr>
          <w:ilvl w:val="0"/>
          <w:numId w:val="4"/>
        </w:numPr>
        <w:rPr>
          <w:rFonts w:ascii="Arial" w:hAnsi="Arial" w:eastAsia="Arial" w:cs="Arial"/>
        </w:rPr>
      </w:pPr>
      <w:r w:rsidRPr="6CBEAF7D" w:rsidR="03CEC164">
        <w:rPr>
          <w:rFonts w:ascii="Arial" w:hAnsi="Arial" w:eastAsia="Arial" w:cs="Arial" w:asciiTheme="minorAscii" w:hAnsiTheme="minorAscii" w:eastAsiaTheme="minorAscii" w:cstheme="minorBidi"/>
          <w:color w:val="auto"/>
          <w:sz w:val="22"/>
          <w:szCs w:val="22"/>
          <w:lang w:eastAsia="en-US" w:bidi="ar-SA"/>
        </w:rPr>
        <w:t xml:space="preserve">One question that I currently have from my </w:t>
      </w:r>
      <w:r w:rsidRPr="6CBEAF7D" w:rsidR="03CEC164">
        <w:rPr>
          <w:rFonts w:ascii="Arial" w:hAnsi="Arial" w:eastAsia="Arial" w:cs="Arial" w:asciiTheme="minorAscii" w:hAnsiTheme="minorAscii" w:eastAsiaTheme="minorAscii" w:cstheme="minorBidi"/>
          <w:color w:val="auto"/>
          <w:sz w:val="22"/>
          <w:szCs w:val="22"/>
          <w:lang w:eastAsia="en-US" w:bidi="ar-SA"/>
        </w:rPr>
        <w:t>initial</w:t>
      </w:r>
      <w:r w:rsidRPr="6CBEAF7D" w:rsidR="03CEC164">
        <w:rPr>
          <w:rFonts w:ascii="Arial" w:hAnsi="Arial" w:eastAsia="Arial" w:cs="Arial" w:asciiTheme="minorAscii" w:hAnsiTheme="minorAscii" w:eastAsiaTheme="minorAscii" w:cstheme="minorBidi"/>
          <w:color w:val="auto"/>
          <w:sz w:val="22"/>
          <w:szCs w:val="22"/>
          <w:lang w:eastAsia="en-US" w:bidi="ar-SA"/>
        </w:rPr>
        <w:t xml:space="preserve"> review of the RFP is when do you want the </w:t>
      </w:r>
      <w:r w:rsidRPr="6CBEAF7D" w:rsidR="73AD1C22">
        <w:rPr>
          <w:rFonts w:ascii="Arial" w:hAnsi="Arial" w:eastAsia="Arial" w:cs="Arial" w:asciiTheme="minorAscii" w:hAnsiTheme="minorAscii" w:eastAsiaTheme="minorAscii" w:cstheme="minorBidi"/>
          <w:color w:val="auto"/>
          <w:sz w:val="22"/>
          <w:szCs w:val="22"/>
          <w:lang w:eastAsia="en-US" w:bidi="ar-SA"/>
        </w:rPr>
        <w:t>contract</w:t>
      </w:r>
      <w:r w:rsidRPr="6CBEAF7D" w:rsidR="03CEC164">
        <w:rPr>
          <w:rFonts w:ascii="Arial" w:hAnsi="Arial" w:eastAsia="Arial" w:cs="Arial" w:asciiTheme="minorAscii" w:hAnsiTheme="minorAscii" w:eastAsiaTheme="minorAscii" w:cstheme="minorBidi"/>
          <w:color w:val="auto"/>
          <w:sz w:val="22"/>
          <w:szCs w:val="22"/>
          <w:lang w:eastAsia="en-US" w:bidi="ar-SA"/>
        </w:rPr>
        <w:t xml:space="preserve"> to start?</w:t>
      </w:r>
    </w:p>
    <w:p w:rsidRPr="009A207A" w:rsidR="0082254C" w:rsidP="6CBEAF7D" w:rsidRDefault="00761369" w14:paraId="0B21161B" w14:textId="77888083">
      <w:pPr>
        <w:pStyle w:val="NormalWeb"/>
        <w:ind w:firstLine="720"/>
        <w:rPr>
          <w:rFonts w:ascii="Arial" w:hAnsi="Arial" w:eastAsia="Arial" w:cs="Arial"/>
        </w:rPr>
      </w:pPr>
      <w:r w:rsidRPr="6CBEAF7D" w:rsidR="6F4D5D79">
        <w:rPr>
          <w:rFonts w:ascii="Arial" w:hAnsi="Arial" w:eastAsia="Arial" w:cs="Arial" w:asciiTheme="minorAscii" w:hAnsiTheme="minorAscii" w:eastAsiaTheme="minorAscii" w:cstheme="minorBidi"/>
          <w:b w:val="1"/>
          <w:bCs w:val="1"/>
          <w:color w:val="auto"/>
          <w:sz w:val="22"/>
          <w:szCs w:val="22"/>
          <w:lang w:eastAsia="en-US" w:bidi="ar-SA"/>
        </w:rPr>
        <w:t>Response</w:t>
      </w:r>
      <w:r w:rsidRPr="6CBEAF7D" w:rsidR="03CEC164">
        <w:rPr>
          <w:rFonts w:ascii="Arial" w:hAnsi="Arial" w:eastAsia="Arial" w:cs="Arial" w:asciiTheme="minorAscii" w:hAnsiTheme="minorAscii" w:eastAsiaTheme="minorAscii" w:cstheme="minorBidi"/>
          <w:color w:val="auto"/>
          <w:sz w:val="22"/>
          <w:szCs w:val="22"/>
          <w:lang w:eastAsia="en-US" w:bidi="ar-SA"/>
        </w:rPr>
        <w:t>:</w:t>
      </w:r>
      <w:r w:rsidRPr="6CBEAF7D" w:rsidR="61B0B846">
        <w:rPr>
          <w:rFonts w:ascii="Arial" w:hAnsi="Arial" w:eastAsia="Arial" w:cs="Arial" w:asciiTheme="minorAscii" w:hAnsiTheme="minorAscii" w:eastAsiaTheme="minorAscii" w:cstheme="minorBidi"/>
          <w:color w:val="auto"/>
          <w:sz w:val="22"/>
          <w:szCs w:val="22"/>
          <w:lang w:eastAsia="en-US" w:bidi="ar-SA"/>
        </w:rPr>
        <w:t xml:space="preserve">  </w:t>
      </w:r>
      <w:r w:rsidRPr="6CBEAF7D" w:rsidR="61B0B846">
        <w:rPr>
          <w:rFonts w:ascii="Arial" w:hAnsi="Arial" w:eastAsia="Arial" w:cs="Arial" w:asciiTheme="minorAscii" w:hAnsiTheme="minorAscii" w:eastAsiaTheme="minorAscii" w:cstheme="minorBidi"/>
          <w:color w:val="auto"/>
          <w:sz w:val="22"/>
          <w:szCs w:val="22"/>
          <w:lang w:eastAsia="en-US" w:bidi="ar-SA"/>
        </w:rPr>
        <w:t>T</w:t>
      </w:r>
      <w:r w:rsidRPr="6CBEAF7D" w:rsidR="61B0B846">
        <w:rPr>
          <w:rFonts w:ascii="Arial" w:hAnsi="Arial" w:eastAsia="Arial" w:cs="Arial" w:asciiTheme="minorAscii" w:hAnsiTheme="minorAscii" w:eastAsiaTheme="minorAscii" w:cstheme="minorBidi"/>
          <w:color w:val="auto"/>
          <w:sz w:val="22"/>
          <w:szCs w:val="22"/>
          <w:lang w:eastAsia="en-US" w:bidi="ar-SA"/>
        </w:rPr>
        <w:t>he</w:t>
      </w:r>
      <w:r w:rsidRPr="6CBEAF7D" w:rsidR="61B0B846">
        <w:rPr>
          <w:rFonts w:ascii="Arial" w:hAnsi="Arial" w:eastAsia="Arial" w:cs="Arial" w:asciiTheme="minorAscii" w:hAnsiTheme="minorAscii" w:eastAsiaTheme="minorAscii" w:cstheme="minorBidi"/>
          <w:color w:val="auto"/>
          <w:sz w:val="22"/>
          <w:szCs w:val="22"/>
          <w:lang w:eastAsia="en-US" w:bidi="ar-SA"/>
        </w:rPr>
        <w:t xml:space="preserve"> </w:t>
      </w:r>
      <w:r w:rsidRPr="6CBEAF7D" w:rsidR="61B0B846">
        <w:rPr>
          <w:rFonts w:ascii="Arial" w:hAnsi="Arial" w:eastAsia="Arial" w:cs="Arial" w:asciiTheme="minorAscii" w:hAnsiTheme="minorAscii" w:eastAsiaTheme="minorAscii" w:cstheme="minorBidi"/>
          <w:color w:val="auto"/>
          <w:sz w:val="22"/>
          <w:szCs w:val="22"/>
          <w:lang w:eastAsia="en-US" w:bidi="ar-SA"/>
        </w:rPr>
        <w:t xml:space="preserve">anticipated</w:t>
      </w:r>
      <w:r w:rsidRPr="6CBEAF7D" w:rsidR="61B0B846">
        <w:rPr>
          <w:rFonts w:ascii="Arial" w:hAnsi="Arial" w:eastAsia="Arial" w:cs="Arial" w:asciiTheme="minorAscii" w:hAnsiTheme="minorAscii" w:eastAsiaTheme="minorAscii" w:cstheme="minorBidi"/>
          <w:color w:val="auto"/>
          <w:sz w:val="22"/>
          <w:szCs w:val="22"/>
          <w:lang w:eastAsia="en-US" w:bidi="ar-SA"/>
        </w:rPr>
        <w:t xml:space="preserve"> contract start date will be </w:t>
      </w:r>
      <w:r w:rsidRPr="6CBEAF7D" w:rsidR="1EEFEBD9">
        <w:rPr>
          <w:rFonts w:ascii="Arial" w:hAnsi="Arial" w:eastAsia="Arial" w:cs="Arial" w:asciiTheme="minorAscii" w:hAnsiTheme="minorAscii" w:eastAsiaTheme="minorAscii" w:cstheme="minorBidi"/>
          <w:color w:val="auto"/>
          <w:sz w:val="22"/>
          <w:szCs w:val="22"/>
          <w:lang w:eastAsia="en-US" w:bidi="ar-SA"/>
        </w:rPr>
        <w:t xml:space="preserve">July</w:t>
      </w:r>
      <w:r w:rsidRPr="6CBEAF7D" w:rsidR="61B0B846">
        <w:rPr>
          <w:rFonts w:ascii="Arial" w:hAnsi="Arial" w:eastAsia="Arial" w:cs="Arial" w:asciiTheme="minorAscii" w:hAnsiTheme="minorAscii" w:eastAsiaTheme="minorAscii" w:cstheme="minorBidi"/>
          <w:color w:val="auto"/>
          <w:sz w:val="22"/>
          <w:szCs w:val="22"/>
          <w:lang w:eastAsia="en-US" w:bidi="ar-SA"/>
        </w:rPr>
        <w:t xml:space="preserve"> 1, 2026</w:t>
      </w:r>
    </w:p>
    <w:sectPr w:rsidRPr="007101E0" w:rsidR="006001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37e25b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950BD6"/>
    <w:multiLevelType w:val="hybridMultilevel"/>
    <w:tmpl w:val="8BDA8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5E5109"/>
    <w:multiLevelType w:val="hybridMultilevel"/>
    <w:tmpl w:val="39D0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E443A"/>
    <w:multiLevelType w:val="hybridMultilevel"/>
    <w:tmpl w:val="5BA8D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6B7938"/>
    <w:multiLevelType w:val="multilevel"/>
    <w:tmpl w:val="42CE4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
    <w:abstractNumId w:val="4"/>
  </w:num>
  <w:num w:numId="1" w16cid:durableId="1369986938">
    <w:abstractNumId w:val="1"/>
  </w:num>
  <w:num w:numId="2" w16cid:durableId="1242791779">
    <w:abstractNumId w:val="3"/>
  </w:num>
  <w:num w:numId="3" w16cid:durableId="425537168">
    <w:abstractNumId w:val="0"/>
  </w:num>
  <w:num w:numId="4" w16cid:durableId="86320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D5"/>
    <w:rsid w:val="00034044"/>
    <w:rsid w:val="000470BD"/>
    <w:rsid w:val="00047131"/>
    <w:rsid w:val="000B5DE8"/>
    <w:rsid w:val="000C5D4C"/>
    <w:rsid w:val="000D2AE7"/>
    <w:rsid w:val="00123679"/>
    <w:rsid w:val="00135F50"/>
    <w:rsid w:val="001E1DA0"/>
    <w:rsid w:val="0024302B"/>
    <w:rsid w:val="002B7EB5"/>
    <w:rsid w:val="002E592C"/>
    <w:rsid w:val="002F3098"/>
    <w:rsid w:val="00342E94"/>
    <w:rsid w:val="00347CDF"/>
    <w:rsid w:val="003E4098"/>
    <w:rsid w:val="004A00C9"/>
    <w:rsid w:val="004A3133"/>
    <w:rsid w:val="004A52E9"/>
    <w:rsid w:val="004E2652"/>
    <w:rsid w:val="004E4053"/>
    <w:rsid w:val="004E604B"/>
    <w:rsid w:val="00583918"/>
    <w:rsid w:val="005B5BEE"/>
    <w:rsid w:val="006001ED"/>
    <w:rsid w:val="00610E1E"/>
    <w:rsid w:val="0069191A"/>
    <w:rsid w:val="006A4583"/>
    <w:rsid w:val="006E35A9"/>
    <w:rsid w:val="00704F99"/>
    <w:rsid w:val="007101E0"/>
    <w:rsid w:val="00737DE7"/>
    <w:rsid w:val="00761369"/>
    <w:rsid w:val="00764414"/>
    <w:rsid w:val="007D2C2E"/>
    <w:rsid w:val="00802C2A"/>
    <w:rsid w:val="00812B17"/>
    <w:rsid w:val="0082254C"/>
    <w:rsid w:val="008266BD"/>
    <w:rsid w:val="00880B1F"/>
    <w:rsid w:val="0088616E"/>
    <w:rsid w:val="008B1855"/>
    <w:rsid w:val="008B5F69"/>
    <w:rsid w:val="009136BE"/>
    <w:rsid w:val="00952AE1"/>
    <w:rsid w:val="009645CC"/>
    <w:rsid w:val="009A207A"/>
    <w:rsid w:val="00A35928"/>
    <w:rsid w:val="00A61FAC"/>
    <w:rsid w:val="00A706DC"/>
    <w:rsid w:val="00AB4487"/>
    <w:rsid w:val="00AF7ED5"/>
    <w:rsid w:val="00B20474"/>
    <w:rsid w:val="00B24E62"/>
    <w:rsid w:val="00B27327"/>
    <w:rsid w:val="00BD49A4"/>
    <w:rsid w:val="00C5655F"/>
    <w:rsid w:val="00C73AC4"/>
    <w:rsid w:val="00CE060E"/>
    <w:rsid w:val="00DB459D"/>
    <w:rsid w:val="00E5112B"/>
    <w:rsid w:val="00E94228"/>
    <w:rsid w:val="00EF1F7F"/>
    <w:rsid w:val="00FB3197"/>
    <w:rsid w:val="0344A9C2"/>
    <w:rsid w:val="03CEC164"/>
    <w:rsid w:val="0543E94E"/>
    <w:rsid w:val="07F60BA8"/>
    <w:rsid w:val="0987EF0D"/>
    <w:rsid w:val="09B98443"/>
    <w:rsid w:val="0B40831D"/>
    <w:rsid w:val="1528405D"/>
    <w:rsid w:val="18275507"/>
    <w:rsid w:val="184E484F"/>
    <w:rsid w:val="19CE942A"/>
    <w:rsid w:val="1A090C6B"/>
    <w:rsid w:val="1A522D08"/>
    <w:rsid w:val="1C2501C7"/>
    <w:rsid w:val="1D55A870"/>
    <w:rsid w:val="1E6FC152"/>
    <w:rsid w:val="1EEFEBD9"/>
    <w:rsid w:val="22463EEE"/>
    <w:rsid w:val="22AC0F63"/>
    <w:rsid w:val="253E4A86"/>
    <w:rsid w:val="2C1A3F66"/>
    <w:rsid w:val="2F398629"/>
    <w:rsid w:val="2FFF6A58"/>
    <w:rsid w:val="31F378B6"/>
    <w:rsid w:val="3351D4A7"/>
    <w:rsid w:val="34F8A90F"/>
    <w:rsid w:val="358459A4"/>
    <w:rsid w:val="3C2B74F6"/>
    <w:rsid w:val="3CF6286D"/>
    <w:rsid w:val="3DF03788"/>
    <w:rsid w:val="3E415546"/>
    <w:rsid w:val="3F1E436D"/>
    <w:rsid w:val="44B99375"/>
    <w:rsid w:val="450977CC"/>
    <w:rsid w:val="489C06BF"/>
    <w:rsid w:val="4CF9BEB7"/>
    <w:rsid w:val="51426F53"/>
    <w:rsid w:val="5268EED8"/>
    <w:rsid w:val="526AE988"/>
    <w:rsid w:val="554066E7"/>
    <w:rsid w:val="567DCF66"/>
    <w:rsid w:val="56C2D788"/>
    <w:rsid w:val="571597A3"/>
    <w:rsid w:val="576B9C99"/>
    <w:rsid w:val="587D96A5"/>
    <w:rsid w:val="5EBD0874"/>
    <w:rsid w:val="61B0B846"/>
    <w:rsid w:val="649D942C"/>
    <w:rsid w:val="660DBD43"/>
    <w:rsid w:val="66B904F5"/>
    <w:rsid w:val="6857130B"/>
    <w:rsid w:val="69725623"/>
    <w:rsid w:val="69E28EBE"/>
    <w:rsid w:val="6B7B9F1E"/>
    <w:rsid w:val="6BED3D06"/>
    <w:rsid w:val="6CBEAF7D"/>
    <w:rsid w:val="6F4D5D79"/>
    <w:rsid w:val="7126F93D"/>
    <w:rsid w:val="73AD1C22"/>
    <w:rsid w:val="77A05916"/>
    <w:rsid w:val="7C3BB3D8"/>
    <w:rsid w:val="7D5BB0D2"/>
    <w:rsid w:val="7F44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7AF"/>
  <w15:chartTrackingRefBased/>
  <w15:docId w15:val="{11D08E55-FEE4-4D10-AFC0-350EB9CE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F7E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E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F7E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F7E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F7E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F7E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F7E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F7E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F7E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F7E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F7ED5"/>
    <w:rPr>
      <w:rFonts w:eastAsiaTheme="majorEastAsia" w:cstheme="majorBidi"/>
      <w:color w:val="272727" w:themeColor="text1" w:themeTint="D8"/>
    </w:rPr>
  </w:style>
  <w:style w:type="paragraph" w:styleId="Title">
    <w:name w:val="Title"/>
    <w:basedOn w:val="Normal"/>
    <w:next w:val="Normal"/>
    <w:link w:val="TitleChar"/>
    <w:uiPriority w:val="10"/>
    <w:qFormat/>
    <w:rsid w:val="00AF7E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F7E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F7E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F7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D5"/>
    <w:pPr>
      <w:spacing w:before="160"/>
      <w:jc w:val="center"/>
    </w:pPr>
    <w:rPr>
      <w:i/>
      <w:iCs/>
      <w:color w:val="404040" w:themeColor="text1" w:themeTint="BF"/>
    </w:rPr>
  </w:style>
  <w:style w:type="character" w:styleId="QuoteChar" w:customStyle="1">
    <w:name w:val="Quote Char"/>
    <w:basedOn w:val="DefaultParagraphFont"/>
    <w:link w:val="Quote"/>
    <w:uiPriority w:val="29"/>
    <w:rsid w:val="00AF7ED5"/>
    <w:rPr>
      <w:i/>
      <w:iCs/>
      <w:color w:val="404040" w:themeColor="text1" w:themeTint="BF"/>
    </w:rPr>
  </w:style>
  <w:style w:type="paragraph" w:styleId="ListParagraph">
    <w:name w:val="List Paragraph"/>
    <w:basedOn w:val="Normal"/>
    <w:uiPriority w:val="34"/>
    <w:qFormat/>
    <w:rsid w:val="00AF7ED5"/>
    <w:pPr>
      <w:ind w:left="720"/>
      <w:contextualSpacing/>
    </w:pPr>
  </w:style>
  <w:style w:type="character" w:styleId="IntenseEmphasis">
    <w:name w:val="Intense Emphasis"/>
    <w:basedOn w:val="DefaultParagraphFont"/>
    <w:uiPriority w:val="21"/>
    <w:qFormat/>
    <w:rsid w:val="00AF7ED5"/>
    <w:rPr>
      <w:i/>
      <w:iCs/>
      <w:color w:val="0F4761" w:themeColor="accent1" w:themeShade="BF"/>
    </w:rPr>
  </w:style>
  <w:style w:type="paragraph" w:styleId="IntenseQuote">
    <w:name w:val="Intense Quote"/>
    <w:basedOn w:val="Normal"/>
    <w:next w:val="Normal"/>
    <w:link w:val="IntenseQuoteChar"/>
    <w:uiPriority w:val="30"/>
    <w:qFormat/>
    <w:rsid w:val="00AF7E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F7ED5"/>
    <w:rPr>
      <w:i/>
      <w:iCs/>
      <w:color w:val="0F4761" w:themeColor="accent1" w:themeShade="BF"/>
    </w:rPr>
  </w:style>
  <w:style w:type="character" w:styleId="IntenseReference">
    <w:name w:val="Intense Reference"/>
    <w:basedOn w:val="DefaultParagraphFont"/>
    <w:uiPriority w:val="32"/>
    <w:qFormat/>
    <w:rsid w:val="00AF7ED5"/>
    <w:rPr>
      <w:b/>
      <w:bCs/>
      <w:smallCaps/>
      <w:color w:val="0F4761" w:themeColor="accent1" w:themeShade="BF"/>
      <w:spacing w:val="5"/>
    </w:rPr>
  </w:style>
  <w:style w:type="paragraph" w:styleId="NoSpacing">
    <w:name w:val="No Spacing"/>
    <w:uiPriority w:val="1"/>
    <w:qFormat/>
    <w:rsid w:val="002F3098"/>
    <w:pPr>
      <w:spacing w:after="0" w:line="240" w:lineRule="auto"/>
    </w:pPr>
    <w:rPr>
      <w:kern w:val="0"/>
      <w:sz w:val="22"/>
      <w:szCs w:val="22"/>
      <w14:ligatures w14:val="none"/>
    </w:rPr>
  </w:style>
  <w:style w:type="character" w:styleId="Hyperlink">
    <w:name w:val="Hyperlink"/>
    <w:basedOn w:val="DefaultParagraphFont"/>
    <w:uiPriority w:val="99"/>
    <w:unhideWhenUsed/>
    <w:rsid w:val="00E94228"/>
    <w:rPr>
      <w:color w:val="467886" w:themeColor="hyperlink"/>
      <w:u w:val="single"/>
    </w:rPr>
  </w:style>
  <w:style w:type="character" w:styleId="UnresolvedMention">
    <w:name w:val="Unresolved Mention"/>
    <w:basedOn w:val="DefaultParagraphFont"/>
    <w:uiPriority w:val="99"/>
    <w:semiHidden/>
    <w:unhideWhenUsed/>
    <w:rsid w:val="00E94228"/>
    <w:rPr>
      <w:color w:val="605E5C"/>
      <w:shd w:val="clear" w:color="auto" w:fill="E1DFDD"/>
    </w:rPr>
  </w:style>
  <w:style w:type="character" w:styleId="FollowedHyperlink">
    <w:name w:val="FollowedHyperlink"/>
    <w:basedOn w:val="DefaultParagraphFont"/>
    <w:uiPriority w:val="99"/>
    <w:semiHidden/>
    <w:unhideWhenUsed/>
    <w:rsid w:val="003E4098"/>
    <w:rPr>
      <w:color w:val="96607D" w:themeColor="followedHyperlink"/>
      <w:u w:val="single"/>
    </w:rPr>
  </w:style>
  <w:style w:type="paragraph" w:styleId="NormalWeb">
    <w:name w:val="Normal (Web)"/>
    <w:basedOn w:val="Normal"/>
    <w:uiPriority w:val="99"/>
    <w:unhideWhenUsed/>
    <w:rsid w:val="00761369"/>
    <w:pPr>
      <w:spacing w:before="100" w:beforeAutospacing="1" w:after="100" w:afterAutospacing="1"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harpercollege.webex.com/harpercollege/j.php?MTID=m3a91308f32f633af4cb907988b07b51d" TargetMode="External" Id="Rfdef1865c2ec45a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c75ff5-d476-4c4e-a3b2-4ed4ac134a9e">
      <Terms xmlns="http://schemas.microsoft.com/office/infopath/2007/PartnerControls"/>
    </lcf76f155ced4ddcb4097134ff3c332f>
    <TaxCatchAll xmlns="457e1bdc-03e0-467a-a897-380a2eadec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B357FB7A3A34180680A73E2E5A393" ma:contentTypeVersion="12" ma:contentTypeDescription="Create a new document." ma:contentTypeScope="" ma:versionID="93df474db52a876620c07d7fb63767f8">
  <xsd:schema xmlns:xsd="http://www.w3.org/2001/XMLSchema" xmlns:xs="http://www.w3.org/2001/XMLSchema" xmlns:p="http://schemas.microsoft.com/office/2006/metadata/properties" xmlns:ns2="d7c75ff5-d476-4c4e-a3b2-4ed4ac134a9e" xmlns:ns3="457e1bdc-03e0-467a-a897-380a2eadecce" targetNamespace="http://schemas.microsoft.com/office/2006/metadata/properties" ma:root="true" ma:fieldsID="907a85641f7ab18d5b8a7f91d0cd225a" ns2:_="" ns3:_="">
    <xsd:import namespace="d7c75ff5-d476-4c4e-a3b2-4ed4ac134a9e"/>
    <xsd:import namespace="457e1bdc-03e0-467a-a897-380a2eadec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5ff5-d476-4c4e-a3b2-4ed4ac134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e1bdc-03e0-467a-a897-380a2eadec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bc2207-7c62-4b96-970b-e502f4d7237f}" ma:internalName="TaxCatchAll" ma:showField="CatchAllData" ma:web="457e1bdc-03e0-467a-a897-380a2eade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6A1DC-7B4B-4558-AD6D-F910413636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2B6AE-A45D-4AEC-B6E8-379A3BAFE517}">
  <ds:schemaRefs>
    <ds:schemaRef ds:uri="http://schemas.microsoft.com/sharepoint/v3/contenttype/forms"/>
  </ds:schemaRefs>
</ds:datastoreItem>
</file>

<file path=customXml/itemProps3.xml><?xml version="1.0" encoding="utf-8"?>
<ds:datastoreItem xmlns:ds="http://schemas.openxmlformats.org/officeDocument/2006/customXml" ds:itemID="{DAE38F99-E09D-4DAD-A638-A02FB91E7A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Elvia Fernandez</dc:creator>
  <keywords/>
  <dc:description/>
  <lastModifiedBy>Jewell Jackson</lastModifiedBy>
  <revision>29</revision>
  <dcterms:created xsi:type="dcterms:W3CDTF">2026-04-07T20:56:00.0000000Z</dcterms:created>
  <dcterms:modified xsi:type="dcterms:W3CDTF">2026-04-08T21:06:32.7767458Z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0x010100486B357FB7A3A34180680A73E2E5A393</vt:lpwstr>
  </property>
  <property fmtid="{D5CDD505-2E9C-101B-9397-08002B2CF9AE}" pid="3" name="MediaServiceImageTags">
    <vt:lpwstr/>
  </property>
</Properties>
</file>