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E6D" w:rsidP="00E97603" w:rsidRDefault="75C117BA" w14:paraId="238789A1" w14:textId="26B52F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Board Meeting Agenda</w:t>
      </w:r>
    </w:p>
    <w:p w:rsidRPr="00E97603" w:rsidR="00E97603" w:rsidP="00E97603" w:rsidRDefault="00E97603" w14:paraId="682736CB" w14:textId="1143701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Wojcik Conference Center Amphitheater</w:t>
      </w:r>
    </w:p>
    <w:p w:rsidRPr="00E97603" w:rsidR="00E97603" w:rsidP="00E97603" w:rsidRDefault="00E97603" w14:paraId="2FC882FF" w14:textId="57CE4B3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April 15, 2026</w:t>
      </w:r>
    </w:p>
    <w:p w:rsidRPr="00E97603" w:rsidR="00E97603" w:rsidP="00E97603" w:rsidRDefault="00E97603" w14:paraId="216FD3E7" w14:textId="4F92C3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6:00 p.m.</w:t>
      </w:r>
    </w:p>
    <w:p w:rsidRPr="00E97603" w:rsidR="00E97603" w:rsidP="00E97603" w:rsidRDefault="00E97603" w14:paraId="7C43AFDA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E97603" w:rsidR="00BA4B9B" w:rsidP="00EB6672" w:rsidRDefault="00BA4B9B" w14:paraId="6C53190E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Call to Order / Pledge of Allegiance</w:t>
      </w:r>
    </w:p>
    <w:p w:rsidRPr="00E97603" w:rsidR="00E1366E" w:rsidP="00EB6672" w:rsidRDefault="00BA4B9B" w14:paraId="6A21B9E7" w14:textId="7A531313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Roll Call</w:t>
      </w:r>
    </w:p>
    <w:p w:rsidRPr="00E97603" w:rsidR="0097649E" w:rsidP="00EB6672" w:rsidRDefault="0097649E" w14:paraId="17A06117" w14:textId="4C92FD11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Approval of Agenda</w:t>
      </w:r>
    </w:p>
    <w:p w:rsidRPr="00E97603" w:rsidR="00E22FD3" w:rsidP="00EB6672" w:rsidRDefault="75C117BA" w14:paraId="56AB32B7" w14:textId="4854B3A3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IV</w:t>
      </w:r>
      <w:r w:rsidRPr="00E97603" w:rsidR="0097649E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Presentation – Life Fitness</w:t>
      </w:r>
    </w:p>
    <w:p w:rsidRPr="00E97603" w:rsidR="00653373" w:rsidP="00EB6672" w:rsidRDefault="00653373" w14:paraId="7B5CB315" w14:textId="0D9D677F">
      <w:pPr>
        <w:spacing w:after="0" w:line="360" w:lineRule="auto"/>
        <w:rPr>
          <w:rFonts w:ascii="Arial" w:hAnsi="Arial" w:cs="Arial"/>
        </w:rPr>
      </w:pPr>
      <w:r w:rsidRPr="4C5E053F" w:rsidR="4C5E053F">
        <w:rPr>
          <w:rFonts w:ascii="Arial" w:hAnsi="Arial" w:cs="Arial"/>
        </w:rPr>
        <w:t>V</w:t>
      </w:r>
      <w:r>
        <w:tab/>
      </w:r>
      <w:r w:rsidRPr="4C5E053F" w:rsidR="4C5E053F">
        <w:rPr>
          <w:rFonts w:ascii="Arial" w:hAnsi="Arial" w:cs="Arial"/>
        </w:rPr>
        <w:t>Student Trustee Report – Swearing in of new Student Trustee</w:t>
      </w:r>
    </w:p>
    <w:p w:rsidRPr="00E97603" w:rsidR="00BA4B9B" w:rsidP="00EB6672" w:rsidRDefault="00BA4B9B" w14:paraId="395AB23F" w14:textId="65D27A50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Faculty Senate President’s Report</w:t>
      </w:r>
    </w:p>
    <w:p w:rsidRPr="00E97603" w:rsidR="00794B86" w:rsidP="00EB6672" w:rsidRDefault="00BA4B9B" w14:paraId="0B5666D6" w14:textId="2ED5628D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President’s Report</w:t>
      </w:r>
      <w:r w:rsidRPr="00E97603" w:rsidR="0079503C">
        <w:rPr>
          <w:rFonts w:ascii="Arial" w:hAnsi="Arial" w:cs="Arial"/>
        </w:rPr>
        <w:t xml:space="preserve"> </w:t>
      </w:r>
    </w:p>
    <w:p w:rsidRPr="00E97603" w:rsidR="00BA4B9B" w:rsidP="00EB6672" w:rsidRDefault="00BA4B9B" w14:paraId="0CB3C3C9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Correspondence</w:t>
      </w:r>
    </w:p>
    <w:p w:rsidRPr="00E97603" w:rsidR="008C02D3" w:rsidP="166FF479" w:rsidRDefault="75C117BA" w14:paraId="27737BE6" w14:textId="20C10BB6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VIII</w:t>
      </w:r>
      <w:r w:rsidRPr="00E97603" w:rsidR="008C02D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Student Success Report - Connecting Minds: The Power of Student-Faculty Collaboration</w:t>
      </w:r>
    </w:p>
    <w:p w:rsidRPr="00E97603" w:rsidR="00BA4B9B" w:rsidP="00EB6672" w:rsidRDefault="00BA4B9B" w14:paraId="0414865F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Public Comments</w:t>
      </w:r>
    </w:p>
    <w:p w:rsidRPr="00E97603" w:rsidR="008C02D3" w:rsidP="008C02D3" w:rsidRDefault="00BA4B9B" w14:paraId="77E21BE4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Consent Agenda</w:t>
      </w:r>
    </w:p>
    <w:p w:rsidRPr="00E97603" w:rsidR="008C02D3" w:rsidP="008C02D3" w:rsidRDefault="00BA4B9B" w14:paraId="391F1DC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Approval</w:t>
      </w:r>
    </w:p>
    <w:p w:rsidRPr="00E97603" w:rsidR="008C02D3" w:rsidP="008C02D3" w:rsidRDefault="00BA4B9B" w14:paraId="79C44B07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Minutes</w:t>
      </w:r>
    </w:p>
    <w:p w:rsidRPr="00E97603" w:rsidR="008C02D3" w:rsidP="008C02D3" w:rsidRDefault="00BA4B9B" w14:paraId="1C9EBE55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Fund Expenditures</w:t>
      </w:r>
    </w:p>
    <w:p w:rsidRPr="00E97603" w:rsidR="008C02D3" w:rsidP="008C02D3" w:rsidRDefault="06A62885" w14:paraId="25DE3FB2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Bid Awards</w:t>
      </w:r>
    </w:p>
    <w:p w:rsidRPr="00E97603" w:rsidR="06A62885" w:rsidP="06A62885" w:rsidRDefault="68B077AC" w14:paraId="646DEA6D" w14:textId="77B5CA8A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Exterior Stair and Retaining Wall Maintenance Project</w:t>
      </w:r>
    </w:p>
    <w:p w:rsidRPr="00E97603" w:rsidR="68B077AC" w:rsidP="68B077AC" w:rsidRDefault="68B077AC" w14:paraId="62822D60" w14:textId="4CCD3811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Parking Lot Maintenance Project</w:t>
      </w:r>
    </w:p>
    <w:p w:rsidRPr="00E97603" w:rsidR="68B077AC" w:rsidP="68B077AC" w:rsidRDefault="68B077AC" w14:paraId="11AD4944" w14:textId="4356D108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Construction Contract for 2026 Sidewalk Maintenance Project </w:t>
      </w:r>
    </w:p>
    <w:p w:rsidRPr="00E97603" w:rsidR="68B077AC" w:rsidP="68B077AC" w:rsidRDefault="68B077AC" w14:paraId="1CF03E37" w14:textId="4618838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the Learning and Career Center (LCC) Parking Lot Restoration Project</w:t>
      </w:r>
    </w:p>
    <w:p w:rsidRPr="00E97603" w:rsidR="68B077AC" w:rsidP="68B077AC" w:rsidRDefault="68B077AC" w14:paraId="613BF6F7" w14:textId="02611F2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Contraction Contracts for West Campus Infrastructure Project </w:t>
      </w:r>
    </w:p>
    <w:p w:rsidRPr="00E97603" w:rsidR="68B077AC" w:rsidP="68B077AC" w:rsidRDefault="68B077AC" w14:paraId="5ECF6ED7" w14:textId="4548778D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Custodial Supplies Contract</w:t>
      </w:r>
    </w:p>
    <w:p w:rsidRPr="00E97603" w:rsidR="68B077AC" w:rsidP="6B463701" w:rsidRDefault="214C4D11" w14:paraId="3CE481F5" w14:textId="25EB5679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6B463701" w:rsidR="6B463701">
        <w:rPr>
          <w:rFonts w:ascii="Arial" w:hAnsi="Arial" w:cs="Arial"/>
          <w:color w:val="auto"/>
        </w:rPr>
        <w:t>DigiScript</w:t>
      </w:r>
      <w:r w:rsidRPr="6B463701" w:rsidR="6B463701">
        <w:rPr>
          <w:rFonts w:ascii="Arial" w:hAnsi="Arial" w:cs="Arial"/>
          <w:color w:val="auto"/>
        </w:rPr>
        <w:t xml:space="preserve"> Transcript Intake, Optical Character Recognition (OCR), and Automation</w:t>
      </w:r>
    </w:p>
    <w:p w:rsidRPr="00E97603" w:rsidR="008C02D3" w:rsidP="36CB7446" w:rsidRDefault="68B077AC" w14:paraId="5ED3ACC8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36CB7446" w:rsidR="36CB7446">
        <w:rPr>
          <w:rFonts w:ascii="Arial" w:hAnsi="Arial" w:cs="Arial"/>
          <w:color w:val="auto"/>
        </w:rPr>
        <w:t>Requests for Proposal</w:t>
      </w:r>
    </w:p>
    <w:p w:rsidRPr="00E97603" w:rsidR="68B077AC" w:rsidP="36CB7446" w:rsidRDefault="214C4D11" w14:paraId="099D4144" w14:textId="01A2984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36CB7446" w:rsidR="36CB7446">
        <w:rPr>
          <w:rFonts w:ascii="Arial" w:hAnsi="Arial" w:cs="Arial"/>
          <w:color w:val="auto"/>
        </w:rPr>
        <w:t xml:space="preserve">Insurance </w:t>
      </w:r>
      <w:r w:rsidRPr="36CB7446" w:rsidR="36CB7446">
        <w:rPr>
          <w:rFonts w:ascii="Arial" w:hAnsi="Arial" w:cs="Arial"/>
          <w:color w:val="auto"/>
        </w:rPr>
        <w:t>Brokerage Services</w:t>
      </w:r>
    </w:p>
    <w:p w:rsidRPr="00E97603" w:rsidR="00B67973" w:rsidP="008C02D3" w:rsidRDefault="68B077AC" w14:paraId="6784727B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Orders</w:t>
      </w:r>
    </w:p>
    <w:p w:rsidRPr="00E97603" w:rsidR="68B077AC" w:rsidP="68B077AC" w:rsidRDefault="68B077AC" w14:paraId="05062420" w14:textId="24066324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Professional Services for Buildings A, S, U and Z Upgrade Projects</w:t>
      </w:r>
    </w:p>
    <w:p w:rsidRPr="00E97603" w:rsidR="68B077AC" w:rsidP="68B077AC" w:rsidRDefault="68B077AC" w14:paraId="54E45EBA" w14:textId="05B375F2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Electrical Service for the Building J Business and Social Sciences Building Project</w:t>
      </w:r>
    </w:p>
    <w:p w:rsidRPr="00E97603" w:rsidR="68B077AC" w:rsidP="68B077AC" w:rsidRDefault="68B077AC" w14:paraId="6156CCCD" w14:textId="39622EE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Upgraded Electrical Service for the Building B Motor Control Center Replacement Project</w:t>
      </w:r>
    </w:p>
    <w:p w:rsidRPr="00E97603" w:rsidR="68B077AC" w:rsidP="68B077AC" w:rsidRDefault="68B077AC" w14:paraId="1F8193D0" w14:textId="3FEA028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Issuance of a Purchase Order to Elvia R. Fernandez Consulting, LLC</w:t>
      </w:r>
    </w:p>
    <w:p w:rsidRPr="00E97603" w:rsidR="68B077AC" w:rsidP="68B077AC" w:rsidRDefault="73C490ED" w14:paraId="30F360E7" w14:textId="223C6DA1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 for Facilities Maintenance Software</w:t>
      </w:r>
    </w:p>
    <w:p w:rsidRPr="00E97603" w:rsidR="68B077AC" w:rsidP="36CB7446" w:rsidRDefault="73C490ED" w14:paraId="5678ED3E" w14:textId="0BC657AA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36CB7446" w:rsidR="36CB7446">
        <w:rPr>
          <w:rFonts w:ascii="Arial" w:hAnsi="Arial" w:cs="Arial"/>
          <w:color w:val="auto"/>
        </w:rPr>
        <w:t>Temporary Contractual Staffing Services – Stationary Engineers</w:t>
      </w:r>
    </w:p>
    <w:p w:rsidRPr="00E97603" w:rsidR="73C490ED" w:rsidP="36CB7446" w:rsidRDefault="214C4D11" w14:paraId="6E205B33" w14:textId="3BADE85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36CB7446" w:rsidR="36CB7446">
        <w:rPr>
          <w:rFonts w:ascii="Arial" w:hAnsi="Arial" w:cs="Arial"/>
          <w:color w:val="auto"/>
        </w:rPr>
        <w:t xml:space="preserve">Professional Services for Buildings T and U Overhead Door Replacement Project </w:t>
      </w:r>
    </w:p>
    <w:p w:rsidRPr="00E97603" w:rsidR="00B67973" w:rsidP="00B67973" w:rsidRDefault="00A3795D" w14:paraId="00491A4B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Faculty/Administrative Appointments</w:t>
      </w:r>
    </w:p>
    <w:p w:rsidRPr="00E97603" w:rsidR="00316941" w:rsidP="16495DC5" w:rsidRDefault="44A0F7B0" w14:paraId="27DDAF71" w14:textId="30E79727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16495DC5" w:rsidR="16495DC5">
        <w:rPr>
          <w:rFonts w:ascii="Arial" w:hAnsi="Arial" w:cs="Arial"/>
          <w:color w:val="auto"/>
        </w:rPr>
        <w:t xml:space="preserve">Faculty </w:t>
      </w:r>
    </w:p>
    <w:p w:rsidRPr="00E97603" w:rsidR="44A0F7B0" w:rsidP="16495DC5" w:rsidRDefault="44A0F7B0" w14:paraId="0396ED53" w14:textId="1A146FCC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16495DC5" w:rsidR="16495DC5">
        <w:rPr>
          <w:rFonts w:ascii="Arial" w:hAnsi="Arial" w:cs="Arial"/>
          <w:color w:val="auto"/>
        </w:rPr>
        <w:t>Physical Therapist Assistant (PTA) - Full Time Tenure Track Faculty</w:t>
      </w:r>
    </w:p>
    <w:p w:rsidRPr="00E97603" w:rsidR="44A0F7B0" w:rsidP="16495DC5" w:rsidRDefault="44A0F7B0" w14:paraId="49678289" w14:textId="6DD44A14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16495DC5" w:rsidR="16495DC5">
        <w:rPr>
          <w:rFonts w:ascii="Arial" w:hAnsi="Arial" w:cs="Arial"/>
          <w:color w:val="auto"/>
        </w:rPr>
        <w:t xml:space="preserve">Music - Full Time Tenure Track Faculty </w:t>
      </w:r>
    </w:p>
    <w:p w:rsidRPr="00E97603" w:rsidR="44A0F7B0" w:rsidP="16495DC5" w:rsidRDefault="44A0F7B0" w14:paraId="65D076F4" w14:textId="17CC1C62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16495DC5" w:rsidR="16495DC5">
        <w:rPr>
          <w:rFonts w:ascii="Arial" w:hAnsi="Arial" w:cs="Arial"/>
          <w:color w:val="auto"/>
        </w:rPr>
        <w:t xml:space="preserve">Biology – Full Time Tenure Track Faculty </w:t>
      </w:r>
    </w:p>
    <w:p w:rsidRPr="00E97603" w:rsidR="00196662" w:rsidP="16495DC5" w:rsidRDefault="44A0F7B0" w14:paraId="40C76A73" w14:textId="4A40DCE2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16495DC5" w:rsidR="16495DC5">
        <w:rPr>
          <w:rFonts w:ascii="Arial" w:hAnsi="Arial" w:cs="Arial"/>
          <w:color w:val="auto"/>
        </w:rPr>
        <w:t xml:space="preserve">Administrative </w:t>
      </w:r>
    </w:p>
    <w:p w:rsidRPr="00E97603" w:rsidR="44A0F7B0" w:rsidP="44A0F7B0" w:rsidRDefault="44A0F7B0" w14:paraId="778718F1" w14:textId="4D5E3361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proofErr w:type="gramStart"/>
      <w:r w:rsidRPr="00E97603">
        <w:rPr>
          <w:rFonts w:ascii="Arial" w:hAnsi="Arial" w:cs="Arial"/>
        </w:rPr>
        <w:t>Dean of Students</w:t>
      </w:r>
      <w:proofErr w:type="gramEnd"/>
    </w:p>
    <w:p w:rsidRPr="00E97603" w:rsidR="00B67973" w:rsidP="5D04556E" w:rsidRDefault="00FD0FCE" w14:paraId="41F04FFA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5D04556E" w:rsidR="5D04556E">
        <w:rPr>
          <w:rFonts w:ascii="Arial" w:hAnsi="Arial" w:cs="Arial"/>
        </w:rPr>
        <w:t>B</w:t>
      </w:r>
      <w:r w:rsidRPr="5D04556E" w:rsidR="5D04556E">
        <w:rPr>
          <w:rFonts w:ascii="Arial" w:hAnsi="Arial" w:cs="Arial"/>
          <w:color w:val="auto"/>
        </w:rPr>
        <w:t>oard Travel</w:t>
      </w:r>
    </w:p>
    <w:p w:rsidRPr="00E97603" w:rsidR="003C1A30" w:rsidP="5D04556E" w:rsidRDefault="43795D49" w14:paraId="2410785F" w14:textId="74D2C0AD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5D04556E" w:rsidR="5D04556E">
        <w:rPr>
          <w:rFonts w:ascii="Arial" w:hAnsi="Arial" w:cs="Arial"/>
          <w:color w:val="auto"/>
        </w:rPr>
        <w:t>Travel Expense Exceptions</w:t>
      </w:r>
    </w:p>
    <w:p w:rsidRPr="00E97603" w:rsidR="68B077AC" w:rsidP="5D04556E" w:rsidRDefault="423E6D74" w14:paraId="763D20A9" w14:textId="07E26010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5D04556E" w:rsidR="5D04556E">
        <w:rPr>
          <w:rFonts w:ascii="Arial" w:hAnsi="Arial" w:cs="Arial"/>
          <w:color w:val="auto"/>
        </w:rPr>
        <w:t xml:space="preserve">Resolution for Student Trustee </w:t>
      </w:r>
      <w:r w:rsidRPr="5D04556E" w:rsidR="5D04556E">
        <w:rPr>
          <w:rFonts w:ascii="Arial" w:hAnsi="Arial" w:cs="Arial"/>
          <w:color w:val="auto"/>
        </w:rPr>
        <w:t>Aransiola</w:t>
      </w:r>
    </w:p>
    <w:p w:rsidRPr="00E97603" w:rsidR="68B077AC" w:rsidP="5D04556E" w:rsidRDefault="68B077AC" w14:paraId="67C00EEE" w14:textId="421BA4A4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5D04556E" w:rsidR="5D04556E">
        <w:rPr>
          <w:rFonts w:ascii="Arial" w:hAnsi="Arial" w:eastAsia="Calibri" w:cs="Arial"/>
          <w:color w:val="auto"/>
        </w:rPr>
        <w:t xml:space="preserve">CCAMPIS </w:t>
      </w:r>
      <w:r w:rsidRPr="5D04556E" w:rsidR="5D04556E">
        <w:rPr>
          <w:rFonts w:ascii="Arial" w:hAnsi="Arial" w:eastAsia="Calibri" w:cs="Arial"/>
          <w:color w:val="auto"/>
        </w:rPr>
        <w:t>Grant and MOU with Kinder</w:t>
      </w:r>
      <w:r w:rsidRPr="5D04556E" w:rsidR="5D04556E">
        <w:rPr>
          <w:rFonts w:ascii="Arial" w:hAnsi="Arial" w:eastAsia="Calibri" w:cs="Arial"/>
          <w:color w:val="auto"/>
        </w:rPr>
        <w:t>Care</w:t>
      </w:r>
    </w:p>
    <w:p w:rsidR="5D04556E" w:rsidP="5D04556E" w:rsidRDefault="5D04556E" w14:paraId="6B7FCB92" w14:textId="241740D1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:rsidRPr="00E97603" w:rsidR="00B67973" w:rsidP="00BC6A9F" w:rsidRDefault="00BA4B9B" w14:paraId="67FFAAEE" w14:textId="77777777">
      <w:pPr>
        <w:pStyle w:val="ListParagraph"/>
        <w:numPr>
          <w:ilvl w:val="0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Information</w:t>
      </w:r>
    </w:p>
    <w:p w:rsidRPr="00E97603" w:rsidR="00B67973" w:rsidP="00BC6A9F" w:rsidRDefault="00BA4B9B" w14:paraId="7201AF4A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Monthly Financial Statements</w:t>
      </w:r>
    </w:p>
    <w:p w:rsidRPr="00E97603" w:rsidR="00B67973" w:rsidP="00BC6A9F" w:rsidRDefault="00BA4B9B" w14:paraId="5489CDEE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Board Committee and Liaison Reports</w:t>
      </w:r>
    </w:p>
    <w:p w:rsidRPr="00E97603" w:rsidR="00B67973" w:rsidP="00B67973" w:rsidRDefault="00BA4B9B" w14:paraId="75BD8B2B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Grants and Gifts Status Report</w:t>
      </w:r>
    </w:p>
    <w:p w:rsidRPr="00E97603" w:rsidR="00732391" w:rsidP="00B67973" w:rsidRDefault="00BA4B9B" w14:paraId="1563AC2C" w14:textId="1905273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Review of Consortiums, Cooperatives and State of Illinois Contracts </w:t>
      </w:r>
    </w:p>
    <w:p w:rsidRPr="00E97603" w:rsidR="00B67973" w:rsidP="00BE044F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ab/>
      </w:r>
      <w:r w:rsidRPr="00E97603" w:rsidR="00BA4B9B">
        <w:rPr>
          <w:rFonts w:ascii="Arial" w:hAnsi="Arial" w:cs="Arial"/>
        </w:rPr>
        <w:t>Purchasing Status Report</w:t>
      </w:r>
    </w:p>
    <w:p w:rsidRPr="00E97603" w:rsidR="00403314" w:rsidP="00C8678D" w:rsidRDefault="0BD77433" w14:paraId="479DAC64" w14:textId="57C4AA12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eastAsia="Times New Roman" w:cs="Arial"/>
        </w:rPr>
        <w:t>Personnel Actions</w:t>
      </w:r>
    </w:p>
    <w:p w:rsidRPr="00E97603" w:rsidR="0BD77433" w:rsidP="0BD77433" w:rsidRDefault="0BD77433" w14:paraId="683A40F6" w14:textId="20D0385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eastAsia="Arial Narrow" w:cs="Arial"/>
        </w:rPr>
      </w:pPr>
      <w:r w:rsidRPr="00E97603">
        <w:rPr>
          <w:rFonts w:ascii="Arial" w:hAnsi="Arial" w:eastAsia="Arial Narrow" w:cs="Arial"/>
        </w:rPr>
        <w:t>March Consent Items Previously Approved</w:t>
      </w:r>
    </w:p>
    <w:p w:rsidRPr="00E97603" w:rsidR="00403314" w:rsidP="22B5206B" w:rsidRDefault="0BD77433" w14:paraId="0AC0794A" w14:textId="269A7600">
      <w:pPr>
        <w:pStyle w:val="ListParagraph"/>
        <w:numPr>
          <w:ilvl w:val="2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eastAsia="Arial Narrow" w:cs="Arial"/>
        </w:rPr>
      </w:pPr>
      <w:r w:rsidRPr="00E97603">
        <w:rPr>
          <w:rFonts w:ascii="Arial" w:hAnsi="Arial" w:eastAsia="Arial Narrow" w:cs="Arial"/>
        </w:rPr>
        <w:t>Approval of Personnel Actions - March</w:t>
      </w:r>
    </w:p>
    <w:p w:rsidRPr="00E97603" w:rsidR="001E570F" w:rsidP="00316941" w:rsidRDefault="001E570F" w14:paraId="16B390DC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Pr="00E97603" w:rsidR="00150C05" w:rsidP="00F7672E" w:rsidRDefault="43795D49" w14:paraId="33FB89C6" w14:textId="523BD70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</w:t>
      </w:r>
      <w:r w:rsidRPr="00E97603" w:rsidR="00BA4B9B">
        <w:rPr>
          <w:rFonts w:ascii="Arial" w:hAnsi="Arial" w:cs="Arial"/>
        </w:rPr>
        <w:tab/>
      </w:r>
      <w:r w:rsidRPr="00E97603">
        <w:rPr>
          <w:rFonts w:ascii="Arial" w:hAnsi="Arial" w:cs="Arial"/>
        </w:rPr>
        <w:t>New Business</w:t>
      </w:r>
    </w:p>
    <w:p w:rsidRPr="00E97603" w:rsidR="43795D49" w:rsidP="43795D49" w:rsidRDefault="43795D49" w14:paraId="438DBE77" w14:textId="293CB23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Awarding of Faculty Promotions for the 2026-2027 Academic Year</w:t>
      </w:r>
    </w:p>
    <w:p w:rsidRPr="00E97603" w:rsidR="43795D49" w:rsidP="43795D49" w:rsidRDefault="0BD77433" w14:paraId="655B2B2E" w14:textId="2940D9F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Second Reading of Neurodiversity Statement Recommendation</w:t>
      </w:r>
    </w:p>
    <w:p w:rsidRPr="00E97603" w:rsidR="43795D49" w:rsidP="43795D49" w:rsidRDefault="43795D49" w14:paraId="50B9C8D6" w14:textId="3C39EE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Harper College Board of Trustees 2026-2027 Meeting Schedule </w:t>
      </w:r>
    </w:p>
    <w:p w:rsidRPr="00E97603" w:rsidR="00F7672E" w:rsidP="00F7672E" w:rsidRDefault="00F7672E" w14:paraId="7A3FF96E" w14:textId="77777777">
      <w:pPr>
        <w:spacing w:after="0" w:line="240" w:lineRule="auto"/>
        <w:rPr>
          <w:rFonts w:ascii="Arial" w:hAnsi="Arial" w:cs="Arial"/>
        </w:rPr>
      </w:pPr>
    </w:p>
    <w:p w:rsidRPr="00E97603" w:rsidR="00F7672E" w:rsidP="00F7672E" w:rsidRDefault="00B137D6" w14:paraId="6660FC3F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Announcements by Chair</w:t>
      </w:r>
    </w:p>
    <w:p w:rsidRPr="00E97603" w:rsidR="00F7672E" w:rsidP="00F7672E" w:rsidRDefault="00B137D6" w14:paraId="5667A3B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Communications</w:t>
      </w:r>
    </w:p>
    <w:p w:rsidRPr="00E97603" w:rsidR="00B137D6" w:rsidP="00F7672E" w:rsidRDefault="00B137D6" w14:paraId="4A2AE660" w14:textId="6643E9A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Calendar</w:t>
      </w:r>
    </w:p>
    <w:p w:rsidRPr="00E97603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Pr="00E97603" w:rsidR="00561981" w:rsidP="00732391" w:rsidRDefault="166FF479" w14:paraId="538BF5FF" w14:textId="5F6F3130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XIII</w:t>
      </w:r>
      <w:r w:rsidRPr="00E97603" w:rsidR="00561981">
        <w:rPr>
          <w:rFonts w:ascii="Arial" w:hAnsi="Arial" w:cs="Arial"/>
        </w:rPr>
        <w:tab/>
      </w:r>
      <w:r w:rsidRPr="00E97603">
        <w:rPr>
          <w:rFonts w:ascii="Arial" w:hAnsi="Arial" w:cs="Arial"/>
        </w:rPr>
        <w:t>Other Business</w:t>
      </w:r>
    </w:p>
    <w:p w:rsidRPr="00E97603" w:rsidR="00AE67CC" w:rsidP="00E3205B" w:rsidRDefault="166FF479" w14:paraId="5FF45420" w14:textId="5CF4F748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XIV</w:t>
      </w:r>
      <w:r w:rsidRPr="00E97603" w:rsidR="00AE67CC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Closed Session (if necessary)</w:t>
      </w:r>
    </w:p>
    <w:p w:rsidRPr="00E97603" w:rsidR="001762B6" w:rsidP="00E3205B" w:rsidRDefault="000B07D4" w14:paraId="5C14C911" w14:textId="246EF0F4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XV</w:t>
      </w:r>
      <w:r w:rsidRPr="00E97603">
        <w:rPr>
          <w:rFonts w:ascii="Arial" w:hAnsi="Arial" w:cs="Arial"/>
        </w:rPr>
        <w:tab/>
      </w:r>
      <w:r w:rsidRPr="00E97603" w:rsidR="00E26BBC">
        <w:rPr>
          <w:rFonts w:ascii="Arial" w:hAnsi="Arial" w:cs="Arial"/>
        </w:rPr>
        <w:t>Adjournment</w:t>
      </w:r>
    </w:p>
    <w:sectPr w:rsidRPr="00E97603" w:rsidR="001762B6" w:rsidSect="00856458">
      <w:headerReference w:type="default" r:id="rId10"/>
      <w:footerReference w:type="default" r:id="rId11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3A2" w:rsidP="00134638" w:rsidRDefault="001523A2" w14:paraId="41ADE9CF" w14:textId="77777777">
      <w:pPr>
        <w:spacing w:after="0" w:line="240" w:lineRule="auto"/>
      </w:pPr>
      <w:r>
        <w:separator/>
      </w:r>
    </w:p>
  </w:endnote>
  <w:endnote w:type="continuationSeparator" w:id="0">
    <w:p w:rsidR="001523A2" w:rsidP="00134638" w:rsidRDefault="001523A2" w14:paraId="48CC1AC6" w14:textId="77777777">
      <w:pPr>
        <w:spacing w:after="0" w:line="240" w:lineRule="auto"/>
      </w:pPr>
      <w:r>
        <w:continuationSeparator/>
      </w:r>
    </w:p>
  </w:endnote>
  <w:endnote w:type="continuationNotice" w:id="1">
    <w:p w:rsidR="001523A2" w:rsidRDefault="001523A2" w14:paraId="05C49E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3A2" w:rsidP="00134638" w:rsidRDefault="001523A2" w14:paraId="3EB4B4BD" w14:textId="77777777">
      <w:pPr>
        <w:spacing w:after="0" w:line="240" w:lineRule="auto"/>
      </w:pPr>
      <w:r>
        <w:separator/>
      </w:r>
    </w:p>
  </w:footnote>
  <w:footnote w:type="continuationSeparator" w:id="0">
    <w:p w:rsidR="001523A2" w:rsidP="00134638" w:rsidRDefault="001523A2" w14:paraId="065110F4" w14:textId="77777777">
      <w:pPr>
        <w:spacing w:after="0" w:line="240" w:lineRule="auto"/>
      </w:pPr>
      <w:r>
        <w:continuationSeparator/>
      </w:r>
    </w:p>
  </w:footnote>
  <w:footnote w:type="continuationNotice" w:id="1">
    <w:p w:rsidR="001523A2" w:rsidRDefault="001523A2" w14:paraId="08682C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7603" w:rsidRDefault="00E97603" w14:paraId="335D52D8" w14:textId="76D26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E9BD3" wp14:editId="73E72AB7">
          <wp:simplePos x="0" y="0"/>
          <wp:positionH relativeFrom="column">
            <wp:posOffset>-438150</wp:posOffset>
          </wp:positionH>
          <wp:positionV relativeFrom="paragraph">
            <wp:posOffset>47625</wp:posOffset>
          </wp:positionV>
          <wp:extent cx="2171700" cy="304800"/>
          <wp:effectExtent l="0" t="0" r="0" b="0"/>
          <wp:wrapTight wrapText="bothSides">
            <wp:wrapPolygon edited="0">
              <wp:start x="0" y="0"/>
              <wp:lineTo x="0" y="20250"/>
              <wp:lineTo x="21411" y="20250"/>
              <wp:lineTo x="21411" y="0"/>
              <wp:lineTo x="0" y="0"/>
            </wp:wrapPolygon>
          </wp:wrapTight>
          <wp:docPr id="182809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7603" w:rsidP="00E97603" w:rsidRDefault="00E97603" w14:paraId="67FE6A2D" w14:textId="77777777">
    <w:pPr>
      <w:pStyle w:val="Header"/>
    </w:pPr>
  </w:p>
  <w:p w:rsidRPr="00E97603" w:rsidR="00E97603" w:rsidP="00E97603" w:rsidRDefault="00E97603" w14:paraId="2BBF414C" w14:textId="2D426A8D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1200 West Algonquin Road </w:t>
    </w:r>
  </w:p>
  <w:p w:rsidRPr="00E97603" w:rsidR="00E97603" w:rsidRDefault="00E97603" w14:paraId="324D6694" w14:textId="065EAEB0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Palatine, Illinois </w:t>
    </w:r>
  </w:p>
  <w:p w:rsidR="005E64CF" w:rsidRDefault="005E64CF" w14:paraId="46353A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D5B1A"/>
    <w:multiLevelType w:val="hybridMultilevel"/>
    <w:tmpl w:val="1F64C9EA"/>
    <w:lvl w:ilvl="0" w:tplc="D0B8BFD8">
      <w:start w:val="1"/>
      <w:numFmt w:val="upperLetter"/>
      <w:lvlText w:val="%1."/>
      <w:lvlJc w:val="left"/>
      <w:pPr>
        <w:ind w:left="720" w:hanging="360"/>
      </w:pPr>
    </w:lvl>
    <w:lvl w:ilvl="1" w:tplc="448E8B92">
      <w:start w:val="1"/>
      <w:numFmt w:val="lowerLetter"/>
      <w:lvlText w:val="%2."/>
      <w:lvlJc w:val="left"/>
      <w:pPr>
        <w:ind w:left="1440" w:hanging="360"/>
      </w:pPr>
    </w:lvl>
    <w:lvl w:ilvl="2" w:tplc="ED0EC4BE">
      <w:start w:val="1"/>
      <w:numFmt w:val="lowerRoman"/>
      <w:lvlText w:val="%3."/>
      <w:lvlJc w:val="right"/>
      <w:pPr>
        <w:ind w:left="2160" w:hanging="180"/>
      </w:pPr>
    </w:lvl>
    <w:lvl w:ilvl="3" w:tplc="36328C00">
      <w:start w:val="1"/>
      <w:numFmt w:val="decimal"/>
      <w:lvlText w:val="%4."/>
      <w:lvlJc w:val="left"/>
      <w:pPr>
        <w:ind w:left="2880" w:hanging="360"/>
      </w:pPr>
    </w:lvl>
    <w:lvl w:ilvl="4" w:tplc="4FEC7FBC">
      <w:start w:val="1"/>
      <w:numFmt w:val="lowerLetter"/>
      <w:lvlText w:val="%5."/>
      <w:lvlJc w:val="left"/>
      <w:pPr>
        <w:ind w:left="3600" w:hanging="360"/>
      </w:pPr>
    </w:lvl>
    <w:lvl w:ilvl="5" w:tplc="E7BCB518">
      <w:start w:val="1"/>
      <w:numFmt w:val="lowerRoman"/>
      <w:lvlText w:val="%6."/>
      <w:lvlJc w:val="right"/>
      <w:pPr>
        <w:ind w:left="4320" w:hanging="180"/>
      </w:pPr>
    </w:lvl>
    <w:lvl w:ilvl="6" w:tplc="107A84C4">
      <w:start w:val="1"/>
      <w:numFmt w:val="decimal"/>
      <w:lvlText w:val="%7."/>
      <w:lvlJc w:val="left"/>
      <w:pPr>
        <w:ind w:left="5040" w:hanging="360"/>
      </w:pPr>
    </w:lvl>
    <w:lvl w:ilvl="7" w:tplc="BEF666C0">
      <w:start w:val="1"/>
      <w:numFmt w:val="lowerLetter"/>
      <w:lvlText w:val="%8."/>
      <w:lvlJc w:val="left"/>
      <w:pPr>
        <w:ind w:left="5760" w:hanging="360"/>
      </w:pPr>
    </w:lvl>
    <w:lvl w:ilvl="8" w:tplc="2F540D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4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2487">
    <w:abstractNumId w:val="11"/>
  </w:num>
  <w:num w:numId="2" w16cid:durableId="1927032071">
    <w:abstractNumId w:val="2"/>
  </w:num>
  <w:num w:numId="3" w16cid:durableId="143162170">
    <w:abstractNumId w:val="5"/>
  </w:num>
  <w:num w:numId="4" w16cid:durableId="543446793">
    <w:abstractNumId w:val="17"/>
  </w:num>
  <w:num w:numId="5" w16cid:durableId="650791941">
    <w:abstractNumId w:val="4"/>
  </w:num>
  <w:num w:numId="6" w16cid:durableId="814185049">
    <w:abstractNumId w:val="6"/>
  </w:num>
  <w:num w:numId="7" w16cid:durableId="1863321544">
    <w:abstractNumId w:val="7"/>
  </w:num>
  <w:num w:numId="8" w16cid:durableId="915210703">
    <w:abstractNumId w:val="10"/>
  </w:num>
  <w:num w:numId="9" w16cid:durableId="57289062">
    <w:abstractNumId w:val="8"/>
  </w:num>
  <w:num w:numId="10" w16cid:durableId="1341204105">
    <w:abstractNumId w:val="15"/>
  </w:num>
  <w:num w:numId="11" w16cid:durableId="731464364">
    <w:abstractNumId w:val="0"/>
  </w:num>
  <w:num w:numId="12" w16cid:durableId="1536579478">
    <w:abstractNumId w:val="13"/>
  </w:num>
  <w:num w:numId="13" w16cid:durableId="55012434">
    <w:abstractNumId w:val="12"/>
  </w:num>
  <w:num w:numId="14" w16cid:durableId="553584848">
    <w:abstractNumId w:val="3"/>
  </w:num>
  <w:num w:numId="15" w16cid:durableId="2034919314">
    <w:abstractNumId w:val="1"/>
  </w:num>
  <w:num w:numId="16" w16cid:durableId="1975746452">
    <w:abstractNumId w:val="9"/>
  </w:num>
  <w:num w:numId="17" w16cid:durableId="1974476950">
    <w:abstractNumId w:val="14"/>
  </w:num>
  <w:num w:numId="18" w16cid:durableId="1485665426">
    <w:abstractNumId w:val="18"/>
  </w:num>
  <w:num w:numId="19" w16cid:durableId="171381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3348"/>
    <w:rsid w:val="001333A5"/>
    <w:rsid w:val="00134638"/>
    <w:rsid w:val="00146241"/>
    <w:rsid w:val="00147D9E"/>
    <w:rsid w:val="00150C05"/>
    <w:rsid w:val="001523A2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8516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504E"/>
    <w:rsid w:val="009D04D3"/>
    <w:rsid w:val="009D2049"/>
    <w:rsid w:val="009D31E2"/>
    <w:rsid w:val="009D581C"/>
    <w:rsid w:val="009E16CC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97603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325D911"/>
    <w:rsid w:val="04B035E6"/>
    <w:rsid w:val="05FDE8A6"/>
    <w:rsid w:val="06A62885"/>
    <w:rsid w:val="079AA950"/>
    <w:rsid w:val="0A13583B"/>
    <w:rsid w:val="0B1594F0"/>
    <w:rsid w:val="0BD77433"/>
    <w:rsid w:val="0E808FB5"/>
    <w:rsid w:val="0F96FAA1"/>
    <w:rsid w:val="1183A2A2"/>
    <w:rsid w:val="16495DC5"/>
    <w:rsid w:val="166FF479"/>
    <w:rsid w:val="1A72AD8C"/>
    <w:rsid w:val="1AD484BF"/>
    <w:rsid w:val="1B855C73"/>
    <w:rsid w:val="214C4D11"/>
    <w:rsid w:val="22B5206B"/>
    <w:rsid w:val="2696A6F5"/>
    <w:rsid w:val="2BD3E615"/>
    <w:rsid w:val="34332558"/>
    <w:rsid w:val="34B1C4B4"/>
    <w:rsid w:val="35559902"/>
    <w:rsid w:val="36CB7446"/>
    <w:rsid w:val="3D4F074C"/>
    <w:rsid w:val="423E6D74"/>
    <w:rsid w:val="43795D49"/>
    <w:rsid w:val="43A751D3"/>
    <w:rsid w:val="44271826"/>
    <w:rsid w:val="44A0F7B0"/>
    <w:rsid w:val="47855782"/>
    <w:rsid w:val="483CA4E6"/>
    <w:rsid w:val="4C5E053F"/>
    <w:rsid w:val="4FF1E076"/>
    <w:rsid w:val="5D04556E"/>
    <w:rsid w:val="61BB3E1D"/>
    <w:rsid w:val="68B077AC"/>
    <w:rsid w:val="6B463701"/>
    <w:rsid w:val="6CCFCB1B"/>
    <w:rsid w:val="6E6B72AB"/>
    <w:rsid w:val="73C490ED"/>
    <w:rsid w:val="73E5780F"/>
    <w:rsid w:val="754BBC87"/>
    <w:rsid w:val="75C117BA"/>
    <w:rsid w:val="798E0F7C"/>
    <w:rsid w:val="79C06570"/>
    <w:rsid w:val="7A1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3E1D"/>
  <w15:docId w15:val="{AD56B389-6DAD-462D-A079-929751A0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Props1.xml><?xml version="1.0" encoding="utf-8"?>
<ds:datastoreItem xmlns:ds="http://schemas.openxmlformats.org/officeDocument/2006/customXml" ds:itemID="{BB2DEA23-7416-4522-8E1F-C67954ECF9F4}"/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61cd390b-bbe2-4ec8-b752-662ba7f922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Colleen Rice</dc:creator>
  <keywords/>
  <lastModifiedBy>Colleen Rice</lastModifiedBy>
  <revision>9</revision>
  <lastPrinted>2021-10-05T14:24:00.0000000Z</lastPrinted>
  <dcterms:created xsi:type="dcterms:W3CDTF">2026-04-06T20:35:13.9681378Z</dcterms:created>
  <dcterms:modified xsi:type="dcterms:W3CDTF">2026-04-07T16:43:36.3345742Z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