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DB15" w14:textId="77777777" w:rsidR="00420F3E" w:rsidRPr="00500167" w:rsidRDefault="00420F3E">
      <w:pPr>
        <w:pStyle w:val="BodyText"/>
        <w:spacing w:before="2"/>
        <w:rPr>
          <w:rFonts w:ascii="Arial" w:hAnsi="Arial" w:cs="Arial"/>
        </w:rPr>
      </w:pPr>
    </w:p>
    <w:p w14:paraId="523FDB16" w14:textId="77777777" w:rsidR="00420F3E" w:rsidRPr="00DF26B5" w:rsidRDefault="001A5350">
      <w:pPr>
        <w:pStyle w:val="Heading1"/>
        <w:ind w:left="2930"/>
        <w:jc w:val="center"/>
        <w:rPr>
          <w:rFonts w:ascii="Arial" w:hAnsi="Arial" w:cs="Arial"/>
          <w:u w:val="none"/>
        </w:rPr>
      </w:pPr>
      <w:bookmarkStart w:id="0" w:name="NOTICE"/>
      <w:bookmarkEnd w:id="0"/>
      <w:r w:rsidRPr="00DF26B5">
        <w:rPr>
          <w:rFonts w:ascii="Arial" w:hAnsi="Arial" w:cs="Arial"/>
          <w:spacing w:val="-2"/>
        </w:rPr>
        <w:t>NOTICE</w:t>
      </w:r>
    </w:p>
    <w:p w14:paraId="63B587AA" w14:textId="77777777" w:rsidR="00546435" w:rsidRPr="00DF26B5" w:rsidRDefault="00546435" w:rsidP="00546435">
      <w:pPr>
        <w:jc w:val="center"/>
        <w:rPr>
          <w:rFonts w:ascii="Arial" w:hAnsi="Arial" w:cs="Arial"/>
          <w:sz w:val="26"/>
        </w:rPr>
      </w:pPr>
    </w:p>
    <w:p w14:paraId="46227D51" w14:textId="77777777" w:rsidR="00546435" w:rsidRPr="00DF26B5" w:rsidRDefault="00546435" w:rsidP="00546435">
      <w:pPr>
        <w:jc w:val="center"/>
        <w:rPr>
          <w:rFonts w:ascii="Arial" w:hAnsi="Arial" w:cs="Arial"/>
          <w:b/>
          <w:bCs/>
        </w:rPr>
      </w:pPr>
      <w:r w:rsidRPr="00DF26B5">
        <w:rPr>
          <w:rFonts w:ascii="Arial" w:hAnsi="Arial" w:cs="Arial"/>
          <w:b/>
          <w:bCs/>
        </w:rPr>
        <w:t>Committee</w:t>
      </w:r>
      <w:r w:rsidRPr="00DF26B5">
        <w:rPr>
          <w:rFonts w:ascii="Arial" w:hAnsi="Arial" w:cs="Arial"/>
          <w:b/>
          <w:bCs/>
          <w:spacing w:val="-7"/>
        </w:rPr>
        <w:t xml:space="preserve"> </w:t>
      </w:r>
      <w:r w:rsidRPr="00DF26B5">
        <w:rPr>
          <w:rFonts w:ascii="Arial" w:hAnsi="Arial" w:cs="Arial"/>
          <w:b/>
          <w:bCs/>
        </w:rPr>
        <w:t>Meeting</w:t>
      </w:r>
      <w:r w:rsidRPr="00DF26B5">
        <w:rPr>
          <w:rFonts w:ascii="Arial" w:hAnsi="Arial" w:cs="Arial"/>
          <w:b/>
          <w:bCs/>
          <w:spacing w:val="-7"/>
        </w:rPr>
        <w:t xml:space="preserve"> </w:t>
      </w:r>
      <w:r w:rsidRPr="00DF26B5">
        <w:rPr>
          <w:rFonts w:ascii="Arial" w:hAnsi="Arial" w:cs="Arial"/>
          <w:b/>
          <w:bCs/>
        </w:rPr>
        <w:t>of</w:t>
      </w:r>
      <w:r w:rsidRPr="00DF26B5">
        <w:rPr>
          <w:rFonts w:ascii="Arial" w:hAnsi="Arial" w:cs="Arial"/>
          <w:b/>
          <w:bCs/>
          <w:spacing w:val="-6"/>
        </w:rPr>
        <w:t xml:space="preserve"> </w:t>
      </w:r>
      <w:r w:rsidRPr="00DF26B5">
        <w:rPr>
          <w:rFonts w:ascii="Arial" w:hAnsi="Arial" w:cs="Arial"/>
          <w:b/>
          <w:bCs/>
        </w:rPr>
        <w:t>the</w:t>
      </w:r>
      <w:r w:rsidRPr="00DF26B5">
        <w:rPr>
          <w:rFonts w:ascii="Arial" w:hAnsi="Arial" w:cs="Arial"/>
          <w:b/>
          <w:bCs/>
          <w:spacing w:val="-4"/>
        </w:rPr>
        <w:t xml:space="preserve"> </w:t>
      </w:r>
      <w:r w:rsidRPr="00DF26B5">
        <w:rPr>
          <w:rFonts w:ascii="Arial" w:hAnsi="Arial" w:cs="Arial"/>
          <w:b/>
          <w:bCs/>
        </w:rPr>
        <w:t>Whole</w:t>
      </w:r>
      <w:r w:rsidRPr="00DF26B5">
        <w:rPr>
          <w:rFonts w:ascii="Arial" w:hAnsi="Arial" w:cs="Arial"/>
          <w:b/>
          <w:bCs/>
          <w:spacing w:val="-5"/>
        </w:rPr>
        <w:t xml:space="preserve"> </w:t>
      </w:r>
      <w:r w:rsidRPr="00DF26B5">
        <w:rPr>
          <w:rFonts w:ascii="Arial" w:hAnsi="Arial" w:cs="Arial"/>
          <w:b/>
          <w:bCs/>
        </w:rPr>
        <w:t>Agenda</w:t>
      </w:r>
    </w:p>
    <w:p w14:paraId="342E703B" w14:textId="4F5668FB" w:rsidR="00546435" w:rsidRPr="00DF26B5" w:rsidRDefault="00546435" w:rsidP="00546435">
      <w:pPr>
        <w:jc w:val="center"/>
        <w:rPr>
          <w:rFonts w:ascii="Arial" w:hAnsi="Arial" w:cs="Arial"/>
          <w:b/>
          <w:bCs/>
        </w:rPr>
      </w:pPr>
      <w:r w:rsidRPr="00DF26B5">
        <w:rPr>
          <w:rFonts w:ascii="Arial" w:hAnsi="Arial" w:cs="Arial"/>
          <w:b/>
          <w:bCs/>
        </w:rPr>
        <w:t xml:space="preserve">Wojcik Conference Center </w:t>
      </w:r>
      <w:r w:rsidR="008B4499">
        <w:rPr>
          <w:rFonts w:ascii="Arial" w:hAnsi="Arial" w:cs="Arial"/>
          <w:b/>
          <w:bCs/>
        </w:rPr>
        <w:t>Room 214</w:t>
      </w:r>
    </w:p>
    <w:p w14:paraId="74945F2C" w14:textId="356AB845" w:rsidR="00546435" w:rsidRPr="00DF26B5" w:rsidRDefault="002646B0" w:rsidP="0054643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 7</w:t>
      </w:r>
      <w:r w:rsidR="00546435" w:rsidRPr="00DF26B5">
        <w:rPr>
          <w:rFonts w:ascii="Arial" w:hAnsi="Arial" w:cs="Arial"/>
          <w:b/>
          <w:bCs/>
        </w:rPr>
        <w:t>, 2026</w:t>
      </w:r>
    </w:p>
    <w:p w14:paraId="7B140FB8" w14:textId="77777777" w:rsidR="00546435" w:rsidRPr="00DF26B5" w:rsidRDefault="00546435" w:rsidP="00546435">
      <w:pPr>
        <w:jc w:val="center"/>
        <w:rPr>
          <w:rFonts w:ascii="Arial" w:hAnsi="Arial" w:cs="Arial"/>
          <w:b/>
        </w:rPr>
      </w:pPr>
      <w:r w:rsidRPr="00DF26B5">
        <w:rPr>
          <w:rFonts w:ascii="Arial" w:hAnsi="Arial" w:cs="Arial"/>
          <w:b/>
        </w:rPr>
        <w:t>5:00 p.m.</w:t>
      </w:r>
    </w:p>
    <w:p w14:paraId="523FDB18" w14:textId="77777777" w:rsidR="00420F3E" w:rsidRPr="00DF26B5" w:rsidRDefault="00420F3E">
      <w:pPr>
        <w:pStyle w:val="BodyText"/>
        <w:spacing w:before="269"/>
        <w:rPr>
          <w:rFonts w:ascii="Arial" w:hAnsi="Arial" w:cs="Arial"/>
          <w:b/>
        </w:rPr>
      </w:pPr>
    </w:p>
    <w:p w14:paraId="523FDB19" w14:textId="77777777" w:rsidR="00420F3E" w:rsidRPr="00DF26B5" w:rsidRDefault="001A5350">
      <w:pPr>
        <w:pStyle w:val="BodyText"/>
        <w:tabs>
          <w:tab w:val="left" w:pos="819"/>
        </w:tabs>
        <w:spacing w:line="276" w:lineRule="auto"/>
        <w:ind w:left="819" w:right="370" w:hanging="720"/>
        <w:rPr>
          <w:rFonts w:ascii="Arial" w:hAnsi="Arial" w:cs="Arial"/>
        </w:rPr>
      </w:pPr>
      <w:r w:rsidRPr="00DF26B5">
        <w:rPr>
          <w:rFonts w:ascii="Arial" w:hAnsi="Arial" w:cs="Arial"/>
          <w:spacing w:val="-4"/>
        </w:rPr>
        <w:t>To:</w:t>
      </w:r>
      <w:r w:rsidRPr="00DF26B5">
        <w:rPr>
          <w:rFonts w:ascii="Arial" w:hAnsi="Arial" w:cs="Arial"/>
        </w:rPr>
        <w:tab/>
        <w:t>Members</w:t>
      </w:r>
      <w:r w:rsidRPr="00DF26B5">
        <w:rPr>
          <w:rFonts w:ascii="Arial" w:hAnsi="Arial" w:cs="Arial"/>
          <w:spacing w:val="-6"/>
        </w:rPr>
        <w:t xml:space="preserve"> </w:t>
      </w:r>
      <w:r w:rsidRPr="00DF26B5">
        <w:rPr>
          <w:rFonts w:ascii="Arial" w:hAnsi="Arial" w:cs="Arial"/>
        </w:rPr>
        <w:t>of</w:t>
      </w:r>
      <w:r w:rsidRPr="00DF26B5">
        <w:rPr>
          <w:rFonts w:ascii="Arial" w:hAnsi="Arial" w:cs="Arial"/>
          <w:spacing w:val="-9"/>
        </w:rPr>
        <w:t xml:space="preserve"> </w:t>
      </w:r>
      <w:r w:rsidRPr="00DF26B5">
        <w:rPr>
          <w:rFonts w:ascii="Arial" w:hAnsi="Arial" w:cs="Arial"/>
        </w:rPr>
        <w:t>Community</w:t>
      </w:r>
      <w:r w:rsidRPr="00DF26B5">
        <w:rPr>
          <w:rFonts w:ascii="Arial" w:hAnsi="Arial" w:cs="Arial"/>
          <w:spacing w:val="-5"/>
        </w:rPr>
        <w:t xml:space="preserve"> </w:t>
      </w:r>
      <w:r w:rsidRPr="00DF26B5">
        <w:rPr>
          <w:rFonts w:ascii="Arial" w:hAnsi="Arial" w:cs="Arial"/>
        </w:rPr>
        <w:t>College</w:t>
      </w:r>
      <w:r w:rsidRPr="00DF26B5">
        <w:rPr>
          <w:rFonts w:ascii="Arial" w:hAnsi="Arial" w:cs="Arial"/>
          <w:spacing w:val="-11"/>
        </w:rPr>
        <w:t xml:space="preserve"> </w:t>
      </w:r>
      <w:r w:rsidRPr="00DF26B5">
        <w:rPr>
          <w:rFonts w:ascii="Arial" w:hAnsi="Arial" w:cs="Arial"/>
        </w:rPr>
        <w:t>District</w:t>
      </w:r>
      <w:r w:rsidRPr="00DF26B5">
        <w:rPr>
          <w:rFonts w:ascii="Arial" w:hAnsi="Arial" w:cs="Arial"/>
          <w:spacing w:val="-7"/>
        </w:rPr>
        <w:t xml:space="preserve"> </w:t>
      </w:r>
      <w:r w:rsidRPr="00DF26B5">
        <w:rPr>
          <w:rFonts w:ascii="Arial" w:hAnsi="Arial" w:cs="Arial"/>
        </w:rPr>
        <w:t>No.</w:t>
      </w:r>
      <w:r w:rsidRPr="00DF26B5">
        <w:rPr>
          <w:rFonts w:ascii="Arial" w:hAnsi="Arial" w:cs="Arial"/>
          <w:spacing w:val="-6"/>
        </w:rPr>
        <w:t xml:space="preserve"> </w:t>
      </w:r>
      <w:r w:rsidRPr="00DF26B5">
        <w:rPr>
          <w:rFonts w:ascii="Arial" w:hAnsi="Arial" w:cs="Arial"/>
        </w:rPr>
        <w:t>512,</w:t>
      </w:r>
      <w:r w:rsidRPr="00DF26B5">
        <w:rPr>
          <w:rFonts w:ascii="Arial" w:hAnsi="Arial" w:cs="Arial"/>
          <w:spacing w:val="-5"/>
        </w:rPr>
        <w:t xml:space="preserve"> </w:t>
      </w:r>
      <w:r w:rsidRPr="00DF26B5">
        <w:rPr>
          <w:rFonts w:ascii="Arial" w:hAnsi="Arial" w:cs="Arial"/>
        </w:rPr>
        <w:t>Counties</w:t>
      </w:r>
      <w:r w:rsidRPr="00DF26B5">
        <w:rPr>
          <w:rFonts w:ascii="Arial" w:hAnsi="Arial" w:cs="Arial"/>
          <w:spacing w:val="-6"/>
        </w:rPr>
        <w:t xml:space="preserve"> </w:t>
      </w:r>
      <w:r w:rsidRPr="00DF26B5">
        <w:rPr>
          <w:rFonts w:ascii="Arial" w:hAnsi="Arial" w:cs="Arial"/>
        </w:rPr>
        <w:t>of</w:t>
      </w:r>
      <w:r w:rsidRPr="00DF26B5">
        <w:rPr>
          <w:rFonts w:ascii="Arial" w:hAnsi="Arial" w:cs="Arial"/>
          <w:spacing w:val="-9"/>
        </w:rPr>
        <w:t xml:space="preserve"> </w:t>
      </w:r>
      <w:r w:rsidRPr="00DF26B5">
        <w:rPr>
          <w:rFonts w:ascii="Arial" w:hAnsi="Arial" w:cs="Arial"/>
        </w:rPr>
        <w:t>Cook,</w:t>
      </w:r>
      <w:r w:rsidRPr="00DF26B5">
        <w:rPr>
          <w:rFonts w:ascii="Arial" w:hAnsi="Arial" w:cs="Arial"/>
          <w:spacing w:val="-8"/>
        </w:rPr>
        <w:t xml:space="preserve"> </w:t>
      </w:r>
      <w:r w:rsidRPr="00DF26B5">
        <w:rPr>
          <w:rFonts w:ascii="Arial" w:hAnsi="Arial" w:cs="Arial"/>
        </w:rPr>
        <w:t>Kane,</w:t>
      </w:r>
      <w:r w:rsidRPr="00DF26B5">
        <w:rPr>
          <w:rFonts w:ascii="Arial" w:hAnsi="Arial" w:cs="Arial"/>
          <w:spacing w:val="-8"/>
        </w:rPr>
        <w:t xml:space="preserve"> </w:t>
      </w:r>
      <w:r w:rsidRPr="00DF26B5">
        <w:rPr>
          <w:rFonts w:ascii="Arial" w:hAnsi="Arial" w:cs="Arial"/>
        </w:rPr>
        <w:t>Lake and McHenry, State of Illinois</w:t>
      </w:r>
    </w:p>
    <w:p w14:paraId="523FDB1A" w14:textId="77777777" w:rsidR="00420F3E" w:rsidRPr="00DF26B5" w:rsidRDefault="00420F3E">
      <w:pPr>
        <w:pStyle w:val="BodyText"/>
        <w:spacing w:before="17"/>
        <w:rPr>
          <w:rFonts w:ascii="Arial" w:hAnsi="Arial" w:cs="Arial"/>
        </w:rPr>
      </w:pPr>
    </w:p>
    <w:p w14:paraId="523FDB1B" w14:textId="742538F3" w:rsidR="00420F3E" w:rsidRPr="00DF26B5" w:rsidRDefault="001A5350">
      <w:pPr>
        <w:pStyle w:val="BodyText"/>
        <w:spacing w:before="1" w:line="360" w:lineRule="auto"/>
        <w:ind w:left="820" w:hanging="1"/>
        <w:rPr>
          <w:rFonts w:ascii="Arial" w:hAnsi="Arial" w:cs="Arial"/>
        </w:rPr>
      </w:pPr>
      <w:r w:rsidRPr="00DF26B5">
        <w:rPr>
          <w:rFonts w:ascii="Arial" w:hAnsi="Arial" w:cs="Arial"/>
        </w:rPr>
        <w:t>NOTICE</w:t>
      </w:r>
      <w:r w:rsidRPr="00DF26B5">
        <w:rPr>
          <w:rFonts w:ascii="Arial" w:hAnsi="Arial" w:cs="Arial"/>
          <w:spacing w:val="-9"/>
        </w:rPr>
        <w:t xml:space="preserve"> </w:t>
      </w:r>
      <w:r w:rsidRPr="00DF26B5">
        <w:rPr>
          <w:rFonts w:ascii="Arial" w:hAnsi="Arial" w:cs="Arial"/>
        </w:rPr>
        <w:t>IS</w:t>
      </w:r>
      <w:r w:rsidRPr="00DF26B5">
        <w:rPr>
          <w:rFonts w:ascii="Arial" w:hAnsi="Arial" w:cs="Arial"/>
          <w:spacing w:val="-5"/>
        </w:rPr>
        <w:t xml:space="preserve"> </w:t>
      </w:r>
      <w:r w:rsidRPr="00DF26B5">
        <w:rPr>
          <w:rFonts w:ascii="Arial" w:hAnsi="Arial" w:cs="Arial"/>
        </w:rPr>
        <w:t>HEREBY</w:t>
      </w:r>
      <w:r w:rsidRPr="00DF26B5">
        <w:rPr>
          <w:rFonts w:ascii="Arial" w:hAnsi="Arial" w:cs="Arial"/>
          <w:spacing w:val="-5"/>
        </w:rPr>
        <w:t xml:space="preserve"> </w:t>
      </w:r>
      <w:r w:rsidRPr="00DF26B5">
        <w:rPr>
          <w:rFonts w:ascii="Arial" w:hAnsi="Arial" w:cs="Arial"/>
        </w:rPr>
        <w:t>GIVEN</w:t>
      </w:r>
      <w:r w:rsidRPr="00DF26B5">
        <w:rPr>
          <w:rFonts w:ascii="Arial" w:hAnsi="Arial" w:cs="Arial"/>
          <w:spacing w:val="-2"/>
        </w:rPr>
        <w:t xml:space="preserve"> </w:t>
      </w:r>
      <w:r w:rsidRPr="00DF26B5">
        <w:rPr>
          <w:rFonts w:ascii="Arial" w:hAnsi="Arial" w:cs="Arial"/>
        </w:rPr>
        <w:t>that</w:t>
      </w:r>
      <w:r w:rsidRPr="00DF26B5">
        <w:rPr>
          <w:rFonts w:ascii="Arial" w:hAnsi="Arial" w:cs="Arial"/>
          <w:spacing w:val="-6"/>
        </w:rPr>
        <w:t xml:space="preserve"> </w:t>
      </w:r>
      <w:r w:rsidRPr="00DF26B5">
        <w:rPr>
          <w:rFonts w:ascii="Arial" w:hAnsi="Arial" w:cs="Arial"/>
        </w:rPr>
        <w:t>there</w:t>
      </w:r>
      <w:r w:rsidRPr="00DF26B5">
        <w:rPr>
          <w:rFonts w:ascii="Arial" w:hAnsi="Arial" w:cs="Arial"/>
          <w:spacing w:val="-8"/>
        </w:rPr>
        <w:t xml:space="preserve"> </w:t>
      </w:r>
      <w:r w:rsidRPr="00DF26B5">
        <w:rPr>
          <w:rFonts w:ascii="Arial" w:hAnsi="Arial" w:cs="Arial"/>
        </w:rPr>
        <w:t>will</w:t>
      </w:r>
      <w:r w:rsidRPr="00DF26B5">
        <w:rPr>
          <w:rFonts w:ascii="Arial" w:hAnsi="Arial" w:cs="Arial"/>
          <w:spacing w:val="-7"/>
        </w:rPr>
        <w:t xml:space="preserve"> </w:t>
      </w:r>
      <w:r w:rsidRPr="00DF26B5">
        <w:rPr>
          <w:rFonts w:ascii="Arial" w:hAnsi="Arial" w:cs="Arial"/>
        </w:rPr>
        <w:t>be</w:t>
      </w:r>
      <w:r w:rsidRPr="00DF26B5">
        <w:rPr>
          <w:rFonts w:ascii="Arial" w:hAnsi="Arial" w:cs="Arial"/>
          <w:spacing w:val="-5"/>
        </w:rPr>
        <w:t xml:space="preserve"> </w:t>
      </w:r>
      <w:r w:rsidRPr="00DF26B5">
        <w:rPr>
          <w:rFonts w:ascii="Arial" w:hAnsi="Arial" w:cs="Arial"/>
        </w:rPr>
        <w:t>a</w:t>
      </w:r>
      <w:r w:rsidRPr="00DF26B5">
        <w:rPr>
          <w:rFonts w:ascii="Arial" w:hAnsi="Arial" w:cs="Arial"/>
          <w:spacing w:val="-8"/>
        </w:rPr>
        <w:t xml:space="preserve"> </w:t>
      </w:r>
      <w:r w:rsidRPr="00DF26B5">
        <w:rPr>
          <w:rFonts w:ascii="Arial" w:hAnsi="Arial" w:cs="Arial"/>
        </w:rPr>
        <w:t>Committee</w:t>
      </w:r>
      <w:r w:rsidRPr="00DF26B5">
        <w:rPr>
          <w:rFonts w:ascii="Arial" w:hAnsi="Arial" w:cs="Arial"/>
          <w:spacing w:val="-5"/>
        </w:rPr>
        <w:t xml:space="preserve"> </w:t>
      </w:r>
      <w:r w:rsidRPr="00DF26B5">
        <w:rPr>
          <w:rFonts w:ascii="Arial" w:hAnsi="Arial" w:cs="Arial"/>
        </w:rPr>
        <w:t>Meeting</w:t>
      </w:r>
      <w:r w:rsidRPr="00DF26B5">
        <w:rPr>
          <w:rFonts w:ascii="Arial" w:hAnsi="Arial" w:cs="Arial"/>
          <w:spacing w:val="-5"/>
        </w:rPr>
        <w:t xml:space="preserve"> </w:t>
      </w:r>
      <w:r w:rsidRPr="00DF26B5">
        <w:rPr>
          <w:rFonts w:ascii="Arial" w:hAnsi="Arial" w:cs="Arial"/>
        </w:rPr>
        <w:t>of</w:t>
      </w:r>
      <w:r w:rsidRPr="00DF26B5">
        <w:rPr>
          <w:rFonts w:ascii="Arial" w:hAnsi="Arial" w:cs="Arial"/>
          <w:spacing w:val="-8"/>
        </w:rPr>
        <w:t xml:space="preserve"> </w:t>
      </w:r>
      <w:r w:rsidRPr="00DF26B5">
        <w:rPr>
          <w:rFonts w:ascii="Arial" w:hAnsi="Arial" w:cs="Arial"/>
        </w:rPr>
        <w:t>the</w:t>
      </w:r>
      <w:r w:rsidRPr="00DF26B5">
        <w:rPr>
          <w:rFonts w:ascii="Arial" w:hAnsi="Arial" w:cs="Arial"/>
          <w:spacing w:val="-4"/>
        </w:rPr>
        <w:t xml:space="preserve"> </w:t>
      </w:r>
      <w:r w:rsidRPr="00DF26B5">
        <w:rPr>
          <w:rFonts w:ascii="Arial" w:hAnsi="Arial" w:cs="Arial"/>
        </w:rPr>
        <w:t>Whole</w:t>
      </w:r>
      <w:r w:rsidRPr="00DF26B5">
        <w:rPr>
          <w:rFonts w:ascii="Arial" w:hAnsi="Arial" w:cs="Arial"/>
          <w:spacing w:val="-4"/>
        </w:rPr>
        <w:t xml:space="preserve"> </w:t>
      </w:r>
      <w:r w:rsidRPr="00DF26B5">
        <w:rPr>
          <w:rFonts w:ascii="Arial" w:hAnsi="Arial" w:cs="Arial"/>
        </w:rPr>
        <w:t xml:space="preserve">on Wednesday, </w:t>
      </w:r>
      <w:r w:rsidR="00834FC7">
        <w:rPr>
          <w:rFonts w:ascii="Arial" w:hAnsi="Arial" w:cs="Arial"/>
        </w:rPr>
        <w:t>October 7</w:t>
      </w:r>
      <w:r w:rsidRPr="00DF26B5">
        <w:rPr>
          <w:rFonts w:ascii="Arial" w:hAnsi="Arial" w:cs="Arial"/>
        </w:rPr>
        <w:t>, 202</w:t>
      </w:r>
      <w:r w:rsidR="0069231B" w:rsidRPr="00DF26B5">
        <w:rPr>
          <w:rFonts w:ascii="Arial" w:hAnsi="Arial" w:cs="Arial"/>
        </w:rPr>
        <w:t>6</w:t>
      </w:r>
      <w:r w:rsidRPr="00DF26B5">
        <w:rPr>
          <w:rFonts w:ascii="Arial" w:hAnsi="Arial" w:cs="Arial"/>
        </w:rPr>
        <w:t xml:space="preserve">, at </w:t>
      </w:r>
      <w:r w:rsidR="001968C9" w:rsidRPr="00DF26B5">
        <w:rPr>
          <w:rFonts w:ascii="Arial" w:hAnsi="Arial" w:cs="Arial"/>
        </w:rPr>
        <w:t>5</w:t>
      </w:r>
      <w:r w:rsidRPr="00DF26B5">
        <w:rPr>
          <w:rFonts w:ascii="Arial" w:hAnsi="Arial" w:cs="Arial"/>
        </w:rPr>
        <w:t>:</w:t>
      </w:r>
      <w:r w:rsidR="006C5531" w:rsidRPr="00DF26B5">
        <w:rPr>
          <w:rFonts w:ascii="Arial" w:hAnsi="Arial" w:cs="Arial"/>
        </w:rPr>
        <w:t>00</w:t>
      </w:r>
      <w:r w:rsidRPr="00DF26B5">
        <w:rPr>
          <w:rFonts w:ascii="Arial" w:hAnsi="Arial" w:cs="Arial"/>
        </w:rPr>
        <w:t xml:space="preserve"> p.m. in the Wojcik Conference Center Building W,</w:t>
      </w:r>
      <w:r w:rsidR="008B4499">
        <w:rPr>
          <w:rFonts w:ascii="Arial" w:hAnsi="Arial" w:cs="Arial"/>
        </w:rPr>
        <w:t xml:space="preserve"> Room 214,</w:t>
      </w:r>
      <w:r w:rsidRPr="00DF26B5">
        <w:rPr>
          <w:rFonts w:ascii="Arial" w:hAnsi="Arial" w:cs="Arial"/>
        </w:rPr>
        <w:t xml:space="preserve"> 1200 W. Algonquin Road, Palatine, Illinois.</w:t>
      </w:r>
    </w:p>
    <w:p w14:paraId="523FDB1C" w14:textId="77777777" w:rsidR="00420F3E" w:rsidRPr="00DF26B5" w:rsidRDefault="00420F3E">
      <w:pPr>
        <w:pStyle w:val="BodyText"/>
        <w:rPr>
          <w:rFonts w:ascii="Arial" w:hAnsi="Arial" w:cs="Arial"/>
        </w:rPr>
      </w:pPr>
    </w:p>
    <w:p w14:paraId="523FDB1D" w14:textId="77777777" w:rsidR="00420F3E" w:rsidRPr="00DF26B5" w:rsidRDefault="00420F3E">
      <w:pPr>
        <w:pStyle w:val="BodyText"/>
        <w:spacing w:before="10"/>
        <w:rPr>
          <w:rFonts w:ascii="Arial" w:hAnsi="Arial" w:cs="Arial"/>
        </w:rPr>
      </w:pPr>
    </w:p>
    <w:p w14:paraId="523FDB1E" w14:textId="77777777" w:rsidR="00420F3E" w:rsidRPr="00DF26B5" w:rsidRDefault="001A5350">
      <w:pPr>
        <w:pStyle w:val="Heading1"/>
        <w:spacing w:line="266" w:lineRule="exact"/>
        <w:ind w:right="0"/>
        <w:rPr>
          <w:rFonts w:ascii="Arial" w:hAnsi="Arial" w:cs="Arial"/>
          <w:u w:val="none"/>
        </w:rPr>
      </w:pPr>
      <w:bookmarkStart w:id="1" w:name="Committee_Meeting_of_the_Whole_Agenda"/>
      <w:bookmarkEnd w:id="1"/>
      <w:r w:rsidRPr="00DF26B5">
        <w:rPr>
          <w:rFonts w:ascii="Arial" w:hAnsi="Arial" w:cs="Arial"/>
        </w:rPr>
        <w:t>Committee</w:t>
      </w:r>
      <w:r w:rsidRPr="00DF26B5">
        <w:rPr>
          <w:rFonts w:ascii="Arial" w:hAnsi="Arial" w:cs="Arial"/>
          <w:spacing w:val="-14"/>
        </w:rPr>
        <w:t xml:space="preserve"> </w:t>
      </w:r>
      <w:r w:rsidRPr="00DF26B5">
        <w:rPr>
          <w:rFonts w:ascii="Arial" w:hAnsi="Arial" w:cs="Arial"/>
        </w:rPr>
        <w:t>Meeting</w:t>
      </w:r>
      <w:r w:rsidRPr="00DF26B5">
        <w:rPr>
          <w:rFonts w:ascii="Arial" w:hAnsi="Arial" w:cs="Arial"/>
          <w:spacing w:val="-6"/>
        </w:rPr>
        <w:t xml:space="preserve"> </w:t>
      </w:r>
      <w:r w:rsidRPr="00DF26B5">
        <w:rPr>
          <w:rFonts w:ascii="Arial" w:hAnsi="Arial" w:cs="Arial"/>
        </w:rPr>
        <w:t>of</w:t>
      </w:r>
      <w:r w:rsidRPr="00DF26B5">
        <w:rPr>
          <w:rFonts w:ascii="Arial" w:hAnsi="Arial" w:cs="Arial"/>
          <w:spacing w:val="-9"/>
        </w:rPr>
        <w:t xml:space="preserve"> </w:t>
      </w:r>
      <w:r w:rsidRPr="00DF26B5">
        <w:rPr>
          <w:rFonts w:ascii="Arial" w:hAnsi="Arial" w:cs="Arial"/>
        </w:rPr>
        <w:t>the</w:t>
      </w:r>
      <w:r w:rsidRPr="00DF26B5">
        <w:rPr>
          <w:rFonts w:ascii="Arial" w:hAnsi="Arial" w:cs="Arial"/>
          <w:spacing w:val="-9"/>
        </w:rPr>
        <w:t xml:space="preserve"> </w:t>
      </w:r>
      <w:r w:rsidRPr="00DF26B5">
        <w:rPr>
          <w:rFonts w:ascii="Arial" w:hAnsi="Arial" w:cs="Arial"/>
        </w:rPr>
        <w:t>Whole</w:t>
      </w:r>
      <w:r w:rsidRPr="00DF26B5">
        <w:rPr>
          <w:rFonts w:ascii="Arial" w:hAnsi="Arial" w:cs="Arial"/>
          <w:spacing w:val="-9"/>
        </w:rPr>
        <w:t xml:space="preserve"> </w:t>
      </w:r>
      <w:r w:rsidRPr="00DF26B5">
        <w:rPr>
          <w:rFonts w:ascii="Arial" w:hAnsi="Arial" w:cs="Arial"/>
          <w:spacing w:val="-2"/>
        </w:rPr>
        <w:t>Agenda</w:t>
      </w:r>
    </w:p>
    <w:p w14:paraId="523FDB1F" w14:textId="77777777" w:rsidR="00420F3E" w:rsidRPr="00DF26B5" w:rsidRDefault="001A5350">
      <w:pPr>
        <w:pStyle w:val="ListParagraph"/>
        <w:numPr>
          <w:ilvl w:val="0"/>
          <w:numId w:val="1"/>
        </w:numPr>
        <w:tabs>
          <w:tab w:val="left" w:pos="3371"/>
        </w:tabs>
        <w:rPr>
          <w:rFonts w:ascii="Arial" w:hAnsi="Arial" w:cs="Arial"/>
        </w:rPr>
      </w:pPr>
      <w:r w:rsidRPr="00DF26B5">
        <w:rPr>
          <w:rFonts w:ascii="Arial" w:hAnsi="Arial" w:cs="Arial"/>
        </w:rPr>
        <w:t>Call</w:t>
      </w:r>
      <w:r w:rsidRPr="00DF26B5">
        <w:rPr>
          <w:rFonts w:ascii="Arial" w:hAnsi="Arial" w:cs="Arial"/>
          <w:spacing w:val="-8"/>
        </w:rPr>
        <w:t xml:space="preserve"> </w:t>
      </w:r>
      <w:r w:rsidRPr="00DF26B5">
        <w:rPr>
          <w:rFonts w:ascii="Arial" w:hAnsi="Arial" w:cs="Arial"/>
        </w:rPr>
        <w:t>to</w:t>
      </w:r>
      <w:r w:rsidRPr="00DF26B5">
        <w:rPr>
          <w:rFonts w:ascii="Arial" w:hAnsi="Arial" w:cs="Arial"/>
          <w:spacing w:val="-3"/>
        </w:rPr>
        <w:t xml:space="preserve"> </w:t>
      </w:r>
      <w:r w:rsidRPr="00DF26B5">
        <w:rPr>
          <w:rFonts w:ascii="Arial" w:hAnsi="Arial" w:cs="Arial"/>
          <w:spacing w:val="-2"/>
        </w:rPr>
        <w:t>Order</w:t>
      </w:r>
    </w:p>
    <w:p w14:paraId="1E60D92C" w14:textId="77777777" w:rsidR="005C6B94" w:rsidRPr="00DF26B5" w:rsidRDefault="001A5350" w:rsidP="005C6B94">
      <w:pPr>
        <w:pStyle w:val="ListParagraph"/>
        <w:numPr>
          <w:ilvl w:val="0"/>
          <w:numId w:val="1"/>
        </w:numPr>
        <w:tabs>
          <w:tab w:val="left" w:pos="3371"/>
        </w:tabs>
        <w:rPr>
          <w:rFonts w:ascii="Arial" w:hAnsi="Arial" w:cs="Arial"/>
        </w:rPr>
      </w:pPr>
      <w:r w:rsidRPr="00DF26B5">
        <w:rPr>
          <w:rFonts w:ascii="Arial" w:hAnsi="Arial" w:cs="Arial"/>
        </w:rPr>
        <w:t>Roll</w:t>
      </w:r>
      <w:r w:rsidRPr="00DF26B5">
        <w:rPr>
          <w:rFonts w:ascii="Arial" w:hAnsi="Arial" w:cs="Arial"/>
          <w:spacing w:val="-8"/>
        </w:rPr>
        <w:t xml:space="preserve"> </w:t>
      </w:r>
      <w:r w:rsidRPr="00DF26B5">
        <w:rPr>
          <w:rFonts w:ascii="Arial" w:hAnsi="Arial" w:cs="Arial"/>
          <w:spacing w:val="-4"/>
        </w:rPr>
        <w:t>Call</w:t>
      </w:r>
    </w:p>
    <w:p w14:paraId="523FDB21" w14:textId="77777777" w:rsidR="00420F3E" w:rsidRPr="00DF26B5" w:rsidRDefault="001A5350">
      <w:pPr>
        <w:pStyle w:val="ListParagraph"/>
        <w:numPr>
          <w:ilvl w:val="0"/>
          <w:numId w:val="1"/>
        </w:numPr>
        <w:tabs>
          <w:tab w:val="left" w:pos="3371"/>
        </w:tabs>
        <w:rPr>
          <w:rFonts w:ascii="Arial" w:hAnsi="Arial" w:cs="Arial"/>
        </w:rPr>
      </w:pPr>
      <w:r w:rsidRPr="00DF26B5">
        <w:rPr>
          <w:rFonts w:ascii="Arial" w:hAnsi="Arial" w:cs="Arial"/>
        </w:rPr>
        <w:t>Public</w:t>
      </w:r>
      <w:r w:rsidRPr="00DF26B5">
        <w:rPr>
          <w:rFonts w:ascii="Arial" w:hAnsi="Arial" w:cs="Arial"/>
          <w:spacing w:val="-7"/>
        </w:rPr>
        <w:t xml:space="preserve"> </w:t>
      </w:r>
      <w:r w:rsidRPr="00DF26B5">
        <w:rPr>
          <w:rFonts w:ascii="Arial" w:hAnsi="Arial" w:cs="Arial"/>
          <w:spacing w:val="-2"/>
        </w:rPr>
        <w:t>Comment</w:t>
      </w:r>
    </w:p>
    <w:p w14:paraId="523FDB22" w14:textId="77777777" w:rsidR="00420F3E" w:rsidRPr="00DF26B5" w:rsidRDefault="001A5350">
      <w:pPr>
        <w:pStyle w:val="ListParagraph"/>
        <w:numPr>
          <w:ilvl w:val="0"/>
          <w:numId w:val="1"/>
        </w:numPr>
        <w:tabs>
          <w:tab w:val="left" w:pos="3371"/>
        </w:tabs>
        <w:spacing w:line="291" w:lineRule="exact"/>
        <w:rPr>
          <w:rFonts w:ascii="Arial" w:hAnsi="Arial" w:cs="Arial"/>
        </w:rPr>
      </w:pPr>
      <w:r w:rsidRPr="00DF26B5">
        <w:rPr>
          <w:rFonts w:ascii="Arial" w:hAnsi="Arial" w:cs="Arial"/>
          <w:spacing w:val="-2"/>
        </w:rPr>
        <w:t>Updates:</w:t>
      </w:r>
    </w:p>
    <w:p w14:paraId="2C318F07" w14:textId="7065F647" w:rsidR="000F643D" w:rsidRDefault="00C55CBA" w:rsidP="002646B0">
      <w:pPr>
        <w:pStyle w:val="ListParagraph"/>
        <w:numPr>
          <w:ilvl w:val="1"/>
          <w:numId w:val="1"/>
        </w:numPr>
        <w:tabs>
          <w:tab w:val="left" w:pos="3371"/>
        </w:tabs>
        <w:spacing w:line="291" w:lineRule="exact"/>
        <w:rPr>
          <w:rFonts w:ascii="Arial" w:hAnsi="Arial" w:cs="Arial"/>
        </w:rPr>
      </w:pPr>
      <w:r w:rsidRPr="00C55CBA">
        <w:rPr>
          <w:rFonts w:ascii="Arial" w:hAnsi="Arial" w:cs="Arial"/>
        </w:rPr>
        <w:t>FY27 Budget Update and Property Tax Levy</w:t>
      </w:r>
    </w:p>
    <w:p w14:paraId="0514CBE8" w14:textId="2FD1B219" w:rsidR="00C55CBA" w:rsidRDefault="0053026E" w:rsidP="002646B0">
      <w:pPr>
        <w:pStyle w:val="ListParagraph"/>
        <w:numPr>
          <w:ilvl w:val="1"/>
          <w:numId w:val="1"/>
        </w:numPr>
        <w:tabs>
          <w:tab w:val="left" w:pos="3371"/>
        </w:tabs>
        <w:spacing w:line="291" w:lineRule="exact"/>
        <w:rPr>
          <w:rFonts w:ascii="Arial" w:hAnsi="Arial" w:cs="Arial"/>
        </w:rPr>
      </w:pPr>
      <w:r w:rsidRPr="0053026E">
        <w:rPr>
          <w:rFonts w:ascii="Arial" w:hAnsi="Arial" w:cs="Arial"/>
        </w:rPr>
        <w:t>Economic Impact Study</w:t>
      </w:r>
    </w:p>
    <w:p w14:paraId="19226D21" w14:textId="58FD9C78" w:rsidR="0053026E" w:rsidRDefault="00E94444" w:rsidP="002646B0">
      <w:pPr>
        <w:pStyle w:val="ListParagraph"/>
        <w:numPr>
          <w:ilvl w:val="1"/>
          <w:numId w:val="1"/>
        </w:numPr>
        <w:tabs>
          <w:tab w:val="left" w:pos="3371"/>
        </w:tabs>
        <w:spacing w:line="291" w:lineRule="exact"/>
        <w:rPr>
          <w:rFonts w:ascii="Arial" w:hAnsi="Arial" w:cs="Arial"/>
        </w:rPr>
      </w:pPr>
      <w:r w:rsidRPr="00E94444">
        <w:rPr>
          <w:rFonts w:ascii="Arial" w:hAnsi="Arial" w:cs="Arial"/>
        </w:rPr>
        <w:t>Construction Update and Campus Sustainability</w:t>
      </w:r>
    </w:p>
    <w:p w14:paraId="523FDB26" w14:textId="77777777" w:rsidR="00420F3E" w:rsidRPr="00DF26B5" w:rsidRDefault="001A5350">
      <w:pPr>
        <w:pStyle w:val="ListParagraph"/>
        <w:numPr>
          <w:ilvl w:val="0"/>
          <w:numId w:val="1"/>
        </w:numPr>
        <w:tabs>
          <w:tab w:val="left" w:pos="3371"/>
        </w:tabs>
        <w:spacing w:line="291" w:lineRule="exact"/>
        <w:rPr>
          <w:rFonts w:ascii="Arial" w:hAnsi="Arial" w:cs="Arial"/>
        </w:rPr>
      </w:pPr>
      <w:r w:rsidRPr="00DF26B5">
        <w:rPr>
          <w:rFonts w:ascii="Arial" w:hAnsi="Arial" w:cs="Arial"/>
        </w:rPr>
        <w:t>Review</w:t>
      </w:r>
      <w:r w:rsidRPr="00DF26B5">
        <w:rPr>
          <w:rFonts w:ascii="Arial" w:hAnsi="Arial" w:cs="Arial"/>
          <w:spacing w:val="-8"/>
        </w:rPr>
        <w:t xml:space="preserve"> </w:t>
      </w:r>
      <w:r w:rsidRPr="00DF26B5">
        <w:rPr>
          <w:rFonts w:ascii="Arial" w:hAnsi="Arial" w:cs="Arial"/>
        </w:rPr>
        <w:t>Board</w:t>
      </w:r>
      <w:r w:rsidRPr="00DF26B5">
        <w:rPr>
          <w:rFonts w:ascii="Arial" w:hAnsi="Arial" w:cs="Arial"/>
          <w:spacing w:val="-7"/>
        </w:rPr>
        <w:t xml:space="preserve"> </w:t>
      </w:r>
      <w:r w:rsidRPr="00DF26B5">
        <w:rPr>
          <w:rFonts w:ascii="Arial" w:hAnsi="Arial" w:cs="Arial"/>
          <w:spacing w:val="-2"/>
        </w:rPr>
        <w:t>Packet</w:t>
      </w:r>
    </w:p>
    <w:p w14:paraId="523FDB27" w14:textId="6DA6AE4E" w:rsidR="00420F3E" w:rsidRPr="00DF26B5" w:rsidRDefault="005D100C">
      <w:pPr>
        <w:pStyle w:val="ListParagraph"/>
        <w:numPr>
          <w:ilvl w:val="0"/>
          <w:numId w:val="1"/>
        </w:numPr>
        <w:tabs>
          <w:tab w:val="left" w:pos="3371"/>
        </w:tabs>
        <w:spacing w:line="292" w:lineRule="exact"/>
        <w:rPr>
          <w:rFonts w:ascii="Arial" w:hAnsi="Arial" w:cs="Arial"/>
        </w:rPr>
      </w:pPr>
      <w:r>
        <w:rPr>
          <w:rFonts w:ascii="Arial" w:hAnsi="Arial" w:cs="Arial"/>
        </w:rPr>
        <w:t>Announcements by Chair</w:t>
      </w:r>
    </w:p>
    <w:p w14:paraId="5B330121" w14:textId="64395E60" w:rsidR="000278FD" w:rsidRPr="00DF26B5" w:rsidRDefault="00C6287D" w:rsidP="00C6287D">
      <w:pPr>
        <w:pStyle w:val="Heading1"/>
        <w:spacing w:before="238" w:line="446" w:lineRule="auto"/>
        <w:ind w:right="2927" w:hanging="1"/>
        <w:rPr>
          <w:rFonts w:ascii="Arial" w:hAnsi="Arial" w:cs="Arial"/>
        </w:rPr>
      </w:pPr>
      <w:bookmarkStart w:id="2" w:name="Move_to_Closed_Session,_as_necessary"/>
      <w:bookmarkStart w:id="3" w:name="Adjourn"/>
      <w:bookmarkEnd w:id="2"/>
      <w:bookmarkEnd w:id="3"/>
      <w:r w:rsidRPr="00DF26B5">
        <w:rPr>
          <w:rFonts w:ascii="Arial" w:hAnsi="Arial" w:cs="Arial"/>
        </w:rPr>
        <w:t>Move</w:t>
      </w:r>
      <w:r w:rsidRPr="00DF26B5">
        <w:rPr>
          <w:rFonts w:ascii="Arial" w:hAnsi="Arial" w:cs="Arial"/>
          <w:spacing w:val="-9"/>
        </w:rPr>
        <w:t xml:space="preserve"> </w:t>
      </w:r>
      <w:r w:rsidRPr="00DF26B5">
        <w:rPr>
          <w:rFonts w:ascii="Arial" w:hAnsi="Arial" w:cs="Arial"/>
        </w:rPr>
        <w:t>to</w:t>
      </w:r>
      <w:r w:rsidRPr="00DF26B5">
        <w:rPr>
          <w:rFonts w:ascii="Arial" w:hAnsi="Arial" w:cs="Arial"/>
          <w:spacing w:val="-9"/>
        </w:rPr>
        <w:t xml:space="preserve"> </w:t>
      </w:r>
      <w:r w:rsidRPr="00DF26B5">
        <w:rPr>
          <w:rFonts w:ascii="Arial" w:hAnsi="Arial" w:cs="Arial"/>
        </w:rPr>
        <w:t>Closed</w:t>
      </w:r>
      <w:r w:rsidRPr="00DF26B5">
        <w:rPr>
          <w:rFonts w:ascii="Arial" w:hAnsi="Arial" w:cs="Arial"/>
          <w:spacing w:val="-6"/>
        </w:rPr>
        <w:t xml:space="preserve"> </w:t>
      </w:r>
      <w:r w:rsidRPr="00DF26B5">
        <w:rPr>
          <w:rFonts w:ascii="Arial" w:hAnsi="Arial" w:cs="Arial"/>
        </w:rPr>
        <w:t>Session</w:t>
      </w:r>
      <w:r w:rsidR="0069231B" w:rsidRPr="00DF26B5">
        <w:rPr>
          <w:rFonts w:ascii="Arial" w:hAnsi="Arial" w:cs="Arial"/>
        </w:rPr>
        <w:t xml:space="preserve"> </w:t>
      </w:r>
      <w:r w:rsidR="00834FC7">
        <w:rPr>
          <w:rFonts w:ascii="Arial" w:hAnsi="Arial" w:cs="Arial"/>
        </w:rPr>
        <w:t>(if necessary)</w:t>
      </w:r>
    </w:p>
    <w:p w14:paraId="523FDB28" w14:textId="13F5E3DB" w:rsidR="00420F3E" w:rsidRPr="00DF26B5" w:rsidRDefault="001A5350">
      <w:pPr>
        <w:pStyle w:val="Heading1"/>
        <w:spacing w:before="238" w:line="446" w:lineRule="auto"/>
        <w:ind w:right="2927" w:hanging="1"/>
        <w:rPr>
          <w:rFonts w:ascii="Arial" w:hAnsi="Arial" w:cs="Arial"/>
          <w:u w:val="none"/>
        </w:rPr>
      </w:pPr>
      <w:r w:rsidRPr="00DF26B5">
        <w:rPr>
          <w:rFonts w:ascii="Arial" w:hAnsi="Arial" w:cs="Arial"/>
          <w:spacing w:val="-2"/>
        </w:rPr>
        <w:t>Adjourn</w:t>
      </w:r>
    </w:p>
    <w:p w14:paraId="523FDB29" w14:textId="77777777" w:rsidR="00420F3E" w:rsidRPr="00DF26B5" w:rsidRDefault="00420F3E">
      <w:pPr>
        <w:pStyle w:val="BodyText"/>
        <w:rPr>
          <w:rFonts w:ascii="Arial" w:hAnsi="Arial" w:cs="Arial"/>
          <w:b/>
        </w:rPr>
      </w:pPr>
    </w:p>
    <w:p w14:paraId="68F07564" w14:textId="77777777" w:rsidR="00EE2860" w:rsidRDefault="00EE2860" w:rsidP="00EE2860">
      <w:pPr>
        <w:pStyle w:val="BodyText"/>
        <w:rPr>
          <w:rFonts w:ascii="Arial" w:hAnsi="Arial" w:cs="Arial"/>
          <w:b/>
        </w:rPr>
      </w:pPr>
    </w:p>
    <w:p w14:paraId="523FDB2B" w14:textId="28C6CFE9" w:rsidR="00420F3E" w:rsidRPr="00DF26B5" w:rsidRDefault="00420F3E" w:rsidP="008C5ED0">
      <w:pPr>
        <w:pStyle w:val="BodyText"/>
        <w:rPr>
          <w:rFonts w:ascii="Arial" w:hAnsi="Arial" w:cs="Arial"/>
        </w:rPr>
      </w:pPr>
    </w:p>
    <w:p w14:paraId="523FDB2C" w14:textId="26CB237A" w:rsidR="00420F3E" w:rsidRPr="00DF26B5" w:rsidRDefault="00420F3E">
      <w:pPr>
        <w:pStyle w:val="BodyText"/>
        <w:rPr>
          <w:rFonts w:ascii="Arial" w:hAnsi="Arial" w:cs="Arial"/>
          <w:sz w:val="20"/>
        </w:rPr>
      </w:pPr>
    </w:p>
    <w:p w14:paraId="523FDB2D" w14:textId="21C81D8F" w:rsidR="00420F3E" w:rsidRPr="00DF26B5" w:rsidRDefault="00420F3E">
      <w:pPr>
        <w:pStyle w:val="BodyText"/>
        <w:rPr>
          <w:rFonts w:ascii="Arial" w:hAnsi="Arial" w:cs="Arial"/>
          <w:sz w:val="20"/>
        </w:rPr>
      </w:pPr>
    </w:p>
    <w:p w14:paraId="523FDB2E" w14:textId="6489100F" w:rsidR="00420F3E" w:rsidRDefault="00420F3E">
      <w:pPr>
        <w:pStyle w:val="BodyText"/>
        <w:spacing w:before="151"/>
        <w:rPr>
          <w:rFonts w:ascii="Arial" w:hAnsi="Arial" w:cs="Arial"/>
          <w:sz w:val="20"/>
        </w:rPr>
      </w:pPr>
    </w:p>
    <w:p w14:paraId="00C5D064" w14:textId="52C9C645" w:rsidR="002B22D0" w:rsidRPr="00DF26B5" w:rsidRDefault="005A2124" w:rsidP="002B22D0">
      <w:pPr>
        <w:pStyle w:val="BodyText"/>
        <w:spacing w:before="151"/>
        <w:rPr>
          <w:rFonts w:ascii="Arial" w:hAnsi="Arial" w:cs="Arial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523FDB2F" w14:textId="13DBA9EE" w:rsidR="00420F3E" w:rsidRPr="00DF26B5" w:rsidRDefault="00420F3E">
      <w:pPr>
        <w:pStyle w:val="BodyText"/>
        <w:spacing w:before="27"/>
        <w:ind w:left="6479" w:right="787" w:hanging="1"/>
        <w:rPr>
          <w:rFonts w:ascii="Arial" w:hAnsi="Arial" w:cs="Arial"/>
        </w:rPr>
      </w:pPr>
    </w:p>
    <w:sectPr w:rsidR="00420F3E" w:rsidRPr="00DF26B5">
      <w:headerReference w:type="default" r:id="rId10"/>
      <w:type w:val="continuous"/>
      <w:pgSz w:w="12240" w:h="15840"/>
      <w:pgMar w:top="1360" w:right="13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A875F" w14:textId="77777777" w:rsidR="00B54817" w:rsidRDefault="00B54817" w:rsidP="00C33D30">
      <w:r>
        <w:separator/>
      </w:r>
    </w:p>
  </w:endnote>
  <w:endnote w:type="continuationSeparator" w:id="0">
    <w:p w14:paraId="70C8474C" w14:textId="77777777" w:rsidR="00B54817" w:rsidRDefault="00B54817" w:rsidP="00C3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6C1F7" w14:textId="77777777" w:rsidR="00B54817" w:rsidRDefault="00B54817" w:rsidP="00C33D30">
      <w:r>
        <w:separator/>
      </w:r>
    </w:p>
  </w:footnote>
  <w:footnote w:type="continuationSeparator" w:id="0">
    <w:p w14:paraId="6BA3B793" w14:textId="77777777" w:rsidR="00B54817" w:rsidRDefault="00B54817" w:rsidP="00C33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7DBF2" w14:textId="77777777" w:rsidR="00C33D30" w:rsidRDefault="00C33D30" w:rsidP="00C33D30">
    <w:r w:rsidRPr="005F4E1F"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78F0EFBC" wp14:editId="4E2A08F1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2179955" cy="308610"/>
          <wp:effectExtent l="0" t="0" r="0" b="0"/>
          <wp:wrapTight wrapText="bothSides">
            <wp:wrapPolygon edited="0">
              <wp:start x="0" y="0"/>
              <wp:lineTo x="0" y="20000"/>
              <wp:lineTo x="21329" y="20000"/>
              <wp:lineTo x="21329" y="0"/>
              <wp:lineTo x="0" y="0"/>
            </wp:wrapPolygon>
          </wp:wrapTight>
          <wp:docPr id="926293896" name="Picture 9262938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4D7322" w14:textId="77777777" w:rsidR="00C33D30" w:rsidRDefault="00C33D30" w:rsidP="00C33D30"/>
  <w:p w14:paraId="5E46BD3D" w14:textId="77777777" w:rsidR="00C33D30" w:rsidRPr="005D100C" w:rsidRDefault="00C33D30" w:rsidP="00C33D30">
    <w:pPr>
      <w:rPr>
        <w:rFonts w:ascii="Arial" w:hAnsi="Arial" w:cs="Arial"/>
      </w:rPr>
    </w:pPr>
    <w:r w:rsidRPr="005D100C">
      <w:rPr>
        <w:rFonts w:ascii="Arial" w:hAnsi="Arial" w:cs="Arial"/>
      </w:rPr>
      <w:t>1200</w:t>
    </w:r>
    <w:r w:rsidRPr="005D100C">
      <w:rPr>
        <w:rFonts w:ascii="Arial" w:hAnsi="Arial" w:cs="Arial"/>
        <w:spacing w:val="-11"/>
      </w:rPr>
      <w:t xml:space="preserve"> </w:t>
    </w:r>
    <w:r w:rsidRPr="005D100C">
      <w:rPr>
        <w:rFonts w:ascii="Arial" w:hAnsi="Arial" w:cs="Arial"/>
      </w:rPr>
      <w:t>West</w:t>
    </w:r>
    <w:r w:rsidRPr="005D100C">
      <w:rPr>
        <w:rFonts w:ascii="Arial" w:hAnsi="Arial" w:cs="Arial"/>
        <w:spacing w:val="-11"/>
      </w:rPr>
      <w:t xml:space="preserve"> </w:t>
    </w:r>
    <w:r w:rsidRPr="005D100C">
      <w:rPr>
        <w:rFonts w:ascii="Arial" w:hAnsi="Arial" w:cs="Arial"/>
      </w:rPr>
      <w:t>Algonquin</w:t>
    </w:r>
    <w:r w:rsidRPr="005D100C">
      <w:rPr>
        <w:rFonts w:ascii="Arial" w:hAnsi="Arial" w:cs="Arial"/>
        <w:spacing w:val="-15"/>
      </w:rPr>
      <w:t xml:space="preserve"> </w:t>
    </w:r>
    <w:r w:rsidRPr="005D100C">
      <w:rPr>
        <w:rFonts w:ascii="Arial" w:hAnsi="Arial" w:cs="Arial"/>
      </w:rPr>
      <w:t>Road</w:t>
    </w:r>
  </w:p>
  <w:p w14:paraId="5AD6AE7E" w14:textId="77777777" w:rsidR="00C33D30" w:rsidRPr="005D100C" w:rsidRDefault="00C33D30" w:rsidP="00C33D30">
    <w:pPr>
      <w:rPr>
        <w:rFonts w:ascii="Arial" w:hAnsi="Arial" w:cs="Arial"/>
      </w:rPr>
    </w:pPr>
    <w:r w:rsidRPr="005D100C">
      <w:rPr>
        <w:rFonts w:ascii="Arial" w:hAnsi="Arial" w:cs="Arial"/>
      </w:rPr>
      <w:t>Palatine, Illinois</w:t>
    </w:r>
  </w:p>
  <w:p w14:paraId="596D162D" w14:textId="77777777" w:rsidR="00C33D30" w:rsidRDefault="00C33D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362C6"/>
    <w:multiLevelType w:val="hybridMultilevel"/>
    <w:tmpl w:val="2B70B1C0"/>
    <w:lvl w:ilvl="0" w:tplc="BBFEBA0E">
      <w:numFmt w:val="bullet"/>
      <w:lvlText w:val=""/>
      <w:lvlJc w:val="left"/>
      <w:pPr>
        <w:ind w:left="33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0783B98">
      <w:numFmt w:val="bullet"/>
      <w:lvlText w:val="•"/>
      <w:lvlJc w:val="left"/>
      <w:pPr>
        <w:ind w:left="4000" w:hanging="361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FDA4090">
      <w:numFmt w:val="bullet"/>
      <w:lvlText w:val="•"/>
      <w:lvlJc w:val="left"/>
      <w:pPr>
        <w:ind w:left="4613" w:hanging="361"/>
      </w:pPr>
      <w:rPr>
        <w:rFonts w:hint="default"/>
        <w:lang w:val="en-US" w:eastAsia="en-US" w:bidi="ar-SA"/>
      </w:rPr>
    </w:lvl>
    <w:lvl w:ilvl="3" w:tplc="3238D8BC">
      <w:numFmt w:val="bullet"/>
      <w:lvlText w:val="•"/>
      <w:lvlJc w:val="left"/>
      <w:pPr>
        <w:ind w:left="5226" w:hanging="361"/>
      </w:pPr>
      <w:rPr>
        <w:rFonts w:hint="default"/>
        <w:lang w:val="en-US" w:eastAsia="en-US" w:bidi="ar-SA"/>
      </w:rPr>
    </w:lvl>
    <w:lvl w:ilvl="4" w:tplc="373EB458">
      <w:numFmt w:val="bullet"/>
      <w:lvlText w:val="•"/>
      <w:lvlJc w:val="left"/>
      <w:pPr>
        <w:ind w:left="5840" w:hanging="361"/>
      </w:pPr>
      <w:rPr>
        <w:rFonts w:hint="default"/>
        <w:lang w:val="en-US" w:eastAsia="en-US" w:bidi="ar-SA"/>
      </w:rPr>
    </w:lvl>
    <w:lvl w:ilvl="5" w:tplc="325099E8">
      <w:numFmt w:val="bullet"/>
      <w:lvlText w:val="•"/>
      <w:lvlJc w:val="left"/>
      <w:pPr>
        <w:ind w:left="6453" w:hanging="361"/>
      </w:pPr>
      <w:rPr>
        <w:rFonts w:hint="default"/>
        <w:lang w:val="en-US" w:eastAsia="en-US" w:bidi="ar-SA"/>
      </w:rPr>
    </w:lvl>
    <w:lvl w:ilvl="6" w:tplc="E8D24222">
      <w:numFmt w:val="bullet"/>
      <w:lvlText w:val="•"/>
      <w:lvlJc w:val="left"/>
      <w:pPr>
        <w:ind w:left="7066" w:hanging="361"/>
      </w:pPr>
      <w:rPr>
        <w:rFonts w:hint="default"/>
        <w:lang w:val="en-US" w:eastAsia="en-US" w:bidi="ar-SA"/>
      </w:rPr>
    </w:lvl>
    <w:lvl w:ilvl="7" w:tplc="62805EB0">
      <w:numFmt w:val="bullet"/>
      <w:lvlText w:val="•"/>
      <w:lvlJc w:val="left"/>
      <w:pPr>
        <w:ind w:left="7680" w:hanging="361"/>
      </w:pPr>
      <w:rPr>
        <w:rFonts w:hint="default"/>
        <w:lang w:val="en-US" w:eastAsia="en-US" w:bidi="ar-SA"/>
      </w:rPr>
    </w:lvl>
    <w:lvl w:ilvl="8" w:tplc="1AA0BC96">
      <w:numFmt w:val="bullet"/>
      <w:lvlText w:val="•"/>
      <w:lvlJc w:val="left"/>
      <w:pPr>
        <w:ind w:left="8293" w:hanging="361"/>
      </w:pPr>
      <w:rPr>
        <w:rFonts w:hint="default"/>
        <w:lang w:val="en-US" w:eastAsia="en-US" w:bidi="ar-SA"/>
      </w:rPr>
    </w:lvl>
  </w:abstractNum>
  <w:num w:numId="1" w16cid:durableId="2825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3E"/>
    <w:rsid w:val="00004170"/>
    <w:rsid w:val="0000485A"/>
    <w:rsid w:val="000278FD"/>
    <w:rsid w:val="0009511E"/>
    <w:rsid w:val="000A0B16"/>
    <w:rsid w:val="000B4E16"/>
    <w:rsid w:val="000F643D"/>
    <w:rsid w:val="001020BA"/>
    <w:rsid w:val="00112B82"/>
    <w:rsid w:val="00130220"/>
    <w:rsid w:val="0014791D"/>
    <w:rsid w:val="001605B6"/>
    <w:rsid w:val="001968C9"/>
    <w:rsid w:val="001A280A"/>
    <w:rsid w:val="001A5350"/>
    <w:rsid w:val="001B2C1C"/>
    <w:rsid w:val="001C5184"/>
    <w:rsid w:val="001D0337"/>
    <w:rsid w:val="001F5AAA"/>
    <w:rsid w:val="00212EB8"/>
    <w:rsid w:val="002137FF"/>
    <w:rsid w:val="002646B0"/>
    <w:rsid w:val="00270AA3"/>
    <w:rsid w:val="002720F0"/>
    <w:rsid w:val="00276D89"/>
    <w:rsid w:val="00282330"/>
    <w:rsid w:val="00287ABD"/>
    <w:rsid w:val="002B22D0"/>
    <w:rsid w:val="002C3BD4"/>
    <w:rsid w:val="002F73A1"/>
    <w:rsid w:val="003830E6"/>
    <w:rsid w:val="00392CB2"/>
    <w:rsid w:val="003C0A7B"/>
    <w:rsid w:val="004002E2"/>
    <w:rsid w:val="00400791"/>
    <w:rsid w:val="004065B2"/>
    <w:rsid w:val="00420F3E"/>
    <w:rsid w:val="00432290"/>
    <w:rsid w:val="004765C9"/>
    <w:rsid w:val="004934DF"/>
    <w:rsid w:val="004B53EA"/>
    <w:rsid w:val="004C1B6B"/>
    <w:rsid w:val="004F2753"/>
    <w:rsid w:val="004F30B1"/>
    <w:rsid w:val="00500167"/>
    <w:rsid w:val="005250CC"/>
    <w:rsid w:val="0053026E"/>
    <w:rsid w:val="00546435"/>
    <w:rsid w:val="00564413"/>
    <w:rsid w:val="005A2124"/>
    <w:rsid w:val="005C6B94"/>
    <w:rsid w:val="005D100C"/>
    <w:rsid w:val="005E3A04"/>
    <w:rsid w:val="005F4477"/>
    <w:rsid w:val="006107EE"/>
    <w:rsid w:val="00642AEE"/>
    <w:rsid w:val="00653178"/>
    <w:rsid w:val="006541C2"/>
    <w:rsid w:val="00661BA2"/>
    <w:rsid w:val="006708C0"/>
    <w:rsid w:val="0069231B"/>
    <w:rsid w:val="006A582C"/>
    <w:rsid w:val="006B12B4"/>
    <w:rsid w:val="006C5531"/>
    <w:rsid w:val="006D3829"/>
    <w:rsid w:val="006F2D49"/>
    <w:rsid w:val="00701D6E"/>
    <w:rsid w:val="00733697"/>
    <w:rsid w:val="007A1185"/>
    <w:rsid w:val="007E398A"/>
    <w:rsid w:val="007E7B43"/>
    <w:rsid w:val="00800030"/>
    <w:rsid w:val="008025A0"/>
    <w:rsid w:val="00807216"/>
    <w:rsid w:val="0081264B"/>
    <w:rsid w:val="00834FC7"/>
    <w:rsid w:val="00853300"/>
    <w:rsid w:val="00874130"/>
    <w:rsid w:val="00884675"/>
    <w:rsid w:val="008928F7"/>
    <w:rsid w:val="008A32DF"/>
    <w:rsid w:val="008B4499"/>
    <w:rsid w:val="008C5ED0"/>
    <w:rsid w:val="008C6D30"/>
    <w:rsid w:val="008D697C"/>
    <w:rsid w:val="008E0668"/>
    <w:rsid w:val="008E53C7"/>
    <w:rsid w:val="00904814"/>
    <w:rsid w:val="00913D29"/>
    <w:rsid w:val="00953279"/>
    <w:rsid w:val="00986447"/>
    <w:rsid w:val="009A4603"/>
    <w:rsid w:val="009B203B"/>
    <w:rsid w:val="009D22DF"/>
    <w:rsid w:val="009E3EAB"/>
    <w:rsid w:val="009E4D55"/>
    <w:rsid w:val="009F166B"/>
    <w:rsid w:val="00A0745B"/>
    <w:rsid w:val="00A147CF"/>
    <w:rsid w:val="00A37F9D"/>
    <w:rsid w:val="00A4019A"/>
    <w:rsid w:val="00A56F74"/>
    <w:rsid w:val="00A74241"/>
    <w:rsid w:val="00AA193C"/>
    <w:rsid w:val="00AA6BD9"/>
    <w:rsid w:val="00AA78E8"/>
    <w:rsid w:val="00AC437E"/>
    <w:rsid w:val="00B26469"/>
    <w:rsid w:val="00B3110D"/>
    <w:rsid w:val="00B54817"/>
    <w:rsid w:val="00BC7F0A"/>
    <w:rsid w:val="00C00002"/>
    <w:rsid w:val="00C23114"/>
    <w:rsid w:val="00C33D30"/>
    <w:rsid w:val="00C55CBA"/>
    <w:rsid w:val="00C6287D"/>
    <w:rsid w:val="00C64355"/>
    <w:rsid w:val="00C802FC"/>
    <w:rsid w:val="00CE050A"/>
    <w:rsid w:val="00CF00F4"/>
    <w:rsid w:val="00CF11E0"/>
    <w:rsid w:val="00D01ABF"/>
    <w:rsid w:val="00D25F18"/>
    <w:rsid w:val="00D57D2C"/>
    <w:rsid w:val="00DA7989"/>
    <w:rsid w:val="00DB4441"/>
    <w:rsid w:val="00DC348E"/>
    <w:rsid w:val="00DF26B5"/>
    <w:rsid w:val="00E35B20"/>
    <w:rsid w:val="00E94444"/>
    <w:rsid w:val="00EA64CC"/>
    <w:rsid w:val="00EE2860"/>
    <w:rsid w:val="00F477CE"/>
    <w:rsid w:val="00F92752"/>
    <w:rsid w:val="00FC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FDB13"/>
  <w15:docId w15:val="{1AF14CF7-28A8-453C-82C0-85B291FD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2552" w:right="2886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88" w:lineRule="exact"/>
      <w:ind w:left="337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33D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D30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C33D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D30"/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9F33F71B3A849BA4CD1C837BA0A36" ma:contentTypeVersion="18" ma:contentTypeDescription="Create a new document." ma:contentTypeScope="" ma:versionID="7d59dfeef5638829fbbb921a14749a83">
  <xsd:schema xmlns:xsd="http://www.w3.org/2001/XMLSchema" xmlns:xs="http://www.w3.org/2001/XMLSchema" xmlns:p="http://schemas.microsoft.com/office/2006/metadata/properties" xmlns:ns2="595f5f4f-3d20-4115-98e1-67b7193d56e7" xmlns:ns3="33026cbc-bf78-4423-8b22-7c0f62545b10" targetNamespace="http://schemas.microsoft.com/office/2006/metadata/properties" ma:root="true" ma:fieldsID="0e942ec96f4b81c8716d8a3f43ad59f6" ns2:_="" ns3:_="">
    <xsd:import namespace="595f5f4f-3d20-4115-98e1-67b7193d56e7"/>
    <xsd:import namespace="33026cbc-bf78-4423-8b22-7c0f62545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f5f4f-3d20-4115-98e1-67b7193d5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33601d-bfcb-4ac3-ac9b-de9983f37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26cbc-bf78-4423-8b22-7c0f62545b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1f77cda-dec2-4d52-93e2-6ccce41dc356}" ma:internalName="TaxCatchAll" ma:showField="CatchAllData" ma:web="33026cbc-bf78-4423-8b22-7c0f62545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026cbc-bf78-4423-8b22-7c0f62545b10" xsi:nil="true"/>
    <lcf76f155ced4ddcb4097134ff3c332f xmlns="595f5f4f-3d20-4115-98e1-67b7193d56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84E905-B7E0-4D9D-A422-A8DFB4C0F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f5f4f-3d20-4115-98e1-67b7193d56e7"/>
    <ds:schemaRef ds:uri="33026cbc-bf78-4423-8b22-7c0f62545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1D904A-F112-4987-9DC9-70D8A7AA1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A29CD-0C7B-4AB6-91BF-4947BFC3A80E}">
  <ds:schemaRefs>
    <ds:schemaRef ds:uri="http://schemas.microsoft.com/office/2006/metadata/properties"/>
    <ds:schemaRef ds:uri="http://schemas.microsoft.com/office/infopath/2007/PartnerControls"/>
    <ds:schemaRef ds:uri="33026cbc-bf78-4423-8b22-7c0f62545b10"/>
    <ds:schemaRef ds:uri="595f5f4f-3d20-4115-98e1-67b7193d56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RAINEY HAREPER COLLEGE</dc:title>
  <dc:creator>sharon szymoniak</dc:creator>
  <cp:lastModifiedBy>Colleen Rice</cp:lastModifiedBy>
  <cp:revision>8</cp:revision>
  <cp:lastPrinted>2026-05-08T19:09:00Z</cp:lastPrinted>
  <dcterms:created xsi:type="dcterms:W3CDTF">2026-10-02T20:40:00Z</dcterms:created>
  <dcterms:modified xsi:type="dcterms:W3CDTF">2026-10-05T13:51:00Z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0x01010016A9F33F71B3A849BA4CD1C837BA0A36</vt:lpwstr>
  </property>
  <property fmtid="{D5CDD505-2E9C-101B-9397-08002B2CF9AE}" pid="3" name="Created">
    <vt:filetime>2025-01-06T00:00:00Z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2025-04-21T00:00:00Z</vt:filetime>
  </property>
  <property fmtid="{D5CDD505-2E9C-101B-9397-08002B2CF9AE}" pid="6" name="Producer">
    <vt:lpwstr>Adobe PDF Library 24.5.96</vt:lpwstr>
  </property>
  <property fmtid="{D5CDD505-2E9C-101B-9397-08002B2CF9AE}" pid="7" name="SourceModified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</Properties>
</file>