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862D07">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862D07">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862D07">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Pr="00CD3014" w:rsidRDefault="00DA2BF3" w:rsidP="00862D07">
      <w:pPr>
        <w:spacing w:after="0" w:line="240" w:lineRule="auto"/>
      </w:pPr>
    </w:p>
    <w:p w14:paraId="25826249" w14:textId="3B68EFEA" w:rsidR="002517B0" w:rsidRPr="00CD3014" w:rsidRDefault="002517B0" w:rsidP="00862D07">
      <w:pPr>
        <w:spacing w:after="0" w:line="240" w:lineRule="auto"/>
        <w:rPr>
          <w:rFonts w:cs="Arial"/>
        </w:rPr>
      </w:pPr>
      <w:r w:rsidRPr="00CD3014">
        <w:rPr>
          <w:rFonts w:cs="Arial"/>
        </w:rPr>
        <w:t xml:space="preserve">Minutes of the Board Meeting of </w:t>
      </w:r>
      <w:r w:rsidR="001E10D6" w:rsidRPr="006B2509">
        <w:rPr>
          <w:rFonts w:cs="Arial"/>
        </w:rPr>
        <w:t>Wednesday</w:t>
      </w:r>
      <w:r w:rsidRPr="006B2509">
        <w:rPr>
          <w:rFonts w:cs="Arial"/>
        </w:rPr>
        <w:t xml:space="preserve">, </w:t>
      </w:r>
      <w:r w:rsidR="00A46ECF" w:rsidRPr="006B2509">
        <w:rPr>
          <w:rFonts w:cs="Arial"/>
        </w:rPr>
        <w:t>February 25</w:t>
      </w:r>
      <w:r w:rsidRPr="006B2509">
        <w:rPr>
          <w:rFonts w:cs="Arial"/>
        </w:rPr>
        <w:t xml:space="preserve">, </w:t>
      </w:r>
      <w:r w:rsidR="00561F19" w:rsidRPr="006B2509">
        <w:rPr>
          <w:rFonts w:cs="Arial"/>
        </w:rPr>
        <w:t>202</w:t>
      </w:r>
      <w:r w:rsidR="001E10D6" w:rsidRPr="006B2509">
        <w:rPr>
          <w:rFonts w:cs="Arial"/>
        </w:rPr>
        <w:t>6</w:t>
      </w:r>
    </w:p>
    <w:p w14:paraId="1E7B027B" w14:textId="77777777" w:rsidR="00DA2BF3" w:rsidRPr="00CD3014" w:rsidRDefault="00DA2BF3" w:rsidP="00862D07">
      <w:pPr>
        <w:spacing w:after="0" w:line="240" w:lineRule="auto"/>
        <w:rPr>
          <w:rFonts w:cs="Arial"/>
        </w:rPr>
      </w:pPr>
    </w:p>
    <w:p w14:paraId="040BE28B" w14:textId="6E8FD7DF" w:rsidR="00DA2BF3" w:rsidRPr="007940B0" w:rsidRDefault="00DA2BF3" w:rsidP="00862D07">
      <w:pPr>
        <w:pStyle w:val="Heading2"/>
        <w:spacing w:before="0" w:after="0" w:line="240" w:lineRule="auto"/>
      </w:pPr>
      <w:r w:rsidRPr="007940B0">
        <w:t>Call to Order</w:t>
      </w:r>
      <w:r w:rsidR="009629D7">
        <w:t xml:space="preserve"> / Pledge of Allegiance</w:t>
      </w:r>
    </w:p>
    <w:p w14:paraId="50DCB656" w14:textId="57AFD2EF" w:rsidR="006D4D3B" w:rsidRPr="00CD3014" w:rsidRDefault="006D4D3B" w:rsidP="00862D07">
      <w:pPr>
        <w:spacing w:after="0" w:line="240" w:lineRule="auto"/>
        <w:rPr>
          <w:rFonts w:cs="Arial"/>
        </w:rPr>
      </w:pPr>
      <w:r w:rsidRPr="00CD3014">
        <w:rPr>
          <w:rFonts w:cs="Arial"/>
        </w:rPr>
        <w:t xml:space="preserve">The regular meeting of the Board of Trustees of Community College District No. 512 was called to order by Chair Bill Kelley on </w:t>
      </w:r>
      <w:r w:rsidR="001E10D6" w:rsidRPr="006B2509">
        <w:rPr>
          <w:rFonts w:cs="Arial"/>
        </w:rPr>
        <w:t>Wednesday</w:t>
      </w:r>
      <w:r w:rsidRPr="006B2509">
        <w:rPr>
          <w:rFonts w:cs="Arial"/>
        </w:rPr>
        <w:t xml:space="preserve">, </w:t>
      </w:r>
      <w:r w:rsidR="006B2509" w:rsidRPr="006B2509">
        <w:rPr>
          <w:rFonts w:cs="Arial"/>
        </w:rPr>
        <w:t>February 25</w:t>
      </w:r>
      <w:r w:rsidRPr="006B2509">
        <w:rPr>
          <w:rFonts w:cs="Arial"/>
        </w:rPr>
        <w:t>, 202</w:t>
      </w:r>
      <w:r w:rsidR="001E10D6" w:rsidRPr="006B2509">
        <w:rPr>
          <w:rFonts w:cs="Arial"/>
        </w:rPr>
        <w:t>6</w:t>
      </w:r>
      <w:r w:rsidRPr="00CD3014">
        <w:rPr>
          <w:rFonts w:cs="Arial"/>
        </w:rPr>
        <w:t xml:space="preserve">, </w:t>
      </w:r>
      <w:r w:rsidRPr="00C76A98">
        <w:rPr>
          <w:rFonts w:cs="Arial"/>
        </w:rPr>
        <w:t xml:space="preserve">at </w:t>
      </w:r>
      <w:r w:rsidR="009629D7" w:rsidRPr="00C76A98">
        <w:rPr>
          <w:rFonts w:cs="Arial"/>
        </w:rPr>
        <w:t>6</w:t>
      </w:r>
      <w:r w:rsidRPr="00C76A98">
        <w:rPr>
          <w:rFonts w:cs="Arial"/>
        </w:rPr>
        <w:t>:00 p.m. in</w:t>
      </w:r>
      <w:r w:rsidRPr="00CD3014">
        <w:rPr>
          <w:rFonts w:cs="Arial"/>
        </w:rPr>
        <w:t xml:space="preserve"> </w:t>
      </w:r>
      <w:r w:rsidRPr="006B2509">
        <w:rPr>
          <w:rFonts w:cs="Arial"/>
        </w:rPr>
        <w:t>the Wojcik Conference Center, 1200 W. Algonquin Road, Palatine, Illinois.</w:t>
      </w:r>
    </w:p>
    <w:p w14:paraId="3E4BE19A" w14:textId="77777777" w:rsidR="006D4D3B" w:rsidRPr="00CD3014" w:rsidRDefault="006D4D3B" w:rsidP="00862D07">
      <w:pPr>
        <w:spacing w:after="0" w:line="240" w:lineRule="auto"/>
        <w:rPr>
          <w:rFonts w:cs="Arial"/>
        </w:rPr>
      </w:pPr>
    </w:p>
    <w:p w14:paraId="775BF614" w14:textId="513CFE0C" w:rsidR="00DA2BF3" w:rsidRPr="00CD3014" w:rsidRDefault="006B2509" w:rsidP="00862D07">
      <w:pPr>
        <w:spacing w:after="0" w:line="240" w:lineRule="auto"/>
        <w:rPr>
          <w:rFonts w:cs="Arial"/>
        </w:rPr>
      </w:pPr>
      <w:r>
        <w:rPr>
          <w:rFonts w:cs="Arial"/>
        </w:rPr>
        <w:t xml:space="preserve">Former </w:t>
      </w:r>
      <w:r w:rsidR="006D4D3B" w:rsidRPr="00CD3014">
        <w:rPr>
          <w:rFonts w:cs="Arial"/>
        </w:rPr>
        <w:t xml:space="preserve">Member </w:t>
      </w:r>
      <w:r>
        <w:rPr>
          <w:rFonts w:cs="Arial"/>
        </w:rPr>
        <w:t>Hill</w:t>
      </w:r>
      <w:r w:rsidR="006D4D3B" w:rsidRPr="00CD3014">
        <w:rPr>
          <w:rFonts w:cs="Arial"/>
        </w:rPr>
        <w:t xml:space="preserve"> led the Pledge of Allegiance.</w:t>
      </w:r>
    </w:p>
    <w:p w14:paraId="74115CF8" w14:textId="77777777" w:rsidR="000E750E" w:rsidRPr="00CD3014" w:rsidRDefault="000E750E" w:rsidP="00862D07">
      <w:pPr>
        <w:spacing w:after="0" w:line="240" w:lineRule="auto"/>
        <w:rPr>
          <w:rFonts w:cs="Arial"/>
        </w:rPr>
      </w:pPr>
    </w:p>
    <w:p w14:paraId="7A175507" w14:textId="51991019" w:rsidR="00DA2BF3" w:rsidRPr="007940B0" w:rsidRDefault="00DA2BF3" w:rsidP="00862D07">
      <w:pPr>
        <w:pStyle w:val="Heading2"/>
        <w:spacing w:before="0" w:after="0" w:line="240" w:lineRule="auto"/>
      </w:pPr>
      <w:r w:rsidRPr="007940B0">
        <w:t>Roll Call</w:t>
      </w:r>
    </w:p>
    <w:p w14:paraId="386766D2" w14:textId="05C566F6" w:rsidR="00EA18C3" w:rsidRPr="00EE2838" w:rsidRDefault="00EA18C3" w:rsidP="00862D07">
      <w:pPr>
        <w:spacing w:after="0" w:line="240" w:lineRule="auto"/>
        <w:rPr>
          <w:rFonts w:cs="Arial"/>
        </w:rPr>
      </w:pPr>
      <w:r w:rsidRPr="00CD3014">
        <w:rPr>
          <w:rFonts w:cs="Arial"/>
        </w:rPr>
        <w:t xml:space="preserve">Present: </w:t>
      </w:r>
      <w:r w:rsidRPr="00EE2838">
        <w:rPr>
          <w:rFonts w:cs="Arial"/>
        </w:rPr>
        <w:t xml:space="preserve">Members Pat Stack, Nancy Robb, Eric Knox, Walt Mundt, </w:t>
      </w:r>
      <w:r w:rsidR="00EE2838" w:rsidRPr="00EE2838">
        <w:rPr>
          <w:rFonts w:cs="Arial"/>
        </w:rPr>
        <w:t xml:space="preserve">and </w:t>
      </w:r>
      <w:r w:rsidRPr="00EE2838">
        <w:rPr>
          <w:rFonts w:cs="Arial"/>
        </w:rPr>
        <w:t>Bill Kelley</w:t>
      </w:r>
    </w:p>
    <w:p w14:paraId="71E065BF" w14:textId="77777777" w:rsidR="00EA18C3" w:rsidRPr="00EE2838" w:rsidRDefault="00EA18C3" w:rsidP="00862D07">
      <w:pPr>
        <w:spacing w:after="0" w:line="240" w:lineRule="auto"/>
        <w:rPr>
          <w:rFonts w:cs="Arial"/>
        </w:rPr>
      </w:pPr>
    </w:p>
    <w:p w14:paraId="3F4C3D3C" w14:textId="6B9232EC" w:rsidR="005B6319" w:rsidRPr="00CD3014" w:rsidRDefault="00EA18C3" w:rsidP="00862D07">
      <w:pPr>
        <w:spacing w:after="0" w:line="240" w:lineRule="auto"/>
        <w:rPr>
          <w:rFonts w:cs="Arial"/>
        </w:rPr>
      </w:pPr>
      <w:r w:rsidRPr="00EE2838">
        <w:rPr>
          <w:rFonts w:cs="Arial"/>
        </w:rPr>
        <w:t xml:space="preserve">Absent: </w:t>
      </w:r>
      <w:r w:rsidR="00A431E5">
        <w:rPr>
          <w:rFonts w:cs="Arial"/>
        </w:rPr>
        <w:t xml:space="preserve">Member </w:t>
      </w:r>
      <w:r w:rsidR="0038211D" w:rsidRPr="00EE2838">
        <w:rPr>
          <w:rFonts w:cs="Arial"/>
        </w:rPr>
        <w:t>James Meyer</w:t>
      </w:r>
    </w:p>
    <w:p w14:paraId="30C62929" w14:textId="77777777" w:rsidR="005B6319" w:rsidRPr="00CD3014" w:rsidRDefault="005B6319" w:rsidP="00862D07">
      <w:pPr>
        <w:spacing w:after="0" w:line="240" w:lineRule="auto"/>
        <w:rPr>
          <w:rFonts w:cs="Arial"/>
        </w:rPr>
      </w:pPr>
    </w:p>
    <w:p w14:paraId="39F626AA" w14:textId="540A148E" w:rsidR="008D35AA" w:rsidRPr="00930137" w:rsidRDefault="00877874" w:rsidP="008D35AA">
      <w:pPr>
        <w:spacing w:after="0" w:line="240" w:lineRule="auto"/>
        <w:rPr>
          <w:rFonts w:cs="Arial"/>
        </w:rPr>
      </w:pPr>
      <w:r w:rsidRPr="00930137">
        <w:rPr>
          <w:rFonts w:cs="Arial"/>
        </w:rPr>
        <w:t xml:space="preserve">Also present: </w:t>
      </w:r>
      <w:r w:rsidR="008D35AA" w:rsidRPr="00930137">
        <w:rPr>
          <w:rFonts w:cs="Arial"/>
        </w:rPr>
        <w:t>Dr. Jason Altmann, Interim Dean of Students; Dr. Yolonda Barnes, Dean, Business and Social Science; Mike Barzacchini, Director, Marketing Services; Dr. Dennis Baskin, Associate Provost of Student Affairs; Amber Blake, Manager, Internal Communications; Dr. Courtney Bolhous, Associate Dean, Career and Technical Programs; Tony Butler, Director, Risk Management; Orlando Cabrera, Technical Support Specialist; Dr. Scott Cashman, Senior Manager, Community, Career and Corporate Education; Rachael Costello, Faculty; Autumn Joy Diaz, Interpreter; Craig Duetsch, EVP Finance and Administrative Services; Amanda Duval-Norwood, Chief Human Resource Officer; Marcia Frank, Senior Director, Innovation and Development; Dr. John Garcia, Faculty; Dr. Kathleen Gorski, Associate Provost, Curriculum and Instruction; Bob Grapenthien, Controller; Michelle Harrell, Dean, Resources for Learning; Erika Hartman, Executive Coordinator; Bob Hayley, Assistant Controller; Mike Hubatch, Specialist, Visual Content; Dr. Joanne Ivory, Dean, Career and Technical Programs; Jennie Johns, Faculty; Dr. Tamara Johnson, Vice President of Diversity, Equity and Inclusion; Kate Johnson, Faculty; Kim Johnson, Faculty; Jeff Julian, Chief of Staff and Vice President of External Affairs; Aaron Kolb, Faculty; Dr. Derek Leiter, Dean of Health Careers; Amanda Loch, Faculty; Nancy Marquez, Faculty; Matt McLaughlin, Director of Insights, Planning and Decision Support; Alessandra McNamara, Faculty; Nancy Medina, Executive Director, Facilities Management; Kristyn Meyer, Associate Executive Director, Foundation and Major Gifts; Dr. Pardess Mitchell, Faculty; Ilknor Ozgur, Faculty; Bob Parzy, Associate Provost, Enrollment Services; Steve Petersen, Campus Architect; Stephanie Petrykowski, Faculty; Gloria Plaza, Director, Business Operations and Security; Kim Pohl, Director of Communications; Dr. Avis Proctor, President; Colleen Rice, Executive Assistant, Board of Trustees; David Richmond, Faculty; Darlene Schlenbecker, Vice President of Planning, Research and Institutional Effectiveness; Dr. Michelé Smith, Vice President of Workforce Solutions and Strategic Alliances; Sara Starodub, Faculty; Dr. Anna Strati, Director, Institutional Research and Analytics; Kelly Taylor, Faculty; Brian Thomason, Director, Client Systems; Suzette Tolentino, Senior Director, Finance and Operations; Darice Trout, Senior Director, Workforce Solutions and Job Placement; Dr. Sandra Villanueva, Dean of Teaching and Learning; Bryan Wawzenek, Manager, Communications; Traci Wessel, Faculty; Dr. Roderica Williams, Dean, Student Success and Retention; Dr. Ruth Williams, Provost; Heather Zoldak, Chief Advancement Officer.</w:t>
      </w:r>
    </w:p>
    <w:p w14:paraId="17A4FCA7" w14:textId="309BB654" w:rsidR="00FD2671" w:rsidRPr="00CD3014" w:rsidRDefault="00877874" w:rsidP="00862D07">
      <w:pPr>
        <w:pStyle w:val="Heading2"/>
        <w:spacing w:before="0" w:after="0" w:line="240" w:lineRule="auto"/>
        <w:rPr>
          <w:rFonts w:asciiTheme="minorHAnsi" w:eastAsiaTheme="minorHAnsi" w:hAnsiTheme="minorHAnsi" w:cs="Arial"/>
          <w:color w:val="auto"/>
          <w:kern w:val="0"/>
          <w:sz w:val="22"/>
          <w:szCs w:val="22"/>
          <w14:ligatures w14:val="none"/>
        </w:rPr>
      </w:pPr>
      <w:r w:rsidRPr="00930137">
        <w:rPr>
          <w:rFonts w:asciiTheme="minorHAnsi" w:eastAsiaTheme="minorHAnsi" w:hAnsiTheme="minorHAnsi" w:cs="Arial"/>
          <w:color w:val="auto"/>
          <w:kern w:val="0"/>
          <w:sz w:val="22"/>
          <w:szCs w:val="22"/>
          <w14:ligatures w14:val="none"/>
        </w:rPr>
        <w:lastRenderedPageBreak/>
        <w:t xml:space="preserve">Guests: </w:t>
      </w:r>
      <w:r w:rsidR="00930137" w:rsidRPr="00930137">
        <w:rPr>
          <w:rFonts w:asciiTheme="minorHAnsi" w:eastAsiaTheme="minorHAnsi" w:hAnsiTheme="minorHAnsi" w:cs="Arial"/>
          <w:color w:val="auto"/>
          <w:kern w:val="0"/>
          <w:sz w:val="22"/>
          <w:szCs w:val="22"/>
          <w14:ligatures w14:val="none"/>
        </w:rPr>
        <w:t xml:space="preserve">Zeynep Atayeva, Student; Jenny Briski, Student; Art Cipolla, Citizen; Phil Gerner, Robbins Schwartz; Diane Hill, Citizen; David Horwitz, Student; </w:t>
      </w:r>
      <w:r w:rsidR="001553DF" w:rsidRPr="001553DF">
        <w:rPr>
          <w:rFonts w:asciiTheme="minorHAnsi" w:eastAsiaTheme="minorHAnsi" w:hAnsiTheme="minorHAnsi" w:cs="Arial"/>
          <w:color w:val="auto"/>
          <w:kern w:val="0"/>
          <w:sz w:val="22"/>
          <w:szCs w:val="22"/>
          <w14:ligatures w14:val="none"/>
        </w:rPr>
        <w:t xml:space="preserve">Andrea Kahnovitch, Citizen; </w:t>
      </w:r>
      <w:r w:rsidR="00930137" w:rsidRPr="00930137">
        <w:rPr>
          <w:rFonts w:asciiTheme="minorHAnsi" w:eastAsiaTheme="minorHAnsi" w:hAnsiTheme="minorHAnsi" w:cs="Arial"/>
          <w:color w:val="auto"/>
          <w:kern w:val="0"/>
          <w:sz w:val="22"/>
          <w:szCs w:val="22"/>
          <w14:ligatures w14:val="none"/>
        </w:rPr>
        <w:t>Nieveh Khabeer, Student; Yaroslov Kilikevych, Student; Joe McArthur, Citizen; Kenneth Reyes, Student; CJ Speakman, Citizen; Benjamin Vergara, Student; Ibrahim Wehbi, Student.</w:t>
      </w:r>
    </w:p>
    <w:p w14:paraId="741589D1" w14:textId="77777777" w:rsidR="00FD2671" w:rsidRPr="00CD3014" w:rsidRDefault="00FD2671" w:rsidP="00862D07">
      <w:pPr>
        <w:spacing w:after="0" w:line="240" w:lineRule="auto"/>
      </w:pPr>
    </w:p>
    <w:p w14:paraId="4FE6A46D" w14:textId="7FEBE5AB" w:rsidR="00FD2671" w:rsidRPr="007940B0" w:rsidRDefault="003948A4" w:rsidP="00862D07">
      <w:pPr>
        <w:pStyle w:val="Heading2"/>
        <w:spacing w:before="0" w:after="0" w:line="240" w:lineRule="auto"/>
      </w:pPr>
      <w:r w:rsidRPr="007940B0">
        <w:t>Approval</w:t>
      </w:r>
      <w:r w:rsidR="0011264E">
        <w:t xml:space="preserve"> of Agenda</w:t>
      </w:r>
    </w:p>
    <w:p w14:paraId="738C5A81" w14:textId="7E3D94B9" w:rsidR="00CC44CD" w:rsidRPr="00CD3014" w:rsidRDefault="00CC44CD" w:rsidP="00862D07">
      <w:pPr>
        <w:spacing w:after="0" w:line="240" w:lineRule="auto"/>
        <w:rPr>
          <w:rFonts w:cs="Arial"/>
        </w:rPr>
      </w:pPr>
      <w:r w:rsidRPr="00CD3014">
        <w:rPr>
          <w:rFonts w:cs="Arial"/>
        </w:rPr>
        <w:t xml:space="preserve">Member </w:t>
      </w:r>
      <w:r w:rsidR="00D87D7E">
        <w:rPr>
          <w:rFonts w:cs="Arial"/>
        </w:rPr>
        <w:t>Stack</w:t>
      </w:r>
      <w:r w:rsidRPr="00CD3014">
        <w:rPr>
          <w:rFonts w:cs="Arial"/>
        </w:rPr>
        <w:t xml:space="preserve"> moved, Member </w:t>
      </w:r>
      <w:r w:rsidR="00D87D7E">
        <w:rPr>
          <w:rFonts w:cs="Arial"/>
        </w:rPr>
        <w:t>Mundt</w:t>
      </w:r>
      <w:r w:rsidRPr="00CD3014">
        <w:rPr>
          <w:rFonts w:cs="Arial"/>
        </w:rPr>
        <w:t xml:space="preserve"> seconded, </w:t>
      </w:r>
      <w:proofErr w:type="gramStart"/>
      <w:r w:rsidRPr="00CD3014">
        <w:rPr>
          <w:rFonts w:cs="Arial"/>
        </w:rPr>
        <w:t>approval</w:t>
      </w:r>
      <w:proofErr w:type="gramEnd"/>
      <w:r w:rsidRPr="00CD3014">
        <w:rPr>
          <w:rFonts w:cs="Arial"/>
        </w:rPr>
        <w:t xml:space="preserve"> of the agenda.</w:t>
      </w:r>
    </w:p>
    <w:p w14:paraId="6A78EB7D" w14:textId="77777777" w:rsidR="00CC44CD" w:rsidRPr="00CD3014" w:rsidRDefault="00CC44CD" w:rsidP="00862D07">
      <w:pPr>
        <w:spacing w:after="0" w:line="240" w:lineRule="auto"/>
        <w:rPr>
          <w:rFonts w:cs="Arial"/>
        </w:rPr>
      </w:pPr>
    </w:p>
    <w:p w14:paraId="0B34D998" w14:textId="77777777" w:rsidR="004951F7" w:rsidRPr="001A504C" w:rsidRDefault="004951F7" w:rsidP="004951F7">
      <w:pPr>
        <w:spacing w:after="0" w:line="240" w:lineRule="auto"/>
        <w:rPr>
          <w:rFonts w:cs="Arial"/>
        </w:rPr>
      </w:pPr>
      <w:r w:rsidRPr="001A504C">
        <w:rPr>
          <w:rFonts w:cs="Arial"/>
        </w:rPr>
        <w:t>Ayes: Members Pat Stack, Nancy Robb, Eric Knox, Walt Mundt, and Bill Kelley</w:t>
      </w:r>
    </w:p>
    <w:p w14:paraId="058C4A61" w14:textId="77777777" w:rsidR="004951F7" w:rsidRPr="001A504C" w:rsidRDefault="004951F7" w:rsidP="004951F7">
      <w:pPr>
        <w:spacing w:after="0" w:line="240" w:lineRule="auto"/>
        <w:rPr>
          <w:rFonts w:cs="Arial"/>
        </w:rPr>
      </w:pPr>
      <w:r w:rsidRPr="001A504C">
        <w:rPr>
          <w:rFonts w:cs="Arial"/>
        </w:rPr>
        <w:t>Nays: None</w:t>
      </w:r>
    </w:p>
    <w:p w14:paraId="720E1A84" w14:textId="77777777" w:rsidR="004951F7" w:rsidRDefault="004951F7" w:rsidP="004951F7">
      <w:pPr>
        <w:spacing w:after="0" w:line="240" w:lineRule="auto"/>
        <w:rPr>
          <w:rFonts w:cs="Arial"/>
        </w:rPr>
      </w:pPr>
      <w:r w:rsidRPr="001A504C">
        <w:rPr>
          <w:rFonts w:cs="Arial"/>
        </w:rPr>
        <w:t xml:space="preserve">Motion carried. </w:t>
      </w:r>
    </w:p>
    <w:p w14:paraId="22309CC7" w14:textId="77777777" w:rsidR="00F85B1E" w:rsidRDefault="00F85B1E" w:rsidP="004951F7">
      <w:pPr>
        <w:spacing w:after="0" w:line="240" w:lineRule="auto"/>
        <w:rPr>
          <w:rFonts w:cs="Arial"/>
        </w:rPr>
      </w:pPr>
    </w:p>
    <w:p w14:paraId="469EC69C" w14:textId="77777777" w:rsidR="00F85B1E" w:rsidRPr="007940B0" w:rsidRDefault="00F85B1E" w:rsidP="00F85B1E">
      <w:pPr>
        <w:pStyle w:val="Heading2"/>
        <w:spacing w:before="0" w:after="0" w:line="240" w:lineRule="auto"/>
        <w:rPr>
          <w:rFonts w:eastAsia="Times New Roman"/>
        </w:rPr>
      </w:pPr>
      <w:r w:rsidRPr="007940B0">
        <w:rPr>
          <w:rFonts w:eastAsia="Times New Roman"/>
        </w:rPr>
        <w:t>New Business</w:t>
      </w:r>
    </w:p>
    <w:p w14:paraId="54362450" w14:textId="77777777" w:rsidR="00F85B1E" w:rsidRPr="00770A63" w:rsidRDefault="00F85B1E" w:rsidP="00F85B1E">
      <w:pPr>
        <w:pStyle w:val="Heading3"/>
        <w:spacing w:before="0" w:after="0" w:line="240" w:lineRule="auto"/>
      </w:pPr>
      <w:r w:rsidRPr="000E0C62">
        <w:t>Exhibit XI-A</w:t>
      </w:r>
      <w:r>
        <w:t xml:space="preserve"> </w:t>
      </w:r>
      <w:r w:rsidRPr="00770A63">
        <w:t>Resolution and Trustee Emeritus Designation for Diane Hill</w:t>
      </w:r>
    </w:p>
    <w:p w14:paraId="3C1C0281" w14:textId="77777777" w:rsidR="00F85B1E" w:rsidRDefault="00F85B1E" w:rsidP="00F85B1E">
      <w:pPr>
        <w:spacing w:after="0" w:line="240" w:lineRule="auto"/>
        <w:rPr>
          <w:rFonts w:cs="Arial"/>
        </w:rPr>
      </w:pPr>
      <w:r w:rsidRPr="00BC7DF5">
        <w:rPr>
          <w:rFonts w:cs="Arial"/>
        </w:rPr>
        <w:t>Member Robb moved, Member Mundt seconded, to approve a resolution honoring Trustee Diane Hill who served on the Board of Trustees for 18 years, including serving as Vice Chair and Board Chair. A recommendation is also being made to designate Diane Hill as Trustee Emeritus, as</w:t>
      </w:r>
      <w:r>
        <w:rPr>
          <w:rFonts w:cs="Arial"/>
        </w:rPr>
        <w:t xml:space="preserve"> outlined</w:t>
      </w:r>
      <w:r w:rsidRPr="00BC7DF5">
        <w:rPr>
          <w:rFonts w:cs="Arial"/>
        </w:rPr>
        <w:t xml:space="preserve"> in Exhibit XI-A.</w:t>
      </w:r>
    </w:p>
    <w:p w14:paraId="1998E8DB" w14:textId="77777777" w:rsidR="00F85B1E" w:rsidRDefault="00F85B1E" w:rsidP="00F85B1E">
      <w:pPr>
        <w:spacing w:after="0" w:line="240" w:lineRule="auto"/>
        <w:rPr>
          <w:rFonts w:cs="Arial"/>
        </w:rPr>
      </w:pPr>
    </w:p>
    <w:p w14:paraId="1A29D2CE" w14:textId="77777777" w:rsidR="00F85B1E" w:rsidRPr="00327810" w:rsidRDefault="00F85B1E" w:rsidP="00F85B1E">
      <w:pPr>
        <w:spacing w:after="0" w:line="240" w:lineRule="auto"/>
        <w:rPr>
          <w:rFonts w:cs="Arial"/>
        </w:rPr>
      </w:pPr>
      <w:r w:rsidRPr="00327810">
        <w:rPr>
          <w:rFonts w:cs="Arial"/>
        </w:rPr>
        <w:t>RESOLUTION</w:t>
      </w:r>
    </w:p>
    <w:p w14:paraId="5188F9FC" w14:textId="77777777" w:rsidR="00F85B1E" w:rsidRPr="00327810" w:rsidRDefault="00F85B1E" w:rsidP="00F85B1E">
      <w:pPr>
        <w:spacing w:after="0" w:line="240" w:lineRule="auto"/>
        <w:rPr>
          <w:rFonts w:cs="Arial"/>
        </w:rPr>
      </w:pPr>
      <w:r w:rsidRPr="00327810">
        <w:rPr>
          <w:rFonts w:cs="Arial"/>
        </w:rPr>
        <w:t>Whereas, Mrs. Diane Hill was appointed to the Board of Trustees in 2008, and served with</w:t>
      </w:r>
    </w:p>
    <w:p w14:paraId="0EEB0786" w14:textId="77777777" w:rsidR="00F85B1E" w:rsidRPr="00327810" w:rsidRDefault="00F85B1E" w:rsidP="00F85B1E">
      <w:pPr>
        <w:spacing w:after="0" w:line="240" w:lineRule="auto"/>
        <w:rPr>
          <w:rFonts w:cs="Arial"/>
        </w:rPr>
      </w:pPr>
      <w:r w:rsidRPr="00327810">
        <w:rPr>
          <w:rFonts w:cs="Arial"/>
        </w:rPr>
        <w:t>distinction until 2026; and</w:t>
      </w:r>
    </w:p>
    <w:p w14:paraId="698C6463" w14:textId="77777777" w:rsidR="00F85B1E" w:rsidRDefault="00F85B1E" w:rsidP="00F85B1E">
      <w:pPr>
        <w:spacing w:after="0" w:line="240" w:lineRule="auto"/>
        <w:rPr>
          <w:rFonts w:cs="Arial"/>
        </w:rPr>
      </w:pPr>
    </w:p>
    <w:p w14:paraId="49F41975" w14:textId="77777777" w:rsidR="00F85B1E" w:rsidRPr="00327810" w:rsidRDefault="00F85B1E" w:rsidP="00F85B1E">
      <w:pPr>
        <w:spacing w:after="0" w:line="240" w:lineRule="auto"/>
        <w:rPr>
          <w:rFonts w:cs="Arial"/>
        </w:rPr>
      </w:pPr>
      <w:proofErr w:type="gramStart"/>
      <w:r w:rsidRPr="00327810">
        <w:rPr>
          <w:rFonts w:cs="Arial"/>
        </w:rPr>
        <w:t>Whereas,</w:t>
      </w:r>
      <w:proofErr w:type="gramEnd"/>
      <w:r w:rsidRPr="00327810">
        <w:rPr>
          <w:rFonts w:cs="Arial"/>
        </w:rPr>
        <w:t xml:space="preserve"> she served as the Secretary of the Board of Trustees from 2009 to 2010 and Chair of the</w:t>
      </w:r>
    </w:p>
    <w:p w14:paraId="34818222" w14:textId="77777777" w:rsidR="00F85B1E" w:rsidRPr="00327810" w:rsidRDefault="00F85B1E" w:rsidP="00F85B1E">
      <w:pPr>
        <w:spacing w:after="0" w:line="240" w:lineRule="auto"/>
        <w:rPr>
          <w:rFonts w:cs="Arial"/>
        </w:rPr>
      </w:pPr>
      <w:r w:rsidRPr="00327810">
        <w:rPr>
          <w:rFonts w:cs="Arial"/>
        </w:rPr>
        <w:t>Board of Trustees from 2010 to 2015; and</w:t>
      </w:r>
    </w:p>
    <w:p w14:paraId="676A2A04" w14:textId="77777777" w:rsidR="00F85B1E" w:rsidRDefault="00F85B1E" w:rsidP="00F85B1E">
      <w:pPr>
        <w:spacing w:after="0" w:line="240" w:lineRule="auto"/>
        <w:rPr>
          <w:rFonts w:cs="Arial"/>
        </w:rPr>
      </w:pPr>
    </w:p>
    <w:p w14:paraId="6EDAC938" w14:textId="77777777" w:rsidR="00F85B1E" w:rsidRPr="00327810" w:rsidRDefault="00F85B1E" w:rsidP="00F85B1E">
      <w:pPr>
        <w:spacing w:after="0" w:line="240" w:lineRule="auto"/>
        <w:rPr>
          <w:rFonts w:cs="Arial"/>
        </w:rPr>
      </w:pPr>
      <w:proofErr w:type="gramStart"/>
      <w:r w:rsidRPr="00327810">
        <w:rPr>
          <w:rFonts w:cs="Arial"/>
        </w:rPr>
        <w:t>Whereas,</w:t>
      </w:r>
      <w:proofErr w:type="gramEnd"/>
      <w:r w:rsidRPr="00327810">
        <w:rPr>
          <w:rFonts w:cs="Arial"/>
        </w:rPr>
        <w:t xml:space="preserve"> she served as a member of the Harper College Educational Foundation Board of</w:t>
      </w:r>
    </w:p>
    <w:p w14:paraId="5A666D84" w14:textId="77777777" w:rsidR="00F85B1E" w:rsidRPr="00327810" w:rsidRDefault="00F85B1E" w:rsidP="00F85B1E">
      <w:pPr>
        <w:spacing w:after="0" w:line="240" w:lineRule="auto"/>
        <w:rPr>
          <w:rFonts w:cs="Arial"/>
        </w:rPr>
      </w:pPr>
      <w:r w:rsidRPr="00327810">
        <w:rPr>
          <w:rFonts w:cs="Arial"/>
        </w:rPr>
        <w:t>Directors from 2004 to 2008, and resumed her service in 2015 in an ex officio role as the Board of Trustees</w:t>
      </w:r>
      <w:r>
        <w:rPr>
          <w:rFonts w:cs="Arial"/>
        </w:rPr>
        <w:t xml:space="preserve"> </w:t>
      </w:r>
      <w:r w:rsidRPr="00327810">
        <w:rPr>
          <w:rFonts w:cs="Arial"/>
        </w:rPr>
        <w:t>liaison to the Foundation, earning the distinction of Board Emeritus for her exemplary service; and</w:t>
      </w:r>
    </w:p>
    <w:p w14:paraId="26844AAE" w14:textId="77777777" w:rsidR="00F85B1E" w:rsidRDefault="00F85B1E" w:rsidP="00F85B1E">
      <w:pPr>
        <w:spacing w:after="0" w:line="240" w:lineRule="auto"/>
        <w:rPr>
          <w:rFonts w:cs="Arial"/>
        </w:rPr>
      </w:pPr>
    </w:p>
    <w:p w14:paraId="3C31B400" w14:textId="77777777" w:rsidR="00F85B1E" w:rsidRPr="00327810" w:rsidRDefault="00F85B1E" w:rsidP="00F85B1E">
      <w:pPr>
        <w:spacing w:after="0" w:line="240" w:lineRule="auto"/>
        <w:rPr>
          <w:rFonts w:cs="Arial"/>
        </w:rPr>
      </w:pPr>
      <w:proofErr w:type="gramStart"/>
      <w:r w:rsidRPr="00327810">
        <w:rPr>
          <w:rFonts w:cs="Arial"/>
        </w:rPr>
        <w:t>Whereas,</w:t>
      </w:r>
      <w:proofErr w:type="gramEnd"/>
      <w:r w:rsidRPr="00327810">
        <w:rPr>
          <w:rFonts w:cs="Arial"/>
        </w:rPr>
        <w:t xml:space="preserve"> she served on the Presidential Search Committee that recommended the hiring of Dr.</w:t>
      </w:r>
    </w:p>
    <w:p w14:paraId="59D34614" w14:textId="77777777" w:rsidR="00F85B1E" w:rsidRPr="00327810" w:rsidRDefault="00F85B1E" w:rsidP="00F85B1E">
      <w:pPr>
        <w:spacing w:after="0" w:line="240" w:lineRule="auto"/>
        <w:rPr>
          <w:rFonts w:cs="Arial"/>
        </w:rPr>
      </w:pPr>
      <w:r w:rsidRPr="00327810">
        <w:rPr>
          <w:rFonts w:cs="Arial"/>
        </w:rPr>
        <w:t>Avis Proctor as the sixth president of Harper College; and</w:t>
      </w:r>
    </w:p>
    <w:p w14:paraId="1934648E" w14:textId="77777777" w:rsidR="00F85B1E" w:rsidRDefault="00F85B1E" w:rsidP="00F85B1E">
      <w:pPr>
        <w:spacing w:after="0" w:line="240" w:lineRule="auto"/>
        <w:rPr>
          <w:rFonts w:cs="Arial"/>
        </w:rPr>
      </w:pPr>
    </w:p>
    <w:p w14:paraId="0A0255A9" w14:textId="77777777" w:rsidR="00F85B1E" w:rsidRPr="00327810" w:rsidRDefault="00F85B1E" w:rsidP="00F85B1E">
      <w:pPr>
        <w:spacing w:after="0" w:line="240" w:lineRule="auto"/>
        <w:rPr>
          <w:rFonts w:cs="Arial"/>
        </w:rPr>
      </w:pPr>
      <w:proofErr w:type="gramStart"/>
      <w:r w:rsidRPr="00327810">
        <w:rPr>
          <w:rFonts w:cs="Arial"/>
        </w:rPr>
        <w:t>Whereas,</w:t>
      </w:r>
      <w:proofErr w:type="gramEnd"/>
      <w:r w:rsidRPr="00327810">
        <w:rPr>
          <w:rFonts w:cs="Arial"/>
        </w:rPr>
        <w:t xml:space="preserve"> she worked tirelessly in support of the 2018 capital referendum that resulted in funding</w:t>
      </w:r>
    </w:p>
    <w:p w14:paraId="169CDF1B" w14:textId="77777777" w:rsidR="00F85B1E" w:rsidRPr="00327810" w:rsidRDefault="00F85B1E" w:rsidP="00F85B1E">
      <w:pPr>
        <w:spacing w:after="0" w:line="240" w:lineRule="auto"/>
        <w:rPr>
          <w:rFonts w:cs="Arial"/>
        </w:rPr>
      </w:pPr>
      <w:r w:rsidRPr="00327810">
        <w:rPr>
          <w:rFonts w:cs="Arial"/>
        </w:rPr>
        <w:t>for the University Center, the Business and Social Sciences Building and needed campus infrastructure</w:t>
      </w:r>
      <w:r>
        <w:rPr>
          <w:rFonts w:cs="Arial"/>
        </w:rPr>
        <w:t xml:space="preserve"> </w:t>
      </w:r>
      <w:r w:rsidRPr="00327810">
        <w:rPr>
          <w:rFonts w:cs="Arial"/>
        </w:rPr>
        <w:t>improvements; and</w:t>
      </w:r>
    </w:p>
    <w:p w14:paraId="1B27D6D1" w14:textId="77777777" w:rsidR="00F85B1E" w:rsidRDefault="00F85B1E" w:rsidP="00F85B1E">
      <w:pPr>
        <w:spacing w:after="0" w:line="240" w:lineRule="auto"/>
        <w:rPr>
          <w:rFonts w:cs="Arial"/>
        </w:rPr>
      </w:pPr>
    </w:p>
    <w:p w14:paraId="6268D8C1" w14:textId="77777777" w:rsidR="00F85B1E" w:rsidRPr="00327810" w:rsidRDefault="00F85B1E" w:rsidP="00F85B1E">
      <w:pPr>
        <w:spacing w:after="0" w:line="240" w:lineRule="auto"/>
        <w:rPr>
          <w:rFonts w:cs="Arial"/>
        </w:rPr>
      </w:pPr>
      <w:proofErr w:type="gramStart"/>
      <w:r w:rsidRPr="00327810">
        <w:rPr>
          <w:rFonts w:cs="Arial"/>
        </w:rPr>
        <w:t>Whereas,</w:t>
      </w:r>
      <w:proofErr w:type="gramEnd"/>
      <w:r w:rsidRPr="00327810">
        <w:rPr>
          <w:rFonts w:cs="Arial"/>
        </w:rPr>
        <w:t xml:space="preserve"> Harper College successfully reaffirmed its accreditation with the Higher Learning</w:t>
      </w:r>
    </w:p>
    <w:p w14:paraId="6B50533B" w14:textId="77777777" w:rsidR="00F85B1E" w:rsidRPr="00327810" w:rsidRDefault="00F85B1E" w:rsidP="00F85B1E">
      <w:pPr>
        <w:spacing w:after="0" w:line="240" w:lineRule="auto"/>
        <w:rPr>
          <w:rFonts w:cs="Arial"/>
        </w:rPr>
      </w:pPr>
      <w:r w:rsidRPr="00327810">
        <w:rPr>
          <w:rFonts w:cs="Arial"/>
        </w:rPr>
        <w:t>Commission during her term as Trustee, and was awarded the 2016 Leah Meyer Austin Award by Achieving</w:t>
      </w:r>
      <w:r>
        <w:rPr>
          <w:rFonts w:cs="Arial"/>
        </w:rPr>
        <w:t xml:space="preserve"> </w:t>
      </w:r>
      <w:r w:rsidRPr="00327810">
        <w:rPr>
          <w:rFonts w:cs="Arial"/>
        </w:rPr>
        <w:t xml:space="preserve">the Dream (ATD), a </w:t>
      </w:r>
      <w:proofErr w:type="gramStart"/>
      <w:r w:rsidRPr="00327810">
        <w:rPr>
          <w:rFonts w:cs="Arial"/>
        </w:rPr>
        <w:t>national nonprofit advancing community colleges</w:t>
      </w:r>
      <w:proofErr w:type="gramEnd"/>
      <w:r w:rsidRPr="00327810">
        <w:rPr>
          <w:rFonts w:cs="Arial"/>
        </w:rPr>
        <w:t xml:space="preserve"> as hubs of equity and mobility; and</w:t>
      </w:r>
    </w:p>
    <w:p w14:paraId="0395E697" w14:textId="77777777" w:rsidR="00F85B1E" w:rsidRDefault="00F85B1E" w:rsidP="00F85B1E">
      <w:pPr>
        <w:spacing w:after="0" w:line="240" w:lineRule="auto"/>
        <w:rPr>
          <w:rFonts w:cs="Arial"/>
        </w:rPr>
      </w:pPr>
    </w:p>
    <w:p w14:paraId="28BBCE8D" w14:textId="77777777" w:rsidR="00F85B1E" w:rsidRPr="00327810" w:rsidRDefault="00F85B1E" w:rsidP="00F85B1E">
      <w:pPr>
        <w:spacing w:after="0" w:line="240" w:lineRule="auto"/>
        <w:rPr>
          <w:rFonts w:cs="Arial"/>
        </w:rPr>
      </w:pPr>
      <w:proofErr w:type="gramStart"/>
      <w:r w:rsidRPr="00327810">
        <w:rPr>
          <w:rFonts w:cs="Arial"/>
        </w:rPr>
        <w:t>Whereas,</w:t>
      </w:r>
      <w:proofErr w:type="gramEnd"/>
      <w:r w:rsidRPr="00327810">
        <w:rPr>
          <w:rFonts w:cs="Arial"/>
        </w:rPr>
        <w:t xml:space="preserve"> she was instrumental in securing the funding and support for the Harper Promise</w:t>
      </w:r>
    </w:p>
    <w:p w14:paraId="47EFCAB1" w14:textId="77777777" w:rsidR="00F85B1E" w:rsidRDefault="00F85B1E" w:rsidP="00F85B1E">
      <w:pPr>
        <w:spacing w:after="0" w:line="240" w:lineRule="auto"/>
        <w:rPr>
          <w:rFonts w:cs="Arial"/>
        </w:rPr>
      </w:pPr>
      <w:r w:rsidRPr="00327810">
        <w:rPr>
          <w:rFonts w:cs="Arial"/>
        </w:rPr>
        <w:t>Program as a Trustee and donor; and has supported Harper College</w:t>
      </w:r>
      <w:r>
        <w:rPr>
          <w:rFonts w:cs="Arial"/>
        </w:rPr>
        <w:t>’</w:t>
      </w:r>
      <w:r w:rsidRPr="00327810">
        <w:rPr>
          <w:rFonts w:cs="Arial"/>
        </w:rPr>
        <w:t>s deaf and hard of hearing students since</w:t>
      </w:r>
      <w:r>
        <w:rPr>
          <w:rFonts w:cs="Arial"/>
        </w:rPr>
        <w:t xml:space="preserve"> </w:t>
      </w:r>
      <w:r w:rsidRPr="00327810">
        <w:rPr>
          <w:rFonts w:cs="Arial"/>
        </w:rPr>
        <w:t>2006, when the Kimball Hill Family Deaf Institute was established; and</w:t>
      </w:r>
    </w:p>
    <w:p w14:paraId="553FCF7A" w14:textId="77777777" w:rsidR="00F85B1E" w:rsidRDefault="00F85B1E" w:rsidP="00F85B1E">
      <w:pPr>
        <w:spacing w:after="0" w:line="240" w:lineRule="auto"/>
        <w:rPr>
          <w:rFonts w:cs="Arial"/>
        </w:rPr>
      </w:pPr>
    </w:p>
    <w:p w14:paraId="0C0759BC" w14:textId="77777777" w:rsidR="00F85B1E" w:rsidRPr="00327810" w:rsidRDefault="00F85B1E" w:rsidP="00F85B1E">
      <w:pPr>
        <w:spacing w:after="0" w:line="240" w:lineRule="auto"/>
        <w:rPr>
          <w:rFonts w:cs="Arial"/>
        </w:rPr>
      </w:pPr>
      <w:r w:rsidRPr="00327810">
        <w:rPr>
          <w:rFonts w:cs="Arial"/>
        </w:rPr>
        <w:lastRenderedPageBreak/>
        <w:t>Whereas, she has established a legacy of supporting student success as a member of the Harper</w:t>
      </w:r>
    </w:p>
    <w:p w14:paraId="110A2FAE" w14:textId="77777777" w:rsidR="00F85B1E" w:rsidRPr="00327810" w:rsidRDefault="00F85B1E" w:rsidP="00F85B1E">
      <w:pPr>
        <w:spacing w:after="0" w:line="240" w:lineRule="auto"/>
        <w:rPr>
          <w:rFonts w:cs="Arial"/>
        </w:rPr>
      </w:pPr>
      <w:r w:rsidRPr="00327810">
        <w:rPr>
          <w:rFonts w:cs="Arial"/>
        </w:rPr>
        <w:t>Heritage Society, a member of the HOPE Giving Circle, a founding donor of the Phyllis E. Gustafson</w:t>
      </w:r>
    </w:p>
    <w:p w14:paraId="4ED3EA65" w14:textId="77777777" w:rsidR="00F85B1E" w:rsidRPr="00327810" w:rsidRDefault="00F85B1E" w:rsidP="00F85B1E">
      <w:pPr>
        <w:spacing w:after="0" w:line="240" w:lineRule="auto"/>
        <w:rPr>
          <w:rFonts w:cs="Arial"/>
        </w:rPr>
      </w:pPr>
      <w:r w:rsidRPr="00327810">
        <w:rPr>
          <w:rFonts w:cs="Arial"/>
        </w:rPr>
        <w:t>Endowed Nursing Scholarship, and by guiding and supporting the David K. Hill Memorial Scholarship and</w:t>
      </w:r>
      <w:r>
        <w:rPr>
          <w:rFonts w:cs="Arial"/>
        </w:rPr>
        <w:t xml:space="preserve"> </w:t>
      </w:r>
      <w:r w:rsidRPr="00327810">
        <w:rPr>
          <w:rFonts w:cs="Arial"/>
        </w:rPr>
        <w:t>the Kimball Hill Homes Endowed Scholarship for Working Students; and</w:t>
      </w:r>
    </w:p>
    <w:p w14:paraId="32D409C5" w14:textId="77777777" w:rsidR="00F85B1E" w:rsidRDefault="00F85B1E" w:rsidP="00F85B1E">
      <w:pPr>
        <w:spacing w:after="0" w:line="240" w:lineRule="auto"/>
        <w:rPr>
          <w:rFonts w:cs="Arial"/>
        </w:rPr>
      </w:pPr>
    </w:p>
    <w:p w14:paraId="0B87A5AF" w14:textId="77777777" w:rsidR="00F85B1E" w:rsidRPr="00327810" w:rsidRDefault="00F85B1E" w:rsidP="00F85B1E">
      <w:pPr>
        <w:spacing w:after="0" w:line="240" w:lineRule="auto"/>
        <w:rPr>
          <w:rFonts w:cs="Arial"/>
        </w:rPr>
      </w:pPr>
      <w:proofErr w:type="gramStart"/>
      <w:r w:rsidRPr="00327810">
        <w:rPr>
          <w:rFonts w:cs="Arial"/>
        </w:rPr>
        <w:t>Whereas,</w:t>
      </w:r>
      <w:proofErr w:type="gramEnd"/>
      <w:r w:rsidRPr="00327810">
        <w:rPr>
          <w:rFonts w:cs="Arial"/>
        </w:rPr>
        <w:t xml:space="preserve"> Diane and her late husband David were honored in 2017 for their generosity and lasting</w:t>
      </w:r>
    </w:p>
    <w:p w14:paraId="6DEBD941" w14:textId="77777777" w:rsidR="00F85B1E" w:rsidRPr="00327810" w:rsidRDefault="00F85B1E" w:rsidP="00F85B1E">
      <w:pPr>
        <w:spacing w:after="0" w:line="240" w:lineRule="auto"/>
        <w:rPr>
          <w:rFonts w:cs="Arial"/>
        </w:rPr>
      </w:pPr>
      <w:r w:rsidRPr="00327810">
        <w:rPr>
          <w:rFonts w:cs="Arial"/>
        </w:rPr>
        <w:t>investment in Harper College with the renaming of the David K. Hill Family Library.</w:t>
      </w:r>
    </w:p>
    <w:p w14:paraId="0BFA72AD" w14:textId="77777777" w:rsidR="00F85B1E" w:rsidRPr="00327810" w:rsidRDefault="00F85B1E" w:rsidP="00F85B1E">
      <w:pPr>
        <w:spacing w:after="0" w:line="240" w:lineRule="auto"/>
        <w:rPr>
          <w:rFonts w:cs="Arial"/>
        </w:rPr>
      </w:pPr>
      <w:r w:rsidRPr="00327810">
        <w:rPr>
          <w:rFonts w:cs="Arial"/>
        </w:rPr>
        <w:t>Now, Therefore Be it</w:t>
      </w:r>
    </w:p>
    <w:p w14:paraId="220E053B" w14:textId="77777777" w:rsidR="00F85B1E" w:rsidRDefault="00F85B1E" w:rsidP="00F85B1E">
      <w:pPr>
        <w:spacing w:after="0" w:line="240" w:lineRule="auto"/>
        <w:rPr>
          <w:rFonts w:cs="Arial"/>
        </w:rPr>
      </w:pPr>
    </w:p>
    <w:p w14:paraId="0EEB6C9F" w14:textId="77777777" w:rsidR="00F85B1E" w:rsidRPr="00327810" w:rsidRDefault="00F85B1E" w:rsidP="00F85B1E">
      <w:pPr>
        <w:spacing w:after="0" w:line="240" w:lineRule="auto"/>
        <w:rPr>
          <w:rFonts w:cs="Arial"/>
        </w:rPr>
      </w:pPr>
      <w:r w:rsidRPr="00327810">
        <w:rPr>
          <w:rFonts w:cs="Arial"/>
        </w:rPr>
        <w:t>Resolved, that the Board of Trustees of Harper College honors the accomplishments of Mrs.</w:t>
      </w:r>
    </w:p>
    <w:p w14:paraId="78B2CE79" w14:textId="77777777" w:rsidR="00F85B1E" w:rsidRPr="00327810" w:rsidRDefault="00F85B1E" w:rsidP="00F85B1E">
      <w:pPr>
        <w:spacing w:after="0" w:line="240" w:lineRule="auto"/>
        <w:rPr>
          <w:rFonts w:cs="Arial"/>
        </w:rPr>
      </w:pPr>
      <w:r w:rsidRPr="00327810">
        <w:rPr>
          <w:rFonts w:cs="Arial"/>
        </w:rPr>
        <w:t xml:space="preserve">Diane </w:t>
      </w:r>
      <w:proofErr w:type="gramStart"/>
      <w:r w:rsidRPr="00327810">
        <w:rPr>
          <w:rFonts w:cs="Arial"/>
        </w:rPr>
        <w:t>Hill as she</w:t>
      </w:r>
      <w:proofErr w:type="gramEnd"/>
      <w:r w:rsidRPr="00327810">
        <w:rPr>
          <w:rFonts w:cs="Arial"/>
        </w:rPr>
        <w:t xml:space="preserve"> served honorably and with distinction as a Trustee and friend. We thank her for all her</w:t>
      </w:r>
      <w:r>
        <w:rPr>
          <w:rFonts w:cs="Arial"/>
        </w:rPr>
        <w:t xml:space="preserve"> </w:t>
      </w:r>
      <w:r w:rsidRPr="00327810">
        <w:rPr>
          <w:rFonts w:cs="Arial"/>
        </w:rPr>
        <w:t>contributions to Harper College and its community.</w:t>
      </w:r>
    </w:p>
    <w:p w14:paraId="7EA7F96E" w14:textId="77777777" w:rsidR="00F85B1E" w:rsidRDefault="00F85B1E" w:rsidP="00F85B1E">
      <w:pPr>
        <w:spacing w:after="0" w:line="240" w:lineRule="auto"/>
        <w:rPr>
          <w:rFonts w:cs="Arial"/>
        </w:rPr>
      </w:pPr>
    </w:p>
    <w:p w14:paraId="0D18EC5F" w14:textId="77777777" w:rsidR="00F85B1E" w:rsidRPr="00327810" w:rsidRDefault="00F85B1E" w:rsidP="00F85B1E">
      <w:pPr>
        <w:spacing w:after="0" w:line="240" w:lineRule="auto"/>
        <w:rPr>
          <w:rFonts w:cs="Arial"/>
        </w:rPr>
      </w:pPr>
      <w:r w:rsidRPr="00327810">
        <w:rPr>
          <w:rFonts w:cs="Arial"/>
        </w:rPr>
        <w:t>Attested the Twenty-fifth Day of February in the Year 2026,</w:t>
      </w:r>
    </w:p>
    <w:p w14:paraId="1030B249" w14:textId="77777777" w:rsidR="00F85B1E" w:rsidRDefault="00F85B1E" w:rsidP="00F85B1E">
      <w:pPr>
        <w:spacing w:after="0" w:line="240" w:lineRule="auto"/>
        <w:rPr>
          <w:rFonts w:cs="Arial"/>
        </w:rPr>
      </w:pPr>
    </w:p>
    <w:p w14:paraId="37344FB8" w14:textId="77777777" w:rsidR="00F85B1E" w:rsidRDefault="00F85B1E" w:rsidP="00F85B1E">
      <w:pPr>
        <w:spacing w:after="0" w:line="240" w:lineRule="auto"/>
        <w:rPr>
          <w:rFonts w:cs="Arial"/>
        </w:rPr>
      </w:pPr>
      <w:proofErr w:type="gramStart"/>
      <w:r w:rsidRPr="00327810">
        <w:rPr>
          <w:rFonts w:cs="Arial"/>
        </w:rPr>
        <w:t>By:</w:t>
      </w:r>
      <w:proofErr w:type="gramEnd"/>
    </w:p>
    <w:p w14:paraId="6CE31E55" w14:textId="77777777" w:rsidR="00F85B1E" w:rsidRPr="00601619" w:rsidRDefault="00F85B1E" w:rsidP="00F85B1E">
      <w:pPr>
        <w:spacing w:after="0" w:line="240" w:lineRule="auto"/>
        <w:rPr>
          <w:rFonts w:cs="Arial"/>
        </w:rPr>
      </w:pPr>
      <w:r w:rsidRPr="00601619">
        <w:rPr>
          <w:rFonts w:cs="Arial"/>
        </w:rPr>
        <w:t xml:space="preserve">William F. Kelley, Chair </w:t>
      </w:r>
    </w:p>
    <w:p w14:paraId="600F9093" w14:textId="77777777" w:rsidR="00F85B1E" w:rsidRDefault="00F85B1E" w:rsidP="00F85B1E">
      <w:pPr>
        <w:spacing w:after="0" w:line="240" w:lineRule="auto"/>
        <w:rPr>
          <w:rFonts w:cs="Arial"/>
        </w:rPr>
      </w:pPr>
      <w:r w:rsidRPr="00601619">
        <w:rPr>
          <w:rFonts w:cs="Arial"/>
        </w:rPr>
        <w:t xml:space="preserve">Board of Trustees </w:t>
      </w:r>
    </w:p>
    <w:p w14:paraId="502A2E3E" w14:textId="77777777" w:rsidR="00F85B1E" w:rsidRDefault="00F85B1E" w:rsidP="00F85B1E">
      <w:pPr>
        <w:spacing w:after="0" w:line="240" w:lineRule="auto"/>
        <w:rPr>
          <w:rFonts w:cs="Arial"/>
        </w:rPr>
      </w:pPr>
      <w:r w:rsidRPr="00601619">
        <w:rPr>
          <w:rFonts w:cs="Arial"/>
        </w:rPr>
        <w:t>Dr. Avis Proctor, President</w:t>
      </w:r>
    </w:p>
    <w:p w14:paraId="7D3CEE5D" w14:textId="77777777" w:rsidR="00F85B1E" w:rsidRPr="00BC7DF5" w:rsidRDefault="00F85B1E" w:rsidP="00F85B1E">
      <w:pPr>
        <w:spacing w:after="0" w:line="240" w:lineRule="auto"/>
        <w:rPr>
          <w:rFonts w:cs="Arial"/>
        </w:rPr>
      </w:pPr>
      <w:r>
        <w:rPr>
          <w:rFonts w:cs="Arial"/>
        </w:rPr>
        <w:t>Harper College</w:t>
      </w:r>
    </w:p>
    <w:p w14:paraId="259170EE" w14:textId="77777777" w:rsidR="00F85B1E" w:rsidRPr="00CD3014" w:rsidRDefault="00F85B1E" w:rsidP="00F85B1E">
      <w:pPr>
        <w:spacing w:after="0" w:line="240" w:lineRule="auto"/>
        <w:rPr>
          <w:rFonts w:cs="Arial"/>
          <w:highlight w:val="lightGray"/>
        </w:rPr>
      </w:pPr>
    </w:p>
    <w:p w14:paraId="57A619C6" w14:textId="77777777" w:rsidR="00F85B1E" w:rsidRPr="00B551D0" w:rsidRDefault="00F85B1E" w:rsidP="00F85B1E">
      <w:pPr>
        <w:spacing w:after="0" w:line="240" w:lineRule="auto"/>
        <w:rPr>
          <w:rFonts w:cs="Arial"/>
        </w:rPr>
      </w:pPr>
      <w:r w:rsidRPr="00B551D0">
        <w:rPr>
          <w:rFonts w:cs="Arial"/>
        </w:rPr>
        <w:t>Ayes: Members Pat Stack, Nancy Robb, Eric Knox, Walt Mundt, and Bill Kelley</w:t>
      </w:r>
    </w:p>
    <w:p w14:paraId="1A37AD6E" w14:textId="77777777" w:rsidR="00F85B1E" w:rsidRPr="00B551D0" w:rsidRDefault="00F85B1E" w:rsidP="00F85B1E">
      <w:pPr>
        <w:spacing w:after="0" w:line="240" w:lineRule="auto"/>
        <w:rPr>
          <w:rFonts w:cs="Arial"/>
        </w:rPr>
      </w:pPr>
      <w:r w:rsidRPr="00B551D0">
        <w:rPr>
          <w:rFonts w:cs="Arial"/>
        </w:rPr>
        <w:t>Nays: None</w:t>
      </w:r>
    </w:p>
    <w:p w14:paraId="65050909" w14:textId="77777777" w:rsidR="00F85B1E" w:rsidRPr="001A504C" w:rsidRDefault="00F85B1E" w:rsidP="00F85B1E">
      <w:pPr>
        <w:spacing w:after="0" w:line="240" w:lineRule="auto"/>
        <w:rPr>
          <w:rFonts w:cs="Arial"/>
        </w:rPr>
      </w:pPr>
      <w:r w:rsidRPr="00B551D0">
        <w:rPr>
          <w:rFonts w:cs="Arial"/>
        </w:rPr>
        <w:t>Motion carried.</w:t>
      </w:r>
      <w:r w:rsidRPr="001A504C">
        <w:rPr>
          <w:rFonts w:cs="Arial"/>
        </w:rPr>
        <w:t xml:space="preserve"> </w:t>
      </w:r>
    </w:p>
    <w:p w14:paraId="0D388154" w14:textId="77777777" w:rsidR="00F85B1E" w:rsidRDefault="00F85B1E" w:rsidP="00F85B1E">
      <w:pPr>
        <w:spacing w:after="0" w:line="240" w:lineRule="auto"/>
      </w:pPr>
    </w:p>
    <w:p w14:paraId="4BC62BF0" w14:textId="77777777" w:rsidR="00F85B1E" w:rsidRPr="00770A63" w:rsidRDefault="00F85B1E" w:rsidP="00F85B1E">
      <w:pPr>
        <w:pStyle w:val="Heading3"/>
        <w:spacing w:before="0" w:after="0" w:line="240" w:lineRule="auto"/>
      </w:pPr>
      <w:r w:rsidRPr="000E0C62">
        <w:t>Exhibit XI-B</w:t>
      </w:r>
      <w:r>
        <w:t xml:space="preserve"> </w:t>
      </w:r>
      <w:r w:rsidRPr="00770A63">
        <w:t>Faculty Tenure Recommendations (3rd Year, Fall Hires)</w:t>
      </w:r>
    </w:p>
    <w:p w14:paraId="0C90676A" w14:textId="77777777" w:rsidR="00F85B1E" w:rsidRPr="00EE5B79" w:rsidRDefault="00F85B1E" w:rsidP="00F85B1E">
      <w:pPr>
        <w:spacing w:after="0" w:line="240" w:lineRule="auto"/>
        <w:rPr>
          <w:rFonts w:eastAsiaTheme="majorEastAsia" w:cs="Arial"/>
          <w:color w:val="000000" w:themeColor="text1"/>
          <w:kern w:val="2"/>
          <w14:ligatures w14:val="standardContextual"/>
        </w:rPr>
      </w:pPr>
      <w:r w:rsidRPr="00F40E74">
        <w:rPr>
          <w:rFonts w:cs="Arial"/>
        </w:rPr>
        <w:t xml:space="preserve">Member Robb moved, Member Stack </w:t>
      </w:r>
      <w:r w:rsidRPr="00EE5B79">
        <w:rPr>
          <w:rFonts w:eastAsiaTheme="majorEastAsia" w:cs="Arial"/>
          <w:color w:val="000000" w:themeColor="text1"/>
          <w:kern w:val="2"/>
          <w14:ligatures w14:val="standardContextual"/>
        </w:rPr>
        <w:t>seconded, to approve the recommendation for the Board to affirm the award of tenure beginning with the fall semester, 2026 for the faculty listed below, as</w:t>
      </w:r>
      <w:r>
        <w:rPr>
          <w:rFonts w:eastAsiaTheme="majorEastAsia" w:cs="Arial"/>
          <w:color w:val="000000" w:themeColor="text1"/>
          <w:kern w:val="2"/>
          <w14:ligatures w14:val="standardContextual"/>
        </w:rPr>
        <w:t xml:space="preserve"> </w:t>
      </w:r>
      <w:r>
        <w:rPr>
          <w:rFonts w:cs="Arial"/>
        </w:rPr>
        <w:t>outlined</w:t>
      </w:r>
      <w:r w:rsidRPr="00EE5B79">
        <w:rPr>
          <w:rFonts w:eastAsiaTheme="majorEastAsia" w:cs="Arial"/>
          <w:color w:val="000000" w:themeColor="text1"/>
          <w:kern w:val="2"/>
          <w14:ligatures w14:val="standardContextual"/>
        </w:rPr>
        <w:t xml:space="preserve"> in Exhibit XI-B.</w:t>
      </w:r>
    </w:p>
    <w:p w14:paraId="1ADBFD17" w14:textId="77777777" w:rsidR="00F85B1E" w:rsidRPr="00253083" w:rsidRDefault="00F85B1E" w:rsidP="00F85B1E">
      <w:pPr>
        <w:numPr>
          <w:ilvl w:val="0"/>
          <w:numId w:val="17"/>
        </w:numPr>
        <w:spacing w:after="0" w:line="240" w:lineRule="auto"/>
        <w:rPr>
          <w:rFonts w:eastAsiaTheme="majorEastAsia" w:cs="Arial"/>
          <w:color w:val="000000" w:themeColor="text1"/>
          <w:kern w:val="2"/>
          <w14:ligatures w14:val="standardContextual"/>
        </w:rPr>
      </w:pPr>
      <w:r w:rsidRPr="00EE5B79">
        <w:rPr>
          <w:rFonts w:eastAsiaTheme="majorEastAsia" w:cs="Arial"/>
          <w:color w:val="000000" w:themeColor="text1"/>
          <w:kern w:val="2"/>
          <w14:ligatures w14:val="standardContextual"/>
        </w:rPr>
        <w:t>Marcos Aguilar</w:t>
      </w:r>
      <w:r w:rsidRPr="00253083">
        <w:rPr>
          <w:rFonts w:eastAsiaTheme="majorEastAsia" w:cs="Arial"/>
          <w:color w:val="000000" w:themeColor="text1"/>
          <w:kern w:val="2"/>
          <w14:ligatures w14:val="standardContextual"/>
        </w:rPr>
        <w:t xml:space="preserve"> - </w:t>
      </w:r>
      <w:r w:rsidRPr="00EE5B79">
        <w:rPr>
          <w:rFonts w:eastAsiaTheme="majorEastAsia" w:cs="Arial"/>
          <w:color w:val="000000" w:themeColor="text1"/>
          <w:kern w:val="2"/>
          <w14:ligatures w14:val="standardContextual"/>
        </w:rPr>
        <w:t>World Languages-ASL</w:t>
      </w:r>
    </w:p>
    <w:p w14:paraId="04891BF3" w14:textId="77777777" w:rsidR="00F85B1E" w:rsidRPr="00EE5B79" w:rsidRDefault="00F85B1E" w:rsidP="00F85B1E">
      <w:pPr>
        <w:pStyle w:val="ListParagraph"/>
        <w:numPr>
          <w:ilvl w:val="0"/>
          <w:numId w:val="17"/>
        </w:numPr>
        <w:spacing w:after="0" w:line="240" w:lineRule="auto"/>
        <w:rPr>
          <w:rFonts w:eastAsiaTheme="majorEastAsia" w:cs="Arial"/>
          <w:color w:val="000000" w:themeColor="text1"/>
          <w:sz w:val="22"/>
          <w:szCs w:val="22"/>
        </w:rPr>
      </w:pPr>
      <w:r w:rsidRPr="00EE5B79">
        <w:rPr>
          <w:rFonts w:eastAsiaTheme="majorEastAsia" w:cs="Arial"/>
          <w:color w:val="000000" w:themeColor="text1"/>
          <w:sz w:val="22"/>
          <w:szCs w:val="22"/>
        </w:rPr>
        <w:t>Rachael Costello - Nutrition</w:t>
      </w:r>
    </w:p>
    <w:p w14:paraId="1B01DC6C" w14:textId="77777777" w:rsidR="00F85B1E" w:rsidRPr="00EE5B79" w:rsidRDefault="00F85B1E" w:rsidP="00F85B1E">
      <w:pPr>
        <w:pStyle w:val="ListParagraph"/>
        <w:numPr>
          <w:ilvl w:val="0"/>
          <w:numId w:val="17"/>
        </w:numPr>
        <w:spacing w:after="0" w:line="240" w:lineRule="auto"/>
        <w:rPr>
          <w:rFonts w:eastAsiaTheme="majorEastAsia" w:cs="Arial"/>
          <w:color w:val="000000" w:themeColor="text1"/>
          <w:sz w:val="22"/>
          <w:szCs w:val="22"/>
        </w:rPr>
      </w:pPr>
      <w:r w:rsidRPr="00EE5B79">
        <w:rPr>
          <w:rFonts w:eastAsiaTheme="majorEastAsia" w:cs="Arial"/>
          <w:color w:val="000000" w:themeColor="text1"/>
          <w:sz w:val="22"/>
          <w:szCs w:val="22"/>
        </w:rPr>
        <w:t>Sadie Hochman Ruiz - Music</w:t>
      </w:r>
    </w:p>
    <w:p w14:paraId="3171D5FB" w14:textId="77777777" w:rsidR="00F85B1E" w:rsidRPr="00EE5B79" w:rsidRDefault="00F85B1E" w:rsidP="00F85B1E">
      <w:pPr>
        <w:pStyle w:val="ListParagraph"/>
        <w:numPr>
          <w:ilvl w:val="0"/>
          <w:numId w:val="17"/>
        </w:numPr>
        <w:spacing w:after="0" w:line="240" w:lineRule="auto"/>
        <w:rPr>
          <w:rFonts w:eastAsiaTheme="majorEastAsia" w:cs="Arial"/>
          <w:color w:val="000000" w:themeColor="text1"/>
          <w:sz w:val="22"/>
          <w:szCs w:val="22"/>
        </w:rPr>
      </w:pPr>
      <w:r w:rsidRPr="00EE5B79">
        <w:rPr>
          <w:rFonts w:eastAsiaTheme="majorEastAsia" w:cs="Arial"/>
          <w:color w:val="000000" w:themeColor="text1"/>
          <w:sz w:val="22"/>
          <w:szCs w:val="22"/>
        </w:rPr>
        <w:t>Kimberly Johnson - Nursing</w:t>
      </w:r>
    </w:p>
    <w:p w14:paraId="772AC13E" w14:textId="77777777" w:rsidR="00F85B1E" w:rsidRPr="00EE5B79" w:rsidRDefault="00F85B1E" w:rsidP="00F85B1E">
      <w:pPr>
        <w:pStyle w:val="ListParagraph"/>
        <w:numPr>
          <w:ilvl w:val="0"/>
          <w:numId w:val="17"/>
        </w:numPr>
        <w:spacing w:after="0" w:line="240" w:lineRule="auto"/>
        <w:rPr>
          <w:rFonts w:eastAsiaTheme="majorEastAsia" w:cs="Arial"/>
          <w:color w:val="000000" w:themeColor="text1"/>
          <w:sz w:val="22"/>
          <w:szCs w:val="22"/>
        </w:rPr>
      </w:pPr>
      <w:r w:rsidRPr="00EE5B79">
        <w:rPr>
          <w:rFonts w:eastAsiaTheme="majorEastAsia" w:cs="Arial"/>
          <w:color w:val="000000" w:themeColor="text1"/>
          <w:sz w:val="22"/>
          <w:szCs w:val="22"/>
        </w:rPr>
        <w:t>Alessandra McNamara - Nursing - Mental Health</w:t>
      </w:r>
    </w:p>
    <w:p w14:paraId="3E44572B" w14:textId="77777777" w:rsidR="00F85B1E" w:rsidRDefault="00F85B1E" w:rsidP="00F85B1E">
      <w:pPr>
        <w:pStyle w:val="ListParagraph"/>
        <w:numPr>
          <w:ilvl w:val="0"/>
          <w:numId w:val="17"/>
        </w:numPr>
        <w:spacing w:after="0" w:line="240" w:lineRule="auto"/>
        <w:rPr>
          <w:rFonts w:eastAsiaTheme="majorEastAsia" w:cs="Arial"/>
          <w:color w:val="000000" w:themeColor="text1"/>
          <w:sz w:val="22"/>
          <w:szCs w:val="22"/>
        </w:rPr>
      </w:pPr>
      <w:r w:rsidRPr="00EE5B79">
        <w:rPr>
          <w:rFonts w:eastAsiaTheme="majorEastAsia" w:cs="Arial"/>
          <w:color w:val="000000" w:themeColor="text1"/>
          <w:sz w:val="22"/>
          <w:szCs w:val="22"/>
        </w:rPr>
        <w:t>Sara Starodub - Medical Office Assistant</w:t>
      </w:r>
    </w:p>
    <w:p w14:paraId="5ED0D8F9" w14:textId="77777777" w:rsidR="00F85B1E" w:rsidRDefault="00F85B1E" w:rsidP="00F85B1E">
      <w:pPr>
        <w:spacing w:after="0" w:line="240" w:lineRule="auto"/>
        <w:rPr>
          <w:rFonts w:eastAsiaTheme="majorEastAsia" w:cs="Arial"/>
          <w:color w:val="000000" w:themeColor="text1"/>
        </w:rPr>
      </w:pPr>
    </w:p>
    <w:p w14:paraId="0D20A5D2" w14:textId="77777777" w:rsidR="00F85B1E" w:rsidRDefault="00F85B1E" w:rsidP="00F85B1E">
      <w:pPr>
        <w:spacing w:after="0" w:line="240" w:lineRule="auto"/>
        <w:rPr>
          <w:rFonts w:eastAsiaTheme="majorEastAsia" w:cs="Arial"/>
          <w:color w:val="000000" w:themeColor="text1"/>
        </w:rPr>
      </w:pPr>
      <w:r w:rsidRPr="00CC053C">
        <w:rPr>
          <w:rFonts w:eastAsiaTheme="majorEastAsia" w:cs="Arial"/>
          <w:color w:val="000000" w:themeColor="text1"/>
        </w:rPr>
        <w:t>The following faculty has successfully completed all requirements for tenure. A resignation effective</w:t>
      </w:r>
      <w:r>
        <w:rPr>
          <w:rFonts w:eastAsiaTheme="majorEastAsia" w:cs="Arial"/>
          <w:color w:val="000000" w:themeColor="text1"/>
        </w:rPr>
        <w:t xml:space="preserve"> </w:t>
      </w:r>
      <w:r w:rsidRPr="00CC053C">
        <w:rPr>
          <w:rFonts w:eastAsiaTheme="majorEastAsia" w:cs="Arial"/>
          <w:color w:val="000000" w:themeColor="text1"/>
        </w:rPr>
        <w:t xml:space="preserve">May 29, </w:t>
      </w:r>
      <w:proofErr w:type="gramStart"/>
      <w:r w:rsidRPr="00CC053C">
        <w:rPr>
          <w:rFonts w:eastAsiaTheme="majorEastAsia" w:cs="Arial"/>
          <w:color w:val="000000" w:themeColor="text1"/>
        </w:rPr>
        <w:t>2026</w:t>
      </w:r>
      <w:proofErr w:type="gramEnd"/>
      <w:r w:rsidRPr="00CC053C">
        <w:rPr>
          <w:rFonts w:eastAsiaTheme="majorEastAsia" w:cs="Arial"/>
          <w:color w:val="000000" w:themeColor="text1"/>
        </w:rPr>
        <w:t xml:space="preserve"> has been submitted; </w:t>
      </w:r>
      <w:proofErr w:type="gramStart"/>
      <w:r w:rsidRPr="00CC053C">
        <w:rPr>
          <w:rFonts w:eastAsiaTheme="majorEastAsia" w:cs="Arial"/>
          <w:color w:val="000000" w:themeColor="text1"/>
        </w:rPr>
        <w:t>therefore</w:t>
      </w:r>
      <w:proofErr w:type="gramEnd"/>
      <w:r w:rsidRPr="00CC053C">
        <w:rPr>
          <w:rFonts w:eastAsiaTheme="majorEastAsia" w:cs="Arial"/>
          <w:color w:val="000000" w:themeColor="text1"/>
        </w:rPr>
        <w:t xml:space="preserve"> tenure will not proceed.</w:t>
      </w:r>
    </w:p>
    <w:p w14:paraId="38862934" w14:textId="77777777" w:rsidR="00F85B1E" w:rsidRPr="00EE5B79" w:rsidRDefault="00F85B1E" w:rsidP="00F85B1E">
      <w:pPr>
        <w:pStyle w:val="ListParagraph"/>
        <w:numPr>
          <w:ilvl w:val="0"/>
          <w:numId w:val="17"/>
        </w:numPr>
        <w:spacing w:after="0" w:line="240" w:lineRule="auto"/>
        <w:rPr>
          <w:rFonts w:eastAsiaTheme="majorEastAsia" w:cs="Arial"/>
          <w:color w:val="000000" w:themeColor="text1"/>
          <w:sz w:val="22"/>
          <w:szCs w:val="22"/>
        </w:rPr>
      </w:pPr>
      <w:r w:rsidRPr="005535E0">
        <w:rPr>
          <w:rFonts w:eastAsiaTheme="majorEastAsia" w:cs="Arial"/>
          <w:color w:val="000000" w:themeColor="text1"/>
          <w:sz w:val="22"/>
          <w:szCs w:val="22"/>
        </w:rPr>
        <w:t>Janette Roy</w:t>
      </w:r>
      <w:r>
        <w:rPr>
          <w:rFonts w:eastAsiaTheme="majorEastAsia" w:cs="Arial"/>
          <w:color w:val="000000" w:themeColor="text1"/>
          <w:sz w:val="22"/>
          <w:szCs w:val="22"/>
        </w:rPr>
        <w:t xml:space="preserve"> </w:t>
      </w:r>
      <w:r w:rsidRPr="00EE5B79">
        <w:rPr>
          <w:rFonts w:eastAsiaTheme="majorEastAsia" w:cs="Arial"/>
          <w:color w:val="000000" w:themeColor="text1"/>
          <w:sz w:val="22"/>
          <w:szCs w:val="22"/>
        </w:rPr>
        <w:t xml:space="preserve">- </w:t>
      </w:r>
      <w:r w:rsidRPr="005535E0">
        <w:rPr>
          <w:rFonts w:eastAsiaTheme="majorEastAsia" w:cs="Arial"/>
          <w:color w:val="000000" w:themeColor="text1"/>
          <w:sz w:val="22"/>
          <w:szCs w:val="22"/>
        </w:rPr>
        <w:t>Hospitality Management</w:t>
      </w:r>
    </w:p>
    <w:p w14:paraId="0DE78769" w14:textId="77777777" w:rsidR="00F85B1E" w:rsidRPr="00EE5B79" w:rsidRDefault="00F85B1E" w:rsidP="00F85B1E">
      <w:pPr>
        <w:spacing w:after="0" w:line="240" w:lineRule="auto"/>
        <w:ind w:left="360"/>
        <w:rPr>
          <w:rFonts w:cs="Arial"/>
          <w:highlight w:val="lightGray"/>
        </w:rPr>
      </w:pPr>
    </w:p>
    <w:p w14:paraId="0642809E" w14:textId="77777777" w:rsidR="00F85B1E" w:rsidRPr="001A504C" w:rsidRDefault="00F85B1E" w:rsidP="00F85B1E">
      <w:pPr>
        <w:spacing w:after="0" w:line="240" w:lineRule="auto"/>
        <w:rPr>
          <w:rFonts w:cs="Arial"/>
        </w:rPr>
      </w:pPr>
      <w:r w:rsidRPr="001A504C">
        <w:rPr>
          <w:rFonts w:cs="Arial"/>
        </w:rPr>
        <w:t>Ayes: Members Pat Stack, Nancy Robb, Eric Knox, Walt Mundt, and Bill Kelley</w:t>
      </w:r>
    </w:p>
    <w:p w14:paraId="404CED16" w14:textId="77777777" w:rsidR="00F85B1E" w:rsidRPr="001A504C" w:rsidRDefault="00F85B1E" w:rsidP="00F85B1E">
      <w:pPr>
        <w:spacing w:after="0" w:line="240" w:lineRule="auto"/>
        <w:rPr>
          <w:rFonts w:cs="Arial"/>
        </w:rPr>
      </w:pPr>
      <w:r w:rsidRPr="001A504C">
        <w:rPr>
          <w:rFonts w:cs="Arial"/>
        </w:rPr>
        <w:t>Nays: None</w:t>
      </w:r>
    </w:p>
    <w:p w14:paraId="62304DF7" w14:textId="77777777" w:rsidR="00F85B1E" w:rsidRPr="001A504C" w:rsidRDefault="00F85B1E" w:rsidP="00F85B1E">
      <w:pPr>
        <w:spacing w:after="0" w:line="240" w:lineRule="auto"/>
        <w:rPr>
          <w:rFonts w:cs="Arial"/>
        </w:rPr>
      </w:pPr>
      <w:r w:rsidRPr="001A504C">
        <w:rPr>
          <w:rFonts w:cs="Arial"/>
        </w:rPr>
        <w:t xml:space="preserve">Motion carried. </w:t>
      </w:r>
    </w:p>
    <w:p w14:paraId="722BE8ED" w14:textId="77777777" w:rsidR="00F85B1E" w:rsidRPr="00CD3014" w:rsidRDefault="00F85B1E" w:rsidP="00F85B1E">
      <w:pPr>
        <w:spacing w:after="0" w:line="240" w:lineRule="auto"/>
      </w:pPr>
    </w:p>
    <w:p w14:paraId="1993B107" w14:textId="77777777" w:rsidR="00F85B1E" w:rsidRPr="00770A63" w:rsidRDefault="00F85B1E" w:rsidP="00F85B1E">
      <w:pPr>
        <w:pStyle w:val="Heading3"/>
        <w:spacing w:before="0" w:after="0" w:line="240" w:lineRule="auto"/>
      </w:pPr>
      <w:r w:rsidRPr="000E0C62">
        <w:t>Exhibit XI-C</w:t>
      </w:r>
      <w:r>
        <w:t xml:space="preserve"> </w:t>
      </w:r>
      <w:r w:rsidRPr="00770A63">
        <w:t>Sabbatical Leave Recommendation</w:t>
      </w:r>
    </w:p>
    <w:p w14:paraId="51FB26CB" w14:textId="77777777" w:rsidR="00F85B1E" w:rsidRPr="001348BC" w:rsidRDefault="00F85B1E" w:rsidP="00F85B1E">
      <w:pPr>
        <w:spacing w:after="0" w:line="240" w:lineRule="auto"/>
        <w:rPr>
          <w:rFonts w:cs="Arial"/>
        </w:rPr>
      </w:pPr>
      <w:r w:rsidRPr="001348BC">
        <w:rPr>
          <w:rFonts w:cs="Arial"/>
        </w:rPr>
        <w:t xml:space="preserve">Member Stack moved, Member Knox seconded, </w:t>
      </w:r>
      <w:r w:rsidRPr="00BE3820">
        <w:rPr>
          <w:rFonts w:cs="Arial"/>
        </w:rPr>
        <w:t>to approve the recommendation of the President and Provost that the following faculty members be granted a sabbatical leave for the requested time periods</w:t>
      </w:r>
      <w:r w:rsidRPr="001348BC">
        <w:rPr>
          <w:rFonts w:cs="Arial"/>
        </w:rPr>
        <w:t>, as outlined in Exhibit XI-C.</w:t>
      </w:r>
    </w:p>
    <w:p w14:paraId="2B0C1E00" w14:textId="77777777" w:rsidR="00F85B1E" w:rsidRPr="00E26BA5" w:rsidRDefault="00F85B1E" w:rsidP="00F85B1E">
      <w:pPr>
        <w:numPr>
          <w:ilvl w:val="0"/>
          <w:numId w:val="18"/>
        </w:numPr>
        <w:spacing w:after="0" w:line="240" w:lineRule="auto"/>
        <w:rPr>
          <w:rFonts w:cs="Arial"/>
          <w:kern w:val="2"/>
          <w14:ligatures w14:val="standardContextual"/>
        </w:rPr>
      </w:pPr>
      <w:r w:rsidRPr="001348BC">
        <w:rPr>
          <w:rFonts w:cs="Arial"/>
          <w:kern w:val="2"/>
          <w14:ligatures w14:val="standardContextual"/>
        </w:rPr>
        <w:lastRenderedPageBreak/>
        <w:t>Pardess Mitchell</w:t>
      </w:r>
      <w:r w:rsidRPr="00E26BA5">
        <w:rPr>
          <w:rFonts w:cs="Arial"/>
          <w:kern w:val="2"/>
          <w14:ligatures w14:val="standardContextual"/>
        </w:rPr>
        <w:t xml:space="preserve"> – </w:t>
      </w:r>
      <w:r w:rsidRPr="001348BC">
        <w:rPr>
          <w:rFonts w:cs="Arial"/>
          <w:kern w:val="2"/>
          <w14:ligatures w14:val="standardContextual"/>
        </w:rPr>
        <w:t>Kinesiology &amp; Health Education</w:t>
      </w:r>
      <w:r w:rsidRPr="00E26BA5">
        <w:rPr>
          <w:rFonts w:cs="Arial"/>
          <w:kern w:val="2"/>
          <w14:ligatures w14:val="standardContextual"/>
        </w:rPr>
        <w:t xml:space="preserve">: </w:t>
      </w:r>
      <w:r w:rsidRPr="001348BC">
        <w:rPr>
          <w:rFonts w:cs="Arial"/>
          <w:kern w:val="2"/>
          <w14:ligatures w14:val="standardContextual"/>
        </w:rPr>
        <w:t>Spring 2027</w:t>
      </w:r>
    </w:p>
    <w:p w14:paraId="0AE7C131" w14:textId="77777777" w:rsidR="00F85B1E" w:rsidRPr="00E26BA5" w:rsidRDefault="00F85B1E" w:rsidP="00F85B1E">
      <w:pPr>
        <w:numPr>
          <w:ilvl w:val="0"/>
          <w:numId w:val="18"/>
        </w:numPr>
        <w:spacing w:after="0" w:line="240" w:lineRule="auto"/>
        <w:rPr>
          <w:rFonts w:cs="Arial"/>
          <w:kern w:val="2"/>
          <w14:ligatures w14:val="standardContextual"/>
        </w:rPr>
      </w:pPr>
      <w:r w:rsidRPr="001348BC">
        <w:rPr>
          <w:rFonts w:cs="Arial"/>
          <w:kern w:val="2"/>
          <w14:ligatures w14:val="standardContextual"/>
        </w:rPr>
        <w:t xml:space="preserve">Maham Khan </w:t>
      </w:r>
      <w:r>
        <w:rPr>
          <w:rFonts w:cs="Arial"/>
          <w:kern w:val="2"/>
          <w14:ligatures w14:val="standardContextual"/>
        </w:rPr>
        <w:t xml:space="preserve">- </w:t>
      </w:r>
      <w:r w:rsidRPr="001348BC">
        <w:rPr>
          <w:rFonts w:cs="Arial"/>
          <w:kern w:val="2"/>
          <w14:ligatures w14:val="standardContextual"/>
        </w:rPr>
        <w:t>Mass Communication</w:t>
      </w:r>
      <w:r w:rsidRPr="00E26BA5">
        <w:rPr>
          <w:rFonts w:cs="Arial"/>
          <w:kern w:val="2"/>
          <w14:ligatures w14:val="standardContextual"/>
        </w:rPr>
        <w:t xml:space="preserve">: </w:t>
      </w:r>
      <w:r w:rsidRPr="001348BC">
        <w:rPr>
          <w:rFonts w:cs="Arial"/>
          <w:kern w:val="2"/>
          <w14:ligatures w14:val="standardContextual"/>
        </w:rPr>
        <w:t>Spring 2027</w:t>
      </w:r>
    </w:p>
    <w:p w14:paraId="77EB2A72" w14:textId="77777777" w:rsidR="00F85B1E" w:rsidRPr="00E26BA5" w:rsidRDefault="00F85B1E" w:rsidP="00F85B1E">
      <w:pPr>
        <w:spacing w:after="0" w:line="240" w:lineRule="auto"/>
        <w:ind w:left="360"/>
        <w:rPr>
          <w:rFonts w:cs="Arial"/>
          <w:highlight w:val="lightGray"/>
        </w:rPr>
      </w:pPr>
    </w:p>
    <w:p w14:paraId="13C859B8" w14:textId="77777777" w:rsidR="00F85B1E" w:rsidRPr="001A504C" w:rsidRDefault="00F85B1E" w:rsidP="00F85B1E">
      <w:pPr>
        <w:spacing w:after="0" w:line="240" w:lineRule="auto"/>
        <w:rPr>
          <w:rFonts w:cs="Arial"/>
        </w:rPr>
      </w:pPr>
      <w:r w:rsidRPr="001A504C">
        <w:rPr>
          <w:rFonts w:cs="Arial"/>
        </w:rPr>
        <w:t>Ayes: Members Pat Stack, Nancy Robb, Eric Knox, Walt Mundt, and Bill Kelley</w:t>
      </w:r>
    </w:p>
    <w:p w14:paraId="08269687" w14:textId="77777777" w:rsidR="00F85B1E" w:rsidRPr="001A504C" w:rsidRDefault="00F85B1E" w:rsidP="00F85B1E">
      <w:pPr>
        <w:spacing w:after="0" w:line="240" w:lineRule="auto"/>
        <w:rPr>
          <w:rFonts w:cs="Arial"/>
        </w:rPr>
      </w:pPr>
      <w:r w:rsidRPr="001A504C">
        <w:rPr>
          <w:rFonts w:cs="Arial"/>
        </w:rPr>
        <w:t>Nays: None</w:t>
      </w:r>
    </w:p>
    <w:p w14:paraId="4B6972BD" w14:textId="77777777" w:rsidR="00F85B1E" w:rsidRPr="001A504C" w:rsidRDefault="00F85B1E" w:rsidP="00F85B1E">
      <w:pPr>
        <w:spacing w:after="0" w:line="240" w:lineRule="auto"/>
        <w:rPr>
          <w:rFonts w:cs="Arial"/>
        </w:rPr>
      </w:pPr>
      <w:r w:rsidRPr="001A504C">
        <w:rPr>
          <w:rFonts w:cs="Arial"/>
        </w:rPr>
        <w:t xml:space="preserve">Motion carried. </w:t>
      </w:r>
    </w:p>
    <w:p w14:paraId="27639142" w14:textId="77777777" w:rsidR="00F85B1E" w:rsidRPr="00CD3014" w:rsidRDefault="00F85B1E" w:rsidP="00F85B1E">
      <w:pPr>
        <w:spacing w:after="0" w:line="240" w:lineRule="auto"/>
      </w:pPr>
    </w:p>
    <w:p w14:paraId="13B03BB9" w14:textId="6E85E381" w:rsidR="00CC44CD" w:rsidRPr="007940B0" w:rsidRDefault="00B71521" w:rsidP="00862D07">
      <w:pPr>
        <w:pStyle w:val="Heading2"/>
        <w:spacing w:before="0" w:after="0" w:line="240" w:lineRule="auto"/>
      </w:pPr>
      <w:r w:rsidRPr="007940B0">
        <w:t>Presentation</w:t>
      </w:r>
      <w:r w:rsidR="00954BDE" w:rsidRPr="007940B0">
        <w:t xml:space="preserve"> - </w:t>
      </w:r>
      <w:r w:rsidR="003B1C9C">
        <w:t>None</w:t>
      </w:r>
    </w:p>
    <w:p w14:paraId="67686241" w14:textId="786B5304" w:rsidR="00CC44CD" w:rsidRDefault="00AD6786" w:rsidP="00862D07">
      <w:pPr>
        <w:spacing w:after="0" w:line="240" w:lineRule="auto"/>
      </w:pPr>
      <w:r>
        <w:t>No presentation.</w:t>
      </w:r>
    </w:p>
    <w:p w14:paraId="11AB72CC" w14:textId="77777777" w:rsidR="00AD6786" w:rsidRPr="00CD3014" w:rsidRDefault="00AD6786" w:rsidP="00862D07">
      <w:pPr>
        <w:spacing w:after="0" w:line="240" w:lineRule="auto"/>
      </w:pPr>
    </w:p>
    <w:p w14:paraId="45AD8ACE" w14:textId="736F5786" w:rsidR="00954BDE" w:rsidRPr="007940B0" w:rsidRDefault="00327306" w:rsidP="00862D07">
      <w:pPr>
        <w:pStyle w:val="Heading2"/>
        <w:spacing w:before="0" w:after="0" w:line="240" w:lineRule="auto"/>
      </w:pPr>
      <w:r w:rsidRPr="007940B0">
        <w:t>Student Trustee Report</w:t>
      </w:r>
    </w:p>
    <w:p w14:paraId="63C51E9F" w14:textId="260CFDD7" w:rsidR="00D96BFB" w:rsidRDefault="00D96BFB" w:rsidP="00D96BFB">
      <w:pPr>
        <w:spacing w:after="0" w:line="240" w:lineRule="auto"/>
        <w:rPr>
          <w:rFonts w:cs="Arial"/>
        </w:rPr>
      </w:pPr>
      <w:r w:rsidRPr="00D96BFB">
        <w:rPr>
          <w:rFonts w:cs="Arial"/>
        </w:rPr>
        <w:t>Student Government Association</w:t>
      </w:r>
      <w:r w:rsidR="002E0EE4">
        <w:rPr>
          <w:rFonts w:cs="Arial"/>
        </w:rPr>
        <w:t xml:space="preserve"> (SGA)</w:t>
      </w:r>
      <w:r w:rsidRPr="00D96BFB">
        <w:rPr>
          <w:rFonts w:cs="Arial"/>
        </w:rPr>
        <w:t xml:space="preserve"> Vice President Jenny Briski and Treasurer Ibrahim Wehbi shared updates on spring initiatives, events, and student concerns, including plans for the annual BIPOC Town Hall focused on diversity, equity, and inclusion, with strong campus collaboration.</w:t>
      </w:r>
    </w:p>
    <w:p w14:paraId="46DC7454" w14:textId="77777777" w:rsidR="00D96BFB" w:rsidRPr="00D96BFB" w:rsidRDefault="00D96BFB" w:rsidP="00D96BFB">
      <w:pPr>
        <w:spacing w:after="0" w:line="240" w:lineRule="auto"/>
        <w:rPr>
          <w:rFonts w:cs="Arial"/>
        </w:rPr>
      </w:pPr>
    </w:p>
    <w:p w14:paraId="1C34A164" w14:textId="77777777" w:rsidR="00D96BFB" w:rsidRDefault="00D96BFB" w:rsidP="00D96BFB">
      <w:pPr>
        <w:spacing w:after="0" w:line="240" w:lineRule="auto"/>
        <w:rPr>
          <w:rFonts w:cs="Arial"/>
        </w:rPr>
      </w:pPr>
      <w:r w:rsidRPr="00D96BFB">
        <w:rPr>
          <w:rFonts w:cs="Arial"/>
        </w:rPr>
        <w:t xml:space="preserve">They also highlighted </w:t>
      </w:r>
      <w:proofErr w:type="gramStart"/>
      <w:r w:rsidRPr="00D96BFB">
        <w:rPr>
          <w:rFonts w:cs="Arial"/>
        </w:rPr>
        <w:t>SGA’s</w:t>
      </w:r>
      <w:proofErr w:type="gramEnd"/>
      <w:r w:rsidRPr="00D96BFB">
        <w:rPr>
          <w:rFonts w:cs="Arial"/>
        </w:rPr>
        <w:t xml:space="preserve"> continued focus on civic engagement through voter registration efforts and the possibility of a campus polling location following a recent congressional forum.</w:t>
      </w:r>
    </w:p>
    <w:p w14:paraId="2D84B845" w14:textId="77777777" w:rsidR="00D96BFB" w:rsidRPr="00D96BFB" w:rsidRDefault="00D96BFB" w:rsidP="00D96BFB">
      <w:pPr>
        <w:spacing w:after="0" w:line="240" w:lineRule="auto"/>
        <w:rPr>
          <w:rFonts w:cs="Arial"/>
        </w:rPr>
      </w:pPr>
    </w:p>
    <w:p w14:paraId="2A2034D3" w14:textId="414A2CE0" w:rsidR="00D96BFB" w:rsidRDefault="00D96BFB" w:rsidP="00D96BFB">
      <w:pPr>
        <w:spacing w:after="0" w:line="240" w:lineRule="auto"/>
        <w:rPr>
          <w:rFonts w:cs="Arial"/>
        </w:rPr>
      </w:pPr>
      <w:r w:rsidRPr="00D96BFB">
        <w:rPr>
          <w:rFonts w:cs="Arial"/>
        </w:rPr>
        <w:t xml:space="preserve">Advocacy Day is in preparation, with efforts to resolve scheduling conflicts with the Honors induction ceremony. To support student wellness, SGA is </w:t>
      </w:r>
      <w:r w:rsidR="00C603CD">
        <w:rPr>
          <w:rFonts w:cs="Arial"/>
        </w:rPr>
        <w:t xml:space="preserve">preparing for </w:t>
      </w:r>
      <w:r w:rsidRPr="00D96BFB">
        <w:rPr>
          <w:rFonts w:cs="Arial"/>
        </w:rPr>
        <w:t>Fresh Check Day mental health event with interactive resources.</w:t>
      </w:r>
    </w:p>
    <w:p w14:paraId="64EDDC45" w14:textId="77777777" w:rsidR="00D96BFB" w:rsidRPr="00D96BFB" w:rsidRDefault="00D96BFB" w:rsidP="00D96BFB">
      <w:pPr>
        <w:spacing w:after="0" w:line="240" w:lineRule="auto"/>
        <w:rPr>
          <w:rFonts w:cs="Arial"/>
        </w:rPr>
      </w:pPr>
    </w:p>
    <w:p w14:paraId="30973EAC" w14:textId="452F5019" w:rsidR="00D96BFB" w:rsidRPr="00D96BFB" w:rsidRDefault="00D96BFB" w:rsidP="00D96BFB">
      <w:pPr>
        <w:spacing w:after="0" w:line="240" w:lineRule="auto"/>
        <w:rPr>
          <w:rFonts w:cs="Arial"/>
        </w:rPr>
      </w:pPr>
      <w:r w:rsidRPr="00D96BFB">
        <w:rPr>
          <w:rFonts w:cs="Arial"/>
        </w:rPr>
        <w:t xml:space="preserve">They noted ongoing concerns about housing affordability and reported strong student interest in upcoming elections for trustee and </w:t>
      </w:r>
      <w:r w:rsidR="001B3C7C">
        <w:rPr>
          <w:rFonts w:cs="Arial"/>
        </w:rPr>
        <w:t xml:space="preserve">SGA </w:t>
      </w:r>
      <w:r w:rsidRPr="00D96BFB">
        <w:rPr>
          <w:rFonts w:cs="Arial"/>
        </w:rPr>
        <w:t>executive cabinet positions.</w:t>
      </w:r>
    </w:p>
    <w:p w14:paraId="7022CEA8" w14:textId="58E73AB9" w:rsidR="001A3DBB" w:rsidRPr="00CD3014" w:rsidRDefault="001A3DBB" w:rsidP="00862D07">
      <w:pPr>
        <w:spacing w:after="0" w:line="240" w:lineRule="auto"/>
        <w:rPr>
          <w:rFonts w:cs="Arial"/>
        </w:rPr>
      </w:pPr>
    </w:p>
    <w:p w14:paraId="25108FA6" w14:textId="46EEF0A2" w:rsidR="00327306" w:rsidRPr="007940B0" w:rsidRDefault="00673540" w:rsidP="00862D07">
      <w:pPr>
        <w:pStyle w:val="Heading2"/>
        <w:spacing w:before="0" w:after="0" w:line="240" w:lineRule="auto"/>
      </w:pPr>
      <w:r w:rsidRPr="007940B0">
        <w:t>Faculty Senate President’s Report</w:t>
      </w:r>
    </w:p>
    <w:p w14:paraId="426F34A1" w14:textId="77777777" w:rsidR="006D5779" w:rsidRDefault="006D5779" w:rsidP="006D5779">
      <w:pPr>
        <w:spacing w:after="0" w:line="240" w:lineRule="auto"/>
        <w:rPr>
          <w:rFonts w:cs="Arial"/>
        </w:rPr>
      </w:pPr>
      <w:r w:rsidRPr="006D5779">
        <w:rPr>
          <w:rFonts w:cs="Arial"/>
        </w:rPr>
        <w:t>Faculty Senate President David Richmond congratulated faculty members who were awarded tenure, recognizing their hard work and expressing confidence in their continued contributions to the college.</w:t>
      </w:r>
    </w:p>
    <w:p w14:paraId="45A29D0B" w14:textId="77777777" w:rsidR="006D5779" w:rsidRPr="006D5779" w:rsidRDefault="006D5779" w:rsidP="006D5779">
      <w:pPr>
        <w:spacing w:after="0" w:line="240" w:lineRule="auto"/>
        <w:rPr>
          <w:rFonts w:cs="Arial"/>
        </w:rPr>
      </w:pPr>
    </w:p>
    <w:p w14:paraId="3F42D171" w14:textId="5F65D5C0" w:rsidR="006D5779" w:rsidRPr="006D5779" w:rsidRDefault="006D5779" w:rsidP="006D5779">
      <w:pPr>
        <w:spacing w:after="0" w:line="240" w:lineRule="auto"/>
        <w:rPr>
          <w:rFonts w:cs="Arial"/>
        </w:rPr>
      </w:pPr>
      <w:r w:rsidRPr="006D5779">
        <w:rPr>
          <w:rFonts w:cs="Arial"/>
        </w:rPr>
        <w:t xml:space="preserve">On behalf of the faculty, he also expressed appreciation to Trustee Hill for long-standing service, advocacy, and philanthropic support, noting the positive impact on students, faculty, and the institution. </w:t>
      </w:r>
    </w:p>
    <w:p w14:paraId="5D69698C" w14:textId="77777777" w:rsidR="000E750E" w:rsidRPr="00CD3014" w:rsidRDefault="000E750E" w:rsidP="00862D07">
      <w:pPr>
        <w:spacing w:after="0" w:line="240" w:lineRule="auto"/>
      </w:pPr>
    </w:p>
    <w:p w14:paraId="00338954" w14:textId="6E4712E0" w:rsidR="00327306" w:rsidRPr="007940B0" w:rsidRDefault="00CA65C3" w:rsidP="00862D07">
      <w:pPr>
        <w:pStyle w:val="Heading2"/>
        <w:spacing w:before="0" w:after="0" w:line="240" w:lineRule="auto"/>
      </w:pPr>
      <w:r w:rsidRPr="007940B0">
        <w:t>President’s Report</w:t>
      </w:r>
    </w:p>
    <w:p w14:paraId="0748D124" w14:textId="60C6108C" w:rsidR="001D005F" w:rsidRDefault="001D005F" w:rsidP="001D005F">
      <w:pPr>
        <w:spacing w:after="0" w:line="240" w:lineRule="auto"/>
        <w:rPr>
          <w:rFonts w:cs="Arial"/>
        </w:rPr>
      </w:pPr>
      <w:r w:rsidRPr="001D005F">
        <w:rPr>
          <w:rFonts w:cs="Arial"/>
        </w:rPr>
        <w:t>Dr. Avis Proctor highlighted several key institutional updates and initiatives. She recognized recently approved faculty tenure and sabbatical achievements, emphasizing their importance to academic excellence, innovation, and student success, and expressed appreciation for faculty contributions. She also acknowledged Trustee Emeritus Diane Hill’s 18 years of service, noting her leadership, advocacy, and lasting impact on the College community.</w:t>
      </w:r>
    </w:p>
    <w:p w14:paraId="4590B785" w14:textId="77777777" w:rsidR="001D005F" w:rsidRPr="001D005F" w:rsidRDefault="001D005F" w:rsidP="001D005F">
      <w:pPr>
        <w:spacing w:after="0" w:line="240" w:lineRule="auto"/>
        <w:rPr>
          <w:rFonts w:cs="Arial"/>
        </w:rPr>
      </w:pPr>
    </w:p>
    <w:p w14:paraId="0F8C1837" w14:textId="4DA278B3" w:rsidR="001D005F" w:rsidRDefault="001D005F" w:rsidP="001D005F">
      <w:pPr>
        <w:spacing w:after="0" w:line="240" w:lineRule="auto"/>
        <w:rPr>
          <w:rFonts w:cs="Arial"/>
        </w:rPr>
      </w:pPr>
      <w:r w:rsidRPr="001D005F">
        <w:rPr>
          <w:rFonts w:cs="Arial"/>
        </w:rPr>
        <w:t xml:space="preserve">Dr. Proctor reported on federal advocacy efforts, including participation in the National Legislative Summit in Washington, D.C., where College representatives met with Senators Tammy Duckworth </w:t>
      </w:r>
      <w:r w:rsidR="00264815">
        <w:rPr>
          <w:rFonts w:cs="Arial"/>
        </w:rPr>
        <w:t>a</w:t>
      </w:r>
      <w:r w:rsidRPr="001D005F">
        <w:rPr>
          <w:rFonts w:cs="Arial"/>
        </w:rPr>
        <w:t>nd Richard Durbin, Congressman Raja Krishnamoorthi, and U.S. Department of Labor leader</w:t>
      </w:r>
      <w:r w:rsidR="004A1EEE">
        <w:rPr>
          <w:rFonts w:cs="Arial"/>
        </w:rPr>
        <w:t xml:space="preserve"> Dr. </w:t>
      </w:r>
      <w:r w:rsidR="003D31F6">
        <w:rPr>
          <w:rFonts w:cs="Arial"/>
        </w:rPr>
        <w:t xml:space="preserve">Henry </w:t>
      </w:r>
      <w:r w:rsidR="004A1EEE">
        <w:rPr>
          <w:rFonts w:cs="Arial"/>
        </w:rPr>
        <w:t xml:space="preserve">Mack </w:t>
      </w:r>
      <w:r w:rsidRPr="001D005F">
        <w:rPr>
          <w:rFonts w:cs="Arial"/>
        </w:rPr>
        <w:t xml:space="preserve">to discuss community college priorities and collaboration opportunities in emerging technologies such as AI and cloud computing. At the state level, she provided an update on efforts </w:t>
      </w:r>
      <w:r w:rsidRPr="001D005F">
        <w:rPr>
          <w:rFonts w:cs="Arial"/>
        </w:rPr>
        <w:lastRenderedPageBreak/>
        <w:t>to advance legislation allowing Illinois community colleges to offer bachelor’s degrees, noting progress from prior negotiations and optimism for passage in the current legislative cycle.</w:t>
      </w:r>
    </w:p>
    <w:p w14:paraId="4FD104F3" w14:textId="77777777" w:rsidR="001D005F" w:rsidRPr="001D005F" w:rsidRDefault="001D005F" w:rsidP="001D005F">
      <w:pPr>
        <w:spacing w:after="0" w:line="240" w:lineRule="auto"/>
        <w:rPr>
          <w:rFonts w:cs="Arial"/>
        </w:rPr>
      </w:pPr>
    </w:p>
    <w:p w14:paraId="0C89AA0F" w14:textId="0C394EBC" w:rsidR="001D005F" w:rsidRDefault="001D005F" w:rsidP="001D005F">
      <w:pPr>
        <w:spacing w:after="0" w:line="240" w:lineRule="auto"/>
        <w:rPr>
          <w:rFonts w:cs="Arial"/>
        </w:rPr>
      </w:pPr>
      <w:r w:rsidRPr="001D005F">
        <w:rPr>
          <w:rFonts w:cs="Arial"/>
        </w:rPr>
        <w:t xml:space="preserve">She highlighted Harper College’s leadership in artificial intelligence and workforce development, including hosting an AI Consortium for Educators and an AI Summit for Employers, which drew over 200 participants and focused on practical applications, workforce readiness, and ethical adoption. Dr. Proctor also noted the launch of new AI and cloud computing academic programs. She referenced campus programming recognizing Black History Month and reaffirmed the College’s commitment to diversity, </w:t>
      </w:r>
      <w:r w:rsidR="00282CBB">
        <w:rPr>
          <w:rFonts w:cs="Arial"/>
        </w:rPr>
        <w:t xml:space="preserve">equity, </w:t>
      </w:r>
      <w:r w:rsidRPr="001D005F">
        <w:rPr>
          <w:rFonts w:cs="Arial"/>
        </w:rPr>
        <w:t>inclusion, and education as a transformative force.</w:t>
      </w:r>
    </w:p>
    <w:p w14:paraId="415EBCBF" w14:textId="77777777" w:rsidR="001D005F" w:rsidRPr="001D005F" w:rsidRDefault="001D005F" w:rsidP="001D005F">
      <w:pPr>
        <w:spacing w:after="0" w:line="240" w:lineRule="auto"/>
        <w:rPr>
          <w:rFonts w:cs="Arial"/>
        </w:rPr>
      </w:pPr>
    </w:p>
    <w:p w14:paraId="184DBE25" w14:textId="77777777" w:rsidR="001D005F" w:rsidRPr="001D005F" w:rsidRDefault="001D005F" w:rsidP="001D005F">
      <w:pPr>
        <w:spacing w:after="0" w:line="240" w:lineRule="auto"/>
        <w:rPr>
          <w:rFonts w:cs="Arial"/>
        </w:rPr>
      </w:pPr>
      <w:r w:rsidRPr="001D005F">
        <w:rPr>
          <w:rFonts w:cs="Arial"/>
        </w:rPr>
        <w:t>Finally, Dr. Proctor expressed gratitude for the Board’s consideration of her contract renewal, reaffirming her commitment to leading the College, supporting students and the community, and advancing Harper’s mission of innovation and excellence.</w:t>
      </w:r>
    </w:p>
    <w:p w14:paraId="7DB7C3A5" w14:textId="77777777" w:rsidR="000E750E" w:rsidRPr="00CD3014" w:rsidRDefault="000E750E" w:rsidP="00862D07">
      <w:pPr>
        <w:spacing w:after="0" w:line="240" w:lineRule="auto"/>
      </w:pPr>
    </w:p>
    <w:p w14:paraId="5F8E3B3D" w14:textId="3360A32A" w:rsidR="00CA65C3" w:rsidRPr="007940B0" w:rsidRDefault="00531D11" w:rsidP="00862D07">
      <w:pPr>
        <w:pStyle w:val="Heading2"/>
        <w:spacing w:before="0" w:after="0" w:line="240" w:lineRule="auto"/>
      </w:pPr>
      <w:r w:rsidRPr="007940B0">
        <w:t>Student Success Report</w:t>
      </w:r>
      <w:r w:rsidR="00752F34" w:rsidRPr="007940B0">
        <w:t xml:space="preserve"> </w:t>
      </w:r>
      <w:r w:rsidR="003B1C9C">
        <w:t>–</w:t>
      </w:r>
      <w:r w:rsidR="00752F34" w:rsidRPr="007940B0">
        <w:t xml:space="preserve"> </w:t>
      </w:r>
      <w:r w:rsidR="003B1C9C">
        <w:t>Connecting Minds: The Power of Student-Faculty Collaboration</w:t>
      </w:r>
    </w:p>
    <w:p w14:paraId="73D3E6F7" w14:textId="3BFE45F8" w:rsidR="00F64A42" w:rsidRDefault="00F64A42" w:rsidP="00F64A42">
      <w:pPr>
        <w:spacing w:after="0" w:line="240" w:lineRule="auto"/>
        <w:rPr>
          <w:rFonts w:cs="Arial"/>
        </w:rPr>
      </w:pPr>
      <w:r w:rsidRPr="00F64A42">
        <w:rPr>
          <w:rFonts w:cs="Arial"/>
        </w:rPr>
        <w:t xml:space="preserve">Dr. Proctor introduced the presentation as part of ongoing efforts to highlight how faculty and students are </w:t>
      </w:r>
      <w:proofErr w:type="gramStart"/>
      <w:r w:rsidRPr="00F64A42">
        <w:rPr>
          <w:rFonts w:cs="Arial"/>
        </w:rPr>
        <w:t>connecting</w:t>
      </w:r>
      <w:proofErr w:type="gramEnd"/>
      <w:r w:rsidRPr="00F64A42">
        <w:rPr>
          <w:rFonts w:cs="Arial"/>
        </w:rPr>
        <w:t xml:space="preserve"> through curriculum and shared learning experiences. She introduced </w:t>
      </w:r>
      <w:r w:rsidRPr="00721734">
        <w:rPr>
          <w:rFonts w:cs="Arial"/>
        </w:rPr>
        <w:t>Instructor Ilknur</w:t>
      </w:r>
      <w:r w:rsidRPr="00F64A42">
        <w:rPr>
          <w:rFonts w:cs="Arial"/>
        </w:rPr>
        <w:t xml:space="preserve"> Ozgur and students </w:t>
      </w:r>
      <w:r w:rsidR="007052DB" w:rsidRPr="007052DB">
        <w:rPr>
          <w:rFonts w:cs="Arial"/>
        </w:rPr>
        <w:t>Nieveh Khabeer</w:t>
      </w:r>
      <w:r w:rsidRPr="00F64A42">
        <w:rPr>
          <w:rFonts w:cs="Arial"/>
        </w:rPr>
        <w:t xml:space="preserve"> and </w:t>
      </w:r>
      <w:r w:rsidR="00496332" w:rsidRPr="00496332">
        <w:rPr>
          <w:rFonts w:cs="Arial"/>
        </w:rPr>
        <w:t>Zeynep Atayeva</w:t>
      </w:r>
      <w:r w:rsidRPr="00F64A42">
        <w:rPr>
          <w:rFonts w:cs="Arial"/>
        </w:rPr>
        <w:t>, noting their participation in an upcoming theatrical production</w:t>
      </w:r>
      <w:r w:rsidR="00C27DA5">
        <w:rPr>
          <w:rFonts w:cs="Arial"/>
        </w:rPr>
        <w:t xml:space="preserve"> </w:t>
      </w:r>
      <w:r w:rsidR="00C27DA5" w:rsidRPr="00C27DA5">
        <w:rPr>
          <w:rFonts w:cs="Arial"/>
          <w:i/>
          <w:iCs/>
        </w:rPr>
        <w:t>Dirty Turk aka Dirty Immigrant</w:t>
      </w:r>
      <w:r w:rsidRPr="00F64A42">
        <w:rPr>
          <w:rFonts w:cs="Arial"/>
        </w:rPr>
        <w:t>.</w:t>
      </w:r>
    </w:p>
    <w:p w14:paraId="2F2A98D5" w14:textId="77777777" w:rsidR="00F64A42" w:rsidRPr="00F64A42" w:rsidRDefault="00F64A42" w:rsidP="00F64A42">
      <w:pPr>
        <w:spacing w:after="0" w:line="240" w:lineRule="auto"/>
        <w:rPr>
          <w:rFonts w:cs="Arial"/>
        </w:rPr>
      </w:pPr>
    </w:p>
    <w:p w14:paraId="23507443" w14:textId="77777777" w:rsidR="00F64A42" w:rsidRDefault="00F64A42" w:rsidP="00F64A42">
      <w:pPr>
        <w:spacing w:after="0" w:line="240" w:lineRule="auto"/>
        <w:rPr>
          <w:rFonts w:cs="Arial"/>
        </w:rPr>
      </w:pPr>
      <w:r w:rsidRPr="00F64A42">
        <w:rPr>
          <w:rFonts w:cs="Arial"/>
        </w:rPr>
        <w:t xml:space="preserve">The presentation emphasized the impact of culturally responsive teaching and student-faculty connections on student engagement, belonging, and academic success. Through coursework and theater, students shared personal experiences related to identity, migration, and cultural background, illustrating how storytelling and performance can serve as tools for self-representation and connection. They highlighted how shared or understood cultural experiences with faculty foster trust, increase classroom participation, and contribute to a stronger sense of belonging, which in turn supports retention, progression, and academic achievement. The presentation also </w:t>
      </w:r>
      <w:proofErr w:type="gramStart"/>
      <w:r w:rsidRPr="00F64A42">
        <w:rPr>
          <w:rFonts w:cs="Arial"/>
        </w:rPr>
        <w:t>showcased</w:t>
      </w:r>
      <w:proofErr w:type="gramEnd"/>
      <w:r w:rsidRPr="00F64A42">
        <w:rPr>
          <w:rFonts w:cs="Arial"/>
        </w:rPr>
        <w:t xml:space="preserve"> examples of student-led initiatives, creative projects, and collaborative exercises that empower underrepresented voices and strengthen the campus community.</w:t>
      </w:r>
    </w:p>
    <w:p w14:paraId="7DCDD23A" w14:textId="77777777" w:rsidR="00F64A42" w:rsidRPr="00F64A42" w:rsidRDefault="00F64A42" w:rsidP="00F64A42">
      <w:pPr>
        <w:spacing w:after="0" w:line="240" w:lineRule="auto"/>
        <w:rPr>
          <w:rFonts w:cs="Arial"/>
        </w:rPr>
      </w:pPr>
    </w:p>
    <w:p w14:paraId="608902C8" w14:textId="77777777" w:rsidR="00F64A42" w:rsidRPr="00F64A42" w:rsidRDefault="00F64A42" w:rsidP="00F64A42">
      <w:pPr>
        <w:spacing w:after="0" w:line="240" w:lineRule="auto"/>
        <w:rPr>
          <w:rFonts w:cs="Arial"/>
        </w:rPr>
      </w:pPr>
      <w:r w:rsidRPr="00F64A42">
        <w:rPr>
          <w:rFonts w:cs="Arial"/>
        </w:rPr>
        <w:t>Trustees expressed appreciation for the presentation, noting it was eye-opening and impactful, and highlighted the value of culturally responsive teaching and innovative, student-centered learning experiences in strengthening student success and enriching the College community.</w:t>
      </w:r>
    </w:p>
    <w:p w14:paraId="71D9F4E6" w14:textId="77777777" w:rsidR="00F64A42" w:rsidRDefault="00F64A42" w:rsidP="00862D07">
      <w:pPr>
        <w:spacing w:after="0" w:line="240" w:lineRule="auto"/>
        <w:rPr>
          <w:rFonts w:cs="Arial"/>
        </w:rPr>
      </w:pPr>
    </w:p>
    <w:p w14:paraId="458F60CE" w14:textId="7DEA1142" w:rsidR="00DA2BF3" w:rsidRPr="007940B0" w:rsidRDefault="00DA2BF3" w:rsidP="00862D07">
      <w:pPr>
        <w:pStyle w:val="Heading2"/>
        <w:spacing w:before="0" w:after="0" w:line="240" w:lineRule="auto"/>
      </w:pPr>
      <w:r w:rsidRPr="007940B0">
        <w:t>Public Comments</w:t>
      </w:r>
    </w:p>
    <w:p w14:paraId="488C27BC" w14:textId="6FA9C72B" w:rsidR="006735E1" w:rsidRPr="006735E1" w:rsidRDefault="00C06111" w:rsidP="006735E1">
      <w:pPr>
        <w:spacing w:after="0" w:line="240" w:lineRule="auto"/>
        <w:rPr>
          <w:rFonts w:cs="Arial"/>
        </w:rPr>
      </w:pPr>
      <w:r>
        <w:rPr>
          <w:rFonts w:cs="Arial"/>
        </w:rPr>
        <w:t xml:space="preserve">Citizen </w:t>
      </w:r>
      <w:r w:rsidRPr="00C06111">
        <w:rPr>
          <w:rFonts w:cs="Arial"/>
        </w:rPr>
        <w:t xml:space="preserve">Joe McArthur addressed the Board </w:t>
      </w:r>
      <w:r w:rsidR="00830A60">
        <w:rPr>
          <w:rFonts w:cs="Arial"/>
        </w:rPr>
        <w:t>raisin</w:t>
      </w:r>
      <w:r w:rsidRPr="00C06111">
        <w:rPr>
          <w:rFonts w:cs="Arial"/>
        </w:rPr>
        <w:t xml:space="preserve">g concerns about environmental restoration and safety in the Salt Creek corridor. He stated that stormwater discharge and permanent fill from campus are impacting his private wetland within a federally recognized flood control </w:t>
      </w:r>
      <w:proofErr w:type="gramStart"/>
      <w:r w:rsidRPr="00C06111">
        <w:rPr>
          <w:rFonts w:cs="Arial"/>
        </w:rPr>
        <w:t>easement, and</w:t>
      </w:r>
      <w:proofErr w:type="gramEnd"/>
      <w:r w:rsidRPr="00C06111">
        <w:rPr>
          <w:rFonts w:cs="Arial"/>
        </w:rPr>
        <w:t xml:space="preserve"> noted that a FOIA request found no permits on record. He urged the College to partner with the Metropolitan Water Reclamation District to restore flood storage, enhance biodiversity, and support student learning through in-kind efforts, offering his assistance and emphasizing the importance of flood resilience and education.</w:t>
      </w:r>
      <w:r w:rsidR="00C93589">
        <w:rPr>
          <w:rFonts w:cs="Arial"/>
        </w:rPr>
        <w:t xml:space="preserve"> </w:t>
      </w:r>
      <w:r w:rsidR="00C93589" w:rsidRPr="00A245D6">
        <w:rPr>
          <w:rFonts w:cs="Arial"/>
        </w:rPr>
        <w:t>The Board acknowledged the comments and took the matter under advisement.</w:t>
      </w:r>
    </w:p>
    <w:p w14:paraId="2EE9F4FF" w14:textId="77777777" w:rsidR="00977147" w:rsidRPr="00977147" w:rsidRDefault="00977147" w:rsidP="00977147">
      <w:pPr>
        <w:spacing w:after="0" w:line="240" w:lineRule="auto"/>
        <w:rPr>
          <w:rFonts w:cs="Arial"/>
        </w:rPr>
      </w:pPr>
    </w:p>
    <w:p w14:paraId="6C121EFE" w14:textId="43985E6F" w:rsidR="00F93448" w:rsidRPr="007940B0" w:rsidRDefault="00CB57EB" w:rsidP="00862D07">
      <w:pPr>
        <w:pStyle w:val="Heading2"/>
        <w:spacing w:before="0" w:after="0" w:line="240" w:lineRule="auto"/>
      </w:pPr>
      <w:r w:rsidRPr="007940B0">
        <w:lastRenderedPageBreak/>
        <w:t>Consent Agenda</w:t>
      </w:r>
    </w:p>
    <w:p w14:paraId="0A7F104F" w14:textId="4606C578" w:rsidR="00415066" w:rsidRPr="00CD3014" w:rsidRDefault="00415066" w:rsidP="00862D07">
      <w:pPr>
        <w:spacing w:after="0" w:line="240" w:lineRule="auto"/>
        <w:rPr>
          <w:rFonts w:cs="Arial"/>
        </w:rPr>
      </w:pPr>
      <w:r w:rsidRPr="00CD3014">
        <w:rPr>
          <w:rFonts w:cs="Arial"/>
        </w:rPr>
        <w:t xml:space="preserve">Member </w:t>
      </w:r>
      <w:r w:rsidR="00611544">
        <w:rPr>
          <w:rFonts w:cs="Arial"/>
        </w:rPr>
        <w:t>Knox</w:t>
      </w:r>
      <w:r w:rsidRPr="00CD3014">
        <w:rPr>
          <w:rFonts w:cs="Arial"/>
        </w:rPr>
        <w:t xml:space="preserve"> moved, Member </w:t>
      </w:r>
      <w:r w:rsidR="00611544">
        <w:rPr>
          <w:rFonts w:cs="Arial"/>
        </w:rPr>
        <w:t>Stack</w:t>
      </w:r>
      <w:r w:rsidRPr="00CD3014">
        <w:rPr>
          <w:rFonts w:cs="Arial"/>
        </w:rPr>
        <w:t xml:space="preserve"> seconded, approval of the Consent Agenda.</w:t>
      </w:r>
    </w:p>
    <w:p w14:paraId="47A169E9" w14:textId="77777777" w:rsidR="00415066" w:rsidRPr="00CD3014" w:rsidRDefault="00415066" w:rsidP="00862D07">
      <w:pPr>
        <w:spacing w:after="0" w:line="240" w:lineRule="auto"/>
        <w:rPr>
          <w:rFonts w:cs="Arial"/>
        </w:rPr>
      </w:pPr>
    </w:p>
    <w:p w14:paraId="1668E6DD" w14:textId="77777777" w:rsidR="00415066" w:rsidRPr="00CD3014" w:rsidRDefault="00415066" w:rsidP="00862D07">
      <w:pPr>
        <w:spacing w:after="0" w:line="240" w:lineRule="auto"/>
        <w:rPr>
          <w:rFonts w:cs="Arial"/>
        </w:rPr>
      </w:pPr>
      <w:r w:rsidRPr="00CD3014">
        <w:rPr>
          <w:rFonts w:cs="Arial"/>
        </w:rPr>
        <w:t>Upon roll call for approval of the Consent Agenda, the vote was as follows:</w:t>
      </w:r>
    </w:p>
    <w:p w14:paraId="43AC7251" w14:textId="77777777" w:rsidR="004951F7" w:rsidRPr="004951F7" w:rsidRDefault="004951F7" w:rsidP="004951F7">
      <w:pPr>
        <w:spacing w:after="0" w:line="240" w:lineRule="auto"/>
        <w:rPr>
          <w:rFonts w:cs="Arial"/>
        </w:rPr>
      </w:pPr>
      <w:r w:rsidRPr="004951F7">
        <w:rPr>
          <w:rFonts w:cs="Arial"/>
        </w:rPr>
        <w:t>Ayes: Members Pat Stack, Nancy Robb, Eric Knox, Walt Mundt, and Bill Kelley</w:t>
      </w:r>
    </w:p>
    <w:p w14:paraId="49AA5DC0" w14:textId="77777777" w:rsidR="004951F7" w:rsidRPr="004951F7" w:rsidRDefault="004951F7" w:rsidP="004951F7">
      <w:pPr>
        <w:spacing w:after="0" w:line="240" w:lineRule="auto"/>
        <w:rPr>
          <w:rFonts w:cs="Arial"/>
        </w:rPr>
      </w:pPr>
      <w:r w:rsidRPr="004951F7">
        <w:rPr>
          <w:rFonts w:cs="Arial"/>
        </w:rPr>
        <w:t>Nays: None</w:t>
      </w:r>
    </w:p>
    <w:p w14:paraId="27DB5DCD" w14:textId="77777777" w:rsidR="004951F7" w:rsidRPr="004951F7" w:rsidRDefault="004951F7" w:rsidP="004951F7">
      <w:pPr>
        <w:spacing w:after="0" w:line="240" w:lineRule="auto"/>
        <w:rPr>
          <w:rFonts w:cs="Arial"/>
        </w:rPr>
      </w:pPr>
      <w:r w:rsidRPr="004951F7">
        <w:rPr>
          <w:rFonts w:cs="Arial"/>
        </w:rPr>
        <w:t xml:space="preserve">Motion carried. </w:t>
      </w:r>
    </w:p>
    <w:p w14:paraId="476E5F18" w14:textId="77777777" w:rsidR="00415066" w:rsidRPr="00CD3014" w:rsidRDefault="00415066" w:rsidP="00862D07">
      <w:pPr>
        <w:spacing w:after="0" w:line="240" w:lineRule="auto"/>
        <w:rPr>
          <w:rFonts w:cs="Arial"/>
        </w:rPr>
      </w:pPr>
    </w:p>
    <w:p w14:paraId="7042E6F2" w14:textId="77777777" w:rsidR="00415066" w:rsidRPr="00CD3014" w:rsidRDefault="00415066" w:rsidP="00862D07">
      <w:pPr>
        <w:spacing w:after="0" w:line="240" w:lineRule="auto"/>
        <w:rPr>
          <w:rFonts w:cs="Arial"/>
        </w:rPr>
      </w:pPr>
      <w:r w:rsidRPr="00CD3014">
        <w:rPr>
          <w:rFonts w:cs="Arial"/>
        </w:rPr>
        <w:t>The Consent Agenda included:</w:t>
      </w:r>
    </w:p>
    <w:p w14:paraId="2DFB319A" w14:textId="46BF680F" w:rsidR="00F93448" w:rsidRPr="0029049F" w:rsidRDefault="00415066" w:rsidP="00862D07">
      <w:pPr>
        <w:spacing w:after="0" w:line="240" w:lineRule="auto"/>
        <w:rPr>
          <w:rFonts w:cs="Arial"/>
        </w:rPr>
      </w:pPr>
      <w:r w:rsidRPr="00054F47">
        <w:rPr>
          <w:rFonts w:cs="Arial"/>
        </w:rPr>
        <w:t xml:space="preserve">The minutes for </w:t>
      </w:r>
      <w:r w:rsidR="00367CDB" w:rsidRPr="00054F47">
        <w:rPr>
          <w:rFonts w:cs="Arial"/>
        </w:rPr>
        <w:t>January 14, 2026</w:t>
      </w:r>
      <w:r w:rsidR="00617FB8" w:rsidRPr="00054F47">
        <w:rPr>
          <w:rFonts w:cs="Arial"/>
        </w:rPr>
        <w:t xml:space="preserve"> Board of Trustees Workshop</w:t>
      </w:r>
      <w:r w:rsidR="00B41792">
        <w:rPr>
          <w:rFonts w:cs="Arial"/>
        </w:rPr>
        <w:t>;</w:t>
      </w:r>
      <w:r w:rsidR="009D33C1" w:rsidRPr="00054F47">
        <w:rPr>
          <w:rFonts w:cs="Arial"/>
        </w:rPr>
        <w:t xml:space="preserve"> </w:t>
      </w:r>
      <w:r w:rsidR="00F779E7" w:rsidRPr="00054F47">
        <w:rPr>
          <w:rFonts w:cs="Arial"/>
        </w:rPr>
        <w:t>January 14</w:t>
      </w:r>
      <w:r w:rsidR="00023CDF" w:rsidRPr="00054F47">
        <w:rPr>
          <w:rFonts w:cs="Arial"/>
        </w:rPr>
        <w:t xml:space="preserve">, 2026 </w:t>
      </w:r>
      <w:r w:rsidR="00617FB8" w:rsidRPr="00054F47">
        <w:rPr>
          <w:rFonts w:cs="Arial"/>
        </w:rPr>
        <w:t>Committee of the Whole meeting</w:t>
      </w:r>
      <w:r w:rsidR="00B41792">
        <w:rPr>
          <w:rFonts w:cs="Arial"/>
        </w:rPr>
        <w:t>;</w:t>
      </w:r>
      <w:r w:rsidRPr="00054F47">
        <w:rPr>
          <w:rFonts w:cs="Arial"/>
        </w:rPr>
        <w:t xml:space="preserve"> </w:t>
      </w:r>
      <w:r w:rsidR="00D62EFA" w:rsidRPr="00054F47">
        <w:rPr>
          <w:rFonts w:cs="Arial"/>
        </w:rPr>
        <w:t>January</w:t>
      </w:r>
      <w:r w:rsidR="00D62EFA">
        <w:rPr>
          <w:rFonts w:cs="Arial"/>
        </w:rPr>
        <w:t xml:space="preserve"> 21, 2026 </w:t>
      </w:r>
      <w:r w:rsidRPr="00CD3014">
        <w:rPr>
          <w:rFonts w:cs="Arial"/>
        </w:rPr>
        <w:t xml:space="preserve">Board of Trustees meeting; accounts payable; student disbursements; payroll for </w:t>
      </w:r>
      <w:r w:rsidR="004878A7">
        <w:rPr>
          <w:rFonts w:cs="Arial"/>
        </w:rPr>
        <w:t>December 26, 2025</w:t>
      </w:r>
      <w:r w:rsidR="008A279F">
        <w:rPr>
          <w:rFonts w:cs="Arial"/>
        </w:rPr>
        <w:t xml:space="preserve"> and </w:t>
      </w:r>
      <w:r w:rsidR="004878A7">
        <w:rPr>
          <w:rFonts w:cs="Arial"/>
        </w:rPr>
        <w:t>January 9, 2026</w:t>
      </w:r>
      <w:r w:rsidRPr="00CD3014">
        <w:rPr>
          <w:rFonts w:cs="Arial"/>
        </w:rPr>
        <w:t xml:space="preserve">; estimated payroll for </w:t>
      </w:r>
      <w:r w:rsidR="008A279F">
        <w:rPr>
          <w:rFonts w:cs="Arial"/>
        </w:rPr>
        <w:t>January 23, 2026, February 6, 2026, and February 20, 2026</w:t>
      </w:r>
      <w:r w:rsidRPr="00CD3014">
        <w:rPr>
          <w:rFonts w:cs="Arial"/>
        </w:rPr>
        <w:t xml:space="preserve">; bid awards; requests for proposals; purchase </w:t>
      </w:r>
      <w:r w:rsidRPr="0029049F">
        <w:rPr>
          <w:rFonts w:cs="Arial"/>
        </w:rPr>
        <w:t xml:space="preserve">orders; faculty/administrative appointments; board travel; approval of travel expense exceptions; </w:t>
      </w:r>
      <w:r w:rsidR="00C37395" w:rsidRPr="0029049F">
        <w:rPr>
          <w:rFonts w:cs="Arial"/>
        </w:rPr>
        <w:t xml:space="preserve">Proposed Academic Calendar for 2028-2029; </w:t>
      </w:r>
      <w:r w:rsidR="003E0D48" w:rsidRPr="0029049F">
        <w:rPr>
          <w:rFonts w:cs="Arial"/>
        </w:rPr>
        <w:t>First Reading of Neurodiversity Statement Recommendation</w:t>
      </w:r>
      <w:r w:rsidR="00860511" w:rsidRPr="0029049F">
        <w:rPr>
          <w:rFonts w:cs="Arial"/>
        </w:rPr>
        <w:t xml:space="preserve">; </w:t>
      </w:r>
      <w:r w:rsidRPr="0029049F">
        <w:rPr>
          <w:rFonts w:cs="Arial"/>
        </w:rPr>
        <w:t xml:space="preserve">monthly financial statements; board committee and liaison reports; grants and gifts status report; review of consortiums, cooperatives and State of Illinois contracts purchasing status report, personnel actions; </w:t>
      </w:r>
      <w:r w:rsidR="008B1B2B" w:rsidRPr="0029049F">
        <w:rPr>
          <w:rFonts w:cs="Arial"/>
        </w:rPr>
        <w:t xml:space="preserve">Faculty Tenure Status Report (1st Year, Mid-Year Hires); Faculty Tenure Status Report (1st Year, Fall Hires); </w:t>
      </w:r>
      <w:r w:rsidR="006E4252" w:rsidRPr="0029049F">
        <w:rPr>
          <w:rFonts w:cs="Arial"/>
        </w:rPr>
        <w:t>Faculty Tenure Status Report (2nd Year, Fall Hires)</w:t>
      </w:r>
      <w:r w:rsidR="00805F4B" w:rsidRPr="0029049F">
        <w:rPr>
          <w:rFonts w:cs="Arial"/>
        </w:rPr>
        <w:t xml:space="preserve">; </w:t>
      </w:r>
      <w:r w:rsidRPr="0029049F">
        <w:rPr>
          <w:rFonts w:cs="Arial"/>
        </w:rPr>
        <w:t>as outlined in Exhibits X-A.1 through X-B.</w:t>
      </w:r>
      <w:r w:rsidR="006E4252" w:rsidRPr="0029049F">
        <w:rPr>
          <w:rFonts w:cs="Arial"/>
        </w:rPr>
        <w:t>8</w:t>
      </w:r>
      <w:r w:rsidRPr="0029049F">
        <w:rPr>
          <w:rFonts w:cs="Arial"/>
        </w:rPr>
        <w:t>.</w:t>
      </w:r>
    </w:p>
    <w:p w14:paraId="569D2698" w14:textId="77777777" w:rsidR="002240EE" w:rsidRPr="0029049F" w:rsidRDefault="002240EE" w:rsidP="00862D07">
      <w:pPr>
        <w:spacing w:after="0" w:line="240" w:lineRule="auto"/>
        <w:rPr>
          <w:rFonts w:cs="Arial"/>
        </w:rPr>
      </w:pPr>
    </w:p>
    <w:p w14:paraId="20493048" w14:textId="27BDE3DD" w:rsidR="002240EE" w:rsidRPr="0029049F" w:rsidRDefault="002240EE" w:rsidP="00862D07">
      <w:pPr>
        <w:pStyle w:val="Heading3"/>
        <w:spacing w:before="0" w:after="0" w:line="240" w:lineRule="auto"/>
      </w:pPr>
      <w:r w:rsidRPr="0029049F">
        <w:t>Minutes</w:t>
      </w:r>
    </w:p>
    <w:p w14:paraId="5F6837D0" w14:textId="6A291A9E" w:rsidR="002240EE" w:rsidRDefault="00054F47" w:rsidP="00862D07">
      <w:pPr>
        <w:spacing w:after="0" w:line="240" w:lineRule="auto"/>
        <w:rPr>
          <w:rFonts w:cs="Arial"/>
        </w:rPr>
      </w:pPr>
      <w:r w:rsidRPr="00054F47">
        <w:rPr>
          <w:rFonts w:cs="Arial"/>
        </w:rPr>
        <w:t xml:space="preserve">January 14, </w:t>
      </w:r>
      <w:proofErr w:type="gramStart"/>
      <w:r w:rsidRPr="00054F47">
        <w:rPr>
          <w:rFonts w:cs="Arial"/>
        </w:rPr>
        <w:t>2026</w:t>
      </w:r>
      <w:proofErr w:type="gramEnd"/>
      <w:r w:rsidRPr="00054F47">
        <w:rPr>
          <w:rFonts w:cs="Arial"/>
        </w:rPr>
        <w:t xml:space="preserve"> Board of Trustees Workshop, January 14, </w:t>
      </w:r>
      <w:proofErr w:type="gramStart"/>
      <w:r w:rsidRPr="00054F47">
        <w:rPr>
          <w:rFonts w:cs="Arial"/>
        </w:rPr>
        <w:t>2026</w:t>
      </w:r>
      <w:proofErr w:type="gramEnd"/>
      <w:r w:rsidRPr="00054F47">
        <w:rPr>
          <w:rFonts w:cs="Arial"/>
        </w:rPr>
        <w:t xml:space="preserve"> Committee of the Whole </w:t>
      </w:r>
      <w:proofErr w:type="gramStart"/>
      <w:r w:rsidRPr="00054F47">
        <w:rPr>
          <w:rFonts w:cs="Arial"/>
        </w:rPr>
        <w:t>meeting</w:t>
      </w:r>
      <w:proofErr w:type="gramEnd"/>
      <w:r w:rsidRPr="00054F47">
        <w:rPr>
          <w:rFonts w:cs="Arial"/>
        </w:rPr>
        <w:t xml:space="preserve">, January 21, </w:t>
      </w:r>
      <w:proofErr w:type="gramStart"/>
      <w:r w:rsidRPr="00054F47">
        <w:rPr>
          <w:rFonts w:cs="Arial"/>
        </w:rPr>
        <w:t>2026</w:t>
      </w:r>
      <w:proofErr w:type="gramEnd"/>
      <w:r w:rsidRPr="00054F47">
        <w:rPr>
          <w:rFonts w:cs="Arial"/>
        </w:rPr>
        <w:t xml:space="preserve"> Board of Trustees meeting</w:t>
      </w:r>
      <w:r w:rsidR="003075AE" w:rsidRPr="0029049F">
        <w:rPr>
          <w:rFonts w:cs="Arial"/>
        </w:rPr>
        <w:t>.</w:t>
      </w:r>
    </w:p>
    <w:p w14:paraId="4BC331D0" w14:textId="77777777" w:rsidR="003B005B" w:rsidRPr="00CD3014" w:rsidRDefault="003B005B" w:rsidP="00862D07">
      <w:pPr>
        <w:spacing w:after="0" w:line="240" w:lineRule="auto"/>
        <w:rPr>
          <w:rFonts w:cs="Arial"/>
        </w:rPr>
      </w:pPr>
    </w:p>
    <w:p w14:paraId="67A47003" w14:textId="6AF9B265" w:rsidR="00F93448" w:rsidRDefault="00D30739" w:rsidP="00862D07">
      <w:pPr>
        <w:pStyle w:val="Heading3"/>
        <w:spacing w:before="0" w:after="0" w:line="240" w:lineRule="auto"/>
      </w:pPr>
      <w:r w:rsidRPr="00267995">
        <w:t>Fund Expenditures</w:t>
      </w:r>
    </w:p>
    <w:p w14:paraId="3AA42469" w14:textId="5BD82F15" w:rsidR="00FF7275" w:rsidRPr="00CD3014" w:rsidRDefault="00FF7275" w:rsidP="00862D07">
      <w:pPr>
        <w:spacing w:after="0" w:line="240" w:lineRule="auto"/>
        <w:rPr>
          <w:rFonts w:cs="Arial"/>
        </w:rPr>
      </w:pPr>
      <w:r w:rsidRPr="00CD3014">
        <w:rPr>
          <w:rFonts w:cs="Arial"/>
        </w:rPr>
        <w:t>Accounts Payable $</w:t>
      </w:r>
      <w:r w:rsidR="008C38C3">
        <w:rPr>
          <w:rFonts w:cs="Arial"/>
        </w:rPr>
        <w:t>9,516</w:t>
      </w:r>
      <w:r w:rsidR="00394CD9">
        <w:rPr>
          <w:rFonts w:cs="Arial"/>
        </w:rPr>
        <w:t>,497.90</w:t>
      </w:r>
    </w:p>
    <w:p w14:paraId="4615A078" w14:textId="51917685" w:rsidR="00FF7275" w:rsidRPr="00CD3014" w:rsidRDefault="00FF7275" w:rsidP="00862D07">
      <w:pPr>
        <w:spacing w:after="0" w:line="240" w:lineRule="auto"/>
        <w:rPr>
          <w:rFonts w:cs="Arial"/>
        </w:rPr>
      </w:pPr>
      <w:r w:rsidRPr="00CD3014">
        <w:rPr>
          <w:rFonts w:cs="Arial"/>
        </w:rPr>
        <w:t>Student Disbursements $</w:t>
      </w:r>
      <w:r w:rsidR="00394CD9">
        <w:rPr>
          <w:rFonts w:cs="Arial"/>
        </w:rPr>
        <w:t>86,258.18</w:t>
      </w:r>
    </w:p>
    <w:p w14:paraId="46B9EAA5" w14:textId="77777777" w:rsidR="00FF7275" w:rsidRPr="00CD3014" w:rsidRDefault="00FF7275" w:rsidP="00862D07">
      <w:pPr>
        <w:spacing w:after="0" w:line="240" w:lineRule="auto"/>
        <w:rPr>
          <w:rFonts w:cs="Arial"/>
        </w:rPr>
      </w:pPr>
    </w:p>
    <w:p w14:paraId="628E0D83" w14:textId="75A5E1E6" w:rsidR="00D30739" w:rsidRPr="0029049F" w:rsidRDefault="00FF7275" w:rsidP="00862D07">
      <w:pPr>
        <w:spacing w:after="0" w:line="240" w:lineRule="auto"/>
        <w:rPr>
          <w:rFonts w:cs="Arial"/>
        </w:rPr>
      </w:pPr>
      <w:r w:rsidRPr="0029049F">
        <w:rPr>
          <w:rFonts w:cs="Arial"/>
        </w:rPr>
        <w:t xml:space="preserve">The payroll of </w:t>
      </w:r>
      <w:r w:rsidR="00394CD9" w:rsidRPr="0029049F">
        <w:rPr>
          <w:rFonts w:cs="Arial"/>
        </w:rPr>
        <w:t>December 26, 2025</w:t>
      </w:r>
      <w:r w:rsidRPr="0029049F">
        <w:rPr>
          <w:rFonts w:cs="Arial"/>
        </w:rPr>
        <w:t>, in the amount of $</w:t>
      </w:r>
      <w:r w:rsidR="00394CD9" w:rsidRPr="0029049F">
        <w:rPr>
          <w:rFonts w:cs="Arial"/>
        </w:rPr>
        <w:t>3,067,563.28</w:t>
      </w:r>
      <w:r w:rsidRPr="0029049F">
        <w:rPr>
          <w:rFonts w:cs="Arial"/>
        </w:rPr>
        <w:t xml:space="preserve">, </w:t>
      </w:r>
      <w:r w:rsidR="00493A01" w:rsidRPr="0029049F">
        <w:rPr>
          <w:rFonts w:cs="Arial"/>
        </w:rPr>
        <w:t xml:space="preserve">and </w:t>
      </w:r>
      <w:r w:rsidR="00967FCA" w:rsidRPr="0029049F">
        <w:rPr>
          <w:rFonts w:cs="Arial"/>
        </w:rPr>
        <w:t>January 9, 2026</w:t>
      </w:r>
      <w:r w:rsidRPr="0029049F">
        <w:rPr>
          <w:rFonts w:cs="Arial"/>
        </w:rPr>
        <w:t>, in the amount of $</w:t>
      </w:r>
      <w:r w:rsidR="00967FCA" w:rsidRPr="0029049F">
        <w:rPr>
          <w:rFonts w:cs="Arial"/>
        </w:rPr>
        <w:t>2,827,666.84</w:t>
      </w:r>
      <w:r w:rsidRPr="0029049F">
        <w:rPr>
          <w:rFonts w:cs="Arial"/>
        </w:rPr>
        <w:t xml:space="preserve">; estimated payroll of </w:t>
      </w:r>
      <w:r w:rsidR="00A13175" w:rsidRPr="0029049F">
        <w:rPr>
          <w:rFonts w:cs="Arial"/>
        </w:rPr>
        <w:t>January 23, 2026</w:t>
      </w:r>
      <w:r w:rsidRPr="0029049F">
        <w:rPr>
          <w:rFonts w:cs="Arial"/>
        </w:rPr>
        <w:t>, in the amount of $</w:t>
      </w:r>
      <w:r w:rsidR="00A13175" w:rsidRPr="0029049F">
        <w:rPr>
          <w:rFonts w:cs="Arial"/>
        </w:rPr>
        <w:t>3,500</w:t>
      </w:r>
      <w:r w:rsidRPr="0029049F">
        <w:rPr>
          <w:rFonts w:cs="Arial"/>
        </w:rPr>
        <w:t>,000.00</w:t>
      </w:r>
      <w:r w:rsidR="00DE627F">
        <w:rPr>
          <w:rFonts w:cs="Arial"/>
        </w:rPr>
        <w:t>,</w:t>
      </w:r>
      <w:r w:rsidR="00F47D43" w:rsidRPr="0029049F">
        <w:rPr>
          <w:rFonts w:cs="Arial"/>
        </w:rPr>
        <w:t xml:space="preserve"> </w:t>
      </w:r>
      <w:r w:rsidR="00A13175" w:rsidRPr="0029049F">
        <w:rPr>
          <w:rFonts w:cs="Arial"/>
        </w:rPr>
        <w:t>February 6, 2026</w:t>
      </w:r>
      <w:r w:rsidRPr="0029049F">
        <w:rPr>
          <w:rFonts w:cs="Arial"/>
        </w:rPr>
        <w:t>, in the amount of $</w:t>
      </w:r>
      <w:r w:rsidR="00A13175" w:rsidRPr="0029049F">
        <w:rPr>
          <w:rFonts w:cs="Arial"/>
        </w:rPr>
        <w:t>3,500</w:t>
      </w:r>
      <w:r w:rsidRPr="0029049F">
        <w:rPr>
          <w:rFonts w:cs="Arial"/>
        </w:rPr>
        <w:t>,000.00</w:t>
      </w:r>
      <w:r w:rsidR="00F47D43" w:rsidRPr="0029049F">
        <w:rPr>
          <w:rFonts w:cs="Arial"/>
        </w:rPr>
        <w:t>, and February 20, 2026, in the amount of $3,500,000.00</w:t>
      </w:r>
      <w:r w:rsidRPr="0029049F">
        <w:rPr>
          <w:rFonts w:cs="Arial"/>
        </w:rPr>
        <w:t>.</w:t>
      </w:r>
    </w:p>
    <w:p w14:paraId="24407810" w14:textId="77777777" w:rsidR="00BD2315" w:rsidRPr="0029049F" w:rsidRDefault="00BD2315" w:rsidP="00862D07">
      <w:pPr>
        <w:spacing w:after="0" w:line="240" w:lineRule="auto"/>
      </w:pPr>
    </w:p>
    <w:p w14:paraId="49BBB94A" w14:textId="41C02306" w:rsidR="00BD2315" w:rsidRPr="0029049F" w:rsidRDefault="00BD2315" w:rsidP="00862D07">
      <w:pPr>
        <w:pStyle w:val="Heading3"/>
        <w:spacing w:before="0" w:after="0" w:line="240" w:lineRule="auto"/>
      </w:pPr>
      <w:r w:rsidRPr="0029049F">
        <w:t>Bid Awards</w:t>
      </w:r>
    </w:p>
    <w:p w14:paraId="179B671E" w14:textId="5D9842A2" w:rsidR="009965FA" w:rsidRPr="0029049F" w:rsidRDefault="00CF614F" w:rsidP="00862D07">
      <w:pPr>
        <w:pStyle w:val="Heading4"/>
        <w:spacing w:before="0" w:after="0" w:line="240" w:lineRule="auto"/>
      </w:pPr>
      <w:r w:rsidRPr="0029049F">
        <w:t>Ex. X-A.3.a</w:t>
      </w:r>
    </w:p>
    <w:p w14:paraId="0BF5B579" w14:textId="1F6BBC87" w:rsidR="00CF614F" w:rsidRDefault="00CF614F" w:rsidP="00E60AC9">
      <w:pPr>
        <w:spacing w:after="0" w:line="240" w:lineRule="auto"/>
        <w:rPr>
          <w:rFonts w:cs="Arial"/>
        </w:rPr>
      </w:pPr>
      <w:r w:rsidRPr="0029049F">
        <w:rPr>
          <w:rFonts w:cs="Arial"/>
        </w:rPr>
        <w:t xml:space="preserve">Accept bid and award contract to </w:t>
      </w:r>
      <w:r w:rsidR="00E60AC9" w:rsidRPr="0029049F">
        <w:rPr>
          <w:rFonts w:cs="Arial"/>
        </w:rPr>
        <w:t>Western Specialty Contractors for the Occupational Safety and Health Administration (OSHA) Roof Compliance Project</w:t>
      </w:r>
      <w:r w:rsidRPr="0029049F">
        <w:rPr>
          <w:rFonts w:cs="Arial"/>
        </w:rPr>
        <w:t>, as the lowest responsible and responsive bidder in the total amount of $</w:t>
      </w:r>
      <w:r w:rsidR="009038A5" w:rsidRPr="0029049F">
        <w:rPr>
          <w:rFonts w:cs="Arial"/>
        </w:rPr>
        <w:t>222,750</w:t>
      </w:r>
      <w:r w:rsidRPr="0029049F">
        <w:rPr>
          <w:rFonts w:cs="Arial"/>
        </w:rPr>
        <w:t>.00 including a base bid of $</w:t>
      </w:r>
      <w:r w:rsidR="009038A5" w:rsidRPr="0029049F">
        <w:rPr>
          <w:rFonts w:cs="Arial"/>
        </w:rPr>
        <w:t>180,000</w:t>
      </w:r>
      <w:r w:rsidRPr="0029049F">
        <w:rPr>
          <w:rFonts w:cs="Arial"/>
        </w:rPr>
        <w:t xml:space="preserve">.00, </w:t>
      </w:r>
      <w:r w:rsidR="00436823" w:rsidRPr="0029049F">
        <w:rPr>
          <w:rFonts w:cs="Arial"/>
        </w:rPr>
        <w:t xml:space="preserve">10% construction </w:t>
      </w:r>
      <w:r w:rsidRPr="0029049F">
        <w:rPr>
          <w:rFonts w:cs="Arial"/>
        </w:rPr>
        <w:t>contingency of $1</w:t>
      </w:r>
      <w:r w:rsidR="00436823" w:rsidRPr="0029049F">
        <w:rPr>
          <w:rFonts w:cs="Arial"/>
        </w:rPr>
        <w:t>8,000</w:t>
      </w:r>
      <w:r w:rsidRPr="0029049F">
        <w:rPr>
          <w:rFonts w:cs="Arial"/>
        </w:rPr>
        <w:t>.00,</w:t>
      </w:r>
      <w:r w:rsidR="000E24F8" w:rsidRPr="0029049F">
        <w:rPr>
          <w:rFonts w:cs="Arial"/>
        </w:rPr>
        <w:t xml:space="preserve"> </w:t>
      </w:r>
      <w:r w:rsidR="00424ADA">
        <w:rPr>
          <w:rFonts w:cs="Arial"/>
        </w:rPr>
        <w:t>b</w:t>
      </w:r>
      <w:r w:rsidR="000E24F8" w:rsidRPr="0029049F">
        <w:rPr>
          <w:rFonts w:cs="Arial"/>
        </w:rPr>
        <w:t xml:space="preserve">ase </w:t>
      </w:r>
      <w:r w:rsidR="00424ADA">
        <w:rPr>
          <w:rFonts w:cs="Arial"/>
        </w:rPr>
        <w:t>f</w:t>
      </w:r>
      <w:r w:rsidR="000E24F8" w:rsidRPr="0029049F">
        <w:rPr>
          <w:rFonts w:cs="Arial"/>
        </w:rPr>
        <w:t xml:space="preserve">ee (Legat Architects) in the amount of $23,500.00, </w:t>
      </w:r>
      <w:r w:rsidR="00993E37" w:rsidRPr="0029049F">
        <w:rPr>
          <w:rFonts w:cs="Arial"/>
        </w:rPr>
        <w:t>Reimbursables</w:t>
      </w:r>
      <w:r w:rsidR="000E24F8" w:rsidRPr="0029049F">
        <w:rPr>
          <w:rFonts w:cs="Arial"/>
        </w:rPr>
        <w:t xml:space="preserve"> in the amount of $1,250.00</w:t>
      </w:r>
      <w:r w:rsidR="00993E37" w:rsidRPr="0029049F">
        <w:rPr>
          <w:rFonts w:cs="Arial"/>
        </w:rPr>
        <w:t xml:space="preserve">, </w:t>
      </w:r>
      <w:r w:rsidRPr="0029049F">
        <w:rPr>
          <w:rFonts w:cs="Arial"/>
        </w:rPr>
        <w:t xml:space="preserve">as provided in the </w:t>
      </w:r>
      <w:r w:rsidR="00993E37" w:rsidRPr="0029049F">
        <w:rPr>
          <w:rFonts w:cs="Arial"/>
        </w:rPr>
        <w:t xml:space="preserve">Operations and Maintenance (Restricted) </w:t>
      </w:r>
      <w:r w:rsidRPr="0029049F">
        <w:rPr>
          <w:rFonts w:cs="Arial"/>
        </w:rPr>
        <w:t>Fund budget</w:t>
      </w:r>
      <w:r w:rsidR="00C21F69" w:rsidRPr="0029049F">
        <w:rPr>
          <w:rFonts w:cs="Arial"/>
        </w:rPr>
        <w:t xml:space="preserve"> and contained in the OSHA Roof Compliance Project budget and the Capital project Contingency budget.</w:t>
      </w:r>
    </w:p>
    <w:p w14:paraId="7C893687" w14:textId="77777777" w:rsidR="007568FF" w:rsidRPr="0029049F" w:rsidRDefault="007568FF" w:rsidP="00E60AC9">
      <w:pPr>
        <w:spacing w:after="0" w:line="240" w:lineRule="auto"/>
        <w:rPr>
          <w:rFonts w:cs="Arial"/>
        </w:rPr>
      </w:pPr>
    </w:p>
    <w:p w14:paraId="1A84C12C" w14:textId="35412388" w:rsidR="009965FA" w:rsidRPr="0029049F" w:rsidRDefault="00CF614F" w:rsidP="00862D07">
      <w:pPr>
        <w:pStyle w:val="Heading4"/>
        <w:spacing w:before="0" w:after="0" w:line="240" w:lineRule="auto"/>
      </w:pPr>
      <w:r w:rsidRPr="0029049F">
        <w:t>Ex. X-A.3.b</w:t>
      </w:r>
    </w:p>
    <w:p w14:paraId="61551125" w14:textId="3A22570B" w:rsidR="00CF614F" w:rsidRPr="0029049F" w:rsidRDefault="00CF614F" w:rsidP="00813563">
      <w:pPr>
        <w:spacing w:after="0" w:line="240" w:lineRule="auto"/>
        <w:rPr>
          <w:rFonts w:cs="Arial"/>
        </w:rPr>
      </w:pPr>
      <w:r w:rsidRPr="0029049F">
        <w:rPr>
          <w:rFonts w:cs="Arial"/>
        </w:rPr>
        <w:t xml:space="preserve">Accept bid and award contract to </w:t>
      </w:r>
      <w:r w:rsidR="00CE3F5D" w:rsidRPr="0029049F">
        <w:rPr>
          <w:rFonts w:cs="Arial"/>
        </w:rPr>
        <w:t>Western Utility LLC, dba Hylan for the Building E Redundant Fiber connection to Building A data center</w:t>
      </w:r>
      <w:r w:rsidRPr="0029049F">
        <w:rPr>
          <w:rFonts w:cs="Arial"/>
        </w:rPr>
        <w:t xml:space="preserve">, as the lowest responsible and </w:t>
      </w:r>
      <w:r w:rsidR="00CE3F5D" w:rsidRPr="0029049F">
        <w:rPr>
          <w:rFonts w:cs="Arial"/>
        </w:rPr>
        <w:t>responsive</w:t>
      </w:r>
      <w:r w:rsidRPr="0029049F">
        <w:rPr>
          <w:rFonts w:cs="Arial"/>
        </w:rPr>
        <w:t xml:space="preserve"> bidder in the total </w:t>
      </w:r>
      <w:r w:rsidRPr="0029049F">
        <w:rPr>
          <w:rFonts w:cs="Arial"/>
        </w:rPr>
        <w:lastRenderedPageBreak/>
        <w:t>amount of $</w:t>
      </w:r>
      <w:r w:rsidR="00CE3F5D" w:rsidRPr="0029049F">
        <w:rPr>
          <w:rFonts w:cs="Arial"/>
        </w:rPr>
        <w:t>139,037</w:t>
      </w:r>
      <w:r w:rsidRPr="0029049F">
        <w:rPr>
          <w:rFonts w:cs="Arial"/>
        </w:rPr>
        <w:t>.00 including a base bid of $</w:t>
      </w:r>
      <w:r w:rsidR="00F4330C" w:rsidRPr="0029049F">
        <w:rPr>
          <w:rFonts w:cs="Arial"/>
        </w:rPr>
        <w:t>113,670</w:t>
      </w:r>
      <w:r w:rsidRPr="0029049F">
        <w:rPr>
          <w:rFonts w:cs="Arial"/>
        </w:rPr>
        <w:t>.00, 10% construction contingency of $</w:t>
      </w:r>
      <w:r w:rsidR="00F4330C" w:rsidRPr="0029049F">
        <w:rPr>
          <w:rFonts w:cs="Arial"/>
        </w:rPr>
        <w:t>11,367</w:t>
      </w:r>
      <w:r w:rsidRPr="0029049F">
        <w:rPr>
          <w:rFonts w:cs="Arial"/>
        </w:rPr>
        <w:t xml:space="preserve">.00, </w:t>
      </w:r>
      <w:r w:rsidR="00326445" w:rsidRPr="0029049F">
        <w:rPr>
          <w:rFonts w:cs="Arial"/>
        </w:rPr>
        <w:t xml:space="preserve">base fee (FGM Architects) </w:t>
      </w:r>
      <w:r w:rsidRPr="0029049F">
        <w:rPr>
          <w:rFonts w:cs="Arial"/>
        </w:rPr>
        <w:t>of $</w:t>
      </w:r>
      <w:r w:rsidR="00326445" w:rsidRPr="0029049F">
        <w:rPr>
          <w:rFonts w:cs="Arial"/>
        </w:rPr>
        <w:t>12,000</w:t>
      </w:r>
      <w:r w:rsidRPr="0029049F">
        <w:rPr>
          <w:rFonts w:cs="Arial"/>
        </w:rPr>
        <w:t>.00, and reimbursables (estimate) of $</w:t>
      </w:r>
      <w:r w:rsidR="000107ED" w:rsidRPr="0029049F">
        <w:rPr>
          <w:rFonts w:cs="Arial"/>
        </w:rPr>
        <w:t>2,0</w:t>
      </w:r>
      <w:r w:rsidRPr="0029049F">
        <w:rPr>
          <w:rFonts w:cs="Arial"/>
        </w:rPr>
        <w:t xml:space="preserve">00.00 as provided in the </w:t>
      </w:r>
      <w:r w:rsidR="000107ED" w:rsidRPr="0029049F">
        <w:rPr>
          <w:rFonts w:cs="Arial"/>
        </w:rPr>
        <w:t>Operations and Maintenance (Restricted)</w:t>
      </w:r>
      <w:r w:rsidR="008906EE" w:rsidRPr="0029049F">
        <w:rPr>
          <w:rFonts w:cs="Arial"/>
        </w:rPr>
        <w:t xml:space="preserve"> </w:t>
      </w:r>
      <w:r w:rsidR="000107ED" w:rsidRPr="0029049F">
        <w:rPr>
          <w:rFonts w:cs="Arial"/>
        </w:rPr>
        <w:t xml:space="preserve">Fund budget </w:t>
      </w:r>
      <w:r w:rsidRPr="0029049F">
        <w:rPr>
          <w:rFonts w:cs="Arial"/>
        </w:rPr>
        <w:t xml:space="preserve">and </w:t>
      </w:r>
      <w:r w:rsidR="00813563" w:rsidRPr="0029049F">
        <w:rPr>
          <w:rFonts w:cs="Arial"/>
        </w:rPr>
        <w:t>contained in the Building E Redundant Fiber Connection to Building A Project budget.</w:t>
      </w:r>
    </w:p>
    <w:p w14:paraId="177FAD42" w14:textId="77777777" w:rsidR="00CF614F" w:rsidRPr="0029049F" w:rsidRDefault="00CF614F" w:rsidP="00862D07">
      <w:pPr>
        <w:spacing w:after="0" w:line="240" w:lineRule="auto"/>
        <w:rPr>
          <w:rFonts w:cs="Arial"/>
        </w:rPr>
      </w:pPr>
    </w:p>
    <w:p w14:paraId="660004F0" w14:textId="28F002FE" w:rsidR="003C2671" w:rsidRPr="0029049F" w:rsidRDefault="003C2671" w:rsidP="003C2671">
      <w:pPr>
        <w:pStyle w:val="Heading4"/>
        <w:spacing w:before="0" w:after="0" w:line="240" w:lineRule="auto"/>
      </w:pPr>
      <w:r w:rsidRPr="0029049F">
        <w:t>Ex. X-A.3.c</w:t>
      </w:r>
    </w:p>
    <w:p w14:paraId="29CA567D" w14:textId="48EA21FE" w:rsidR="003C2671" w:rsidRPr="00CD3014" w:rsidRDefault="003C2671" w:rsidP="007D0759">
      <w:pPr>
        <w:spacing w:after="0" w:line="240" w:lineRule="auto"/>
        <w:rPr>
          <w:rFonts w:cs="Arial"/>
        </w:rPr>
      </w:pPr>
      <w:r w:rsidRPr="0029049F">
        <w:rPr>
          <w:rFonts w:cs="Arial"/>
        </w:rPr>
        <w:t xml:space="preserve">Accept bid and award contract to </w:t>
      </w:r>
      <w:r w:rsidR="005F2AC8" w:rsidRPr="0029049F">
        <w:rPr>
          <w:rFonts w:cs="Arial"/>
        </w:rPr>
        <w:t>Stark &amp; Son Trenching Inc. for the Emergency Services Training Center Septic System at Building Q</w:t>
      </w:r>
      <w:r w:rsidRPr="0029049F">
        <w:rPr>
          <w:rFonts w:cs="Arial"/>
        </w:rPr>
        <w:t>, as the lowest responsible and responsive bidder in the total amount of $</w:t>
      </w:r>
      <w:r w:rsidR="007D0759" w:rsidRPr="0029049F">
        <w:rPr>
          <w:rFonts w:cs="Arial"/>
        </w:rPr>
        <w:t>137,644</w:t>
      </w:r>
      <w:r w:rsidRPr="0029049F">
        <w:rPr>
          <w:rFonts w:cs="Arial"/>
        </w:rPr>
        <w:t>.00 including a base bid of $</w:t>
      </w:r>
      <w:r w:rsidR="005D7FDC" w:rsidRPr="0029049F">
        <w:rPr>
          <w:rFonts w:cs="Arial"/>
        </w:rPr>
        <w:t>103,404</w:t>
      </w:r>
      <w:r w:rsidRPr="0029049F">
        <w:rPr>
          <w:rFonts w:cs="Arial"/>
        </w:rPr>
        <w:t>.00, 10% construction contingency of $</w:t>
      </w:r>
      <w:r w:rsidR="005D7FDC" w:rsidRPr="0029049F">
        <w:rPr>
          <w:rFonts w:cs="Arial"/>
        </w:rPr>
        <w:t>10,340</w:t>
      </w:r>
      <w:r w:rsidRPr="0029049F">
        <w:rPr>
          <w:rFonts w:cs="Arial"/>
        </w:rPr>
        <w:t xml:space="preserve">.00, </w:t>
      </w:r>
      <w:r w:rsidR="00885E32" w:rsidRPr="0029049F">
        <w:rPr>
          <w:rFonts w:cs="Arial"/>
        </w:rPr>
        <w:t xml:space="preserve">and </w:t>
      </w:r>
      <w:r w:rsidR="005D7FDC" w:rsidRPr="0029049F">
        <w:rPr>
          <w:rFonts w:cs="Arial"/>
        </w:rPr>
        <w:t xml:space="preserve">base </w:t>
      </w:r>
      <w:r w:rsidRPr="0029049F">
        <w:rPr>
          <w:rFonts w:cs="Arial"/>
        </w:rPr>
        <w:t>fee (</w:t>
      </w:r>
      <w:r w:rsidR="002D183C" w:rsidRPr="0029049F">
        <w:rPr>
          <w:rFonts w:cs="Arial"/>
        </w:rPr>
        <w:t>FGM Architects</w:t>
      </w:r>
      <w:r w:rsidRPr="0029049F">
        <w:rPr>
          <w:rFonts w:cs="Arial"/>
        </w:rPr>
        <w:t>) of $</w:t>
      </w:r>
      <w:r w:rsidR="002D183C" w:rsidRPr="0029049F">
        <w:rPr>
          <w:rFonts w:cs="Arial"/>
        </w:rPr>
        <w:t>23,900</w:t>
      </w:r>
      <w:r w:rsidRPr="0029049F">
        <w:rPr>
          <w:rFonts w:cs="Arial"/>
        </w:rPr>
        <w:t xml:space="preserve">.00 as </w:t>
      </w:r>
      <w:r w:rsidR="007D0759" w:rsidRPr="0029049F">
        <w:rPr>
          <w:rFonts w:cs="Arial"/>
        </w:rPr>
        <w:t xml:space="preserve">provided in the Operations and Maintenance (Restricted) </w:t>
      </w:r>
      <w:r w:rsidR="007D0759" w:rsidRPr="007D0759">
        <w:rPr>
          <w:rFonts w:cs="Arial"/>
        </w:rPr>
        <w:t>Fund budget</w:t>
      </w:r>
      <w:r w:rsidR="007D0759" w:rsidRPr="0029049F">
        <w:rPr>
          <w:rFonts w:cs="Arial"/>
        </w:rPr>
        <w:t xml:space="preserve"> and </w:t>
      </w:r>
      <w:r w:rsidR="007D0759" w:rsidRPr="007D0759">
        <w:rPr>
          <w:rFonts w:cs="Arial"/>
        </w:rPr>
        <w:t>contained in the Building Q Emergency Services Training Center</w:t>
      </w:r>
      <w:r w:rsidR="007D0759" w:rsidRPr="0029049F">
        <w:rPr>
          <w:rFonts w:cs="Arial"/>
        </w:rPr>
        <w:t xml:space="preserve"> Project budget</w:t>
      </w:r>
      <w:r w:rsidRPr="0029049F">
        <w:rPr>
          <w:rFonts w:cs="Arial"/>
        </w:rPr>
        <w:t>.</w:t>
      </w:r>
    </w:p>
    <w:p w14:paraId="5264B115" w14:textId="77777777" w:rsidR="003C2671" w:rsidRPr="00CD3014" w:rsidRDefault="003C2671" w:rsidP="003C2671">
      <w:pPr>
        <w:spacing w:after="0" w:line="240" w:lineRule="auto"/>
        <w:rPr>
          <w:rFonts w:cs="Arial"/>
        </w:rPr>
      </w:pPr>
    </w:p>
    <w:p w14:paraId="02A4D63A" w14:textId="570997D0" w:rsidR="003C2671" w:rsidRPr="006E1048" w:rsidRDefault="003C2671" w:rsidP="003C2671">
      <w:pPr>
        <w:pStyle w:val="Heading4"/>
        <w:spacing w:before="0" w:after="0" w:line="240" w:lineRule="auto"/>
      </w:pPr>
      <w:r w:rsidRPr="006E1048">
        <w:t>Ex. X-A.3</w:t>
      </w:r>
      <w:proofErr w:type="gramStart"/>
      <w:r w:rsidRPr="006E1048">
        <w:t>.</w:t>
      </w:r>
      <w:r w:rsidR="007B2B6A">
        <w:t>d</w:t>
      </w:r>
      <w:proofErr w:type="gramEnd"/>
    </w:p>
    <w:p w14:paraId="0A82840B" w14:textId="77777777" w:rsidR="006049B5" w:rsidRPr="006049B5" w:rsidRDefault="003C2671" w:rsidP="006049B5">
      <w:pPr>
        <w:spacing w:after="0" w:line="240" w:lineRule="auto"/>
        <w:rPr>
          <w:rFonts w:cs="Arial"/>
        </w:rPr>
      </w:pPr>
      <w:r w:rsidRPr="00BA6916">
        <w:rPr>
          <w:rFonts w:cs="Arial"/>
        </w:rPr>
        <w:t xml:space="preserve">Accept bid and award contract to </w:t>
      </w:r>
      <w:r w:rsidR="00B265EA" w:rsidRPr="00BA6916">
        <w:rPr>
          <w:rFonts w:cs="Arial"/>
        </w:rPr>
        <w:t>Voris Mechanical Inc. for steam and condensate connections for the Canning Student Center and University Center</w:t>
      </w:r>
      <w:r w:rsidRPr="00BA6916">
        <w:rPr>
          <w:rFonts w:cs="Arial"/>
        </w:rPr>
        <w:t xml:space="preserve">, as the </w:t>
      </w:r>
      <w:r w:rsidR="006049B5" w:rsidRPr="006049B5">
        <w:rPr>
          <w:rFonts w:cs="Arial"/>
        </w:rPr>
        <w:t>lowest responsive and responsible</w:t>
      </w:r>
    </w:p>
    <w:p w14:paraId="08BB325C" w14:textId="4C103FFC" w:rsidR="003C2671" w:rsidRPr="00CD3014" w:rsidRDefault="006049B5" w:rsidP="006049B5">
      <w:pPr>
        <w:spacing w:after="0" w:line="240" w:lineRule="auto"/>
        <w:rPr>
          <w:rFonts w:cs="Arial"/>
        </w:rPr>
      </w:pPr>
      <w:r w:rsidRPr="006049B5">
        <w:rPr>
          <w:rFonts w:cs="Arial"/>
        </w:rPr>
        <w:t>bidder based</w:t>
      </w:r>
      <w:r w:rsidR="001244CD" w:rsidRPr="00BA6916">
        <w:rPr>
          <w:rFonts w:cs="Arial"/>
        </w:rPr>
        <w:t xml:space="preserve"> on the referenced proposals </w:t>
      </w:r>
      <w:r w:rsidR="003C2671" w:rsidRPr="00BA6916">
        <w:rPr>
          <w:rFonts w:cs="Arial"/>
        </w:rPr>
        <w:t>in the total amount of $</w:t>
      </w:r>
      <w:r w:rsidR="001244CD" w:rsidRPr="00BA6916">
        <w:rPr>
          <w:rFonts w:cs="Arial"/>
        </w:rPr>
        <w:t>38,760</w:t>
      </w:r>
      <w:r w:rsidR="003C2671" w:rsidRPr="00BA6916">
        <w:rPr>
          <w:rFonts w:cs="Arial"/>
        </w:rPr>
        <w:t>.00 including a base bid of $</w:t>
      </w:r>
      <w:r w:rsidR="004E0C3F" w:rsidRPr="00BA6916">
        <w:rPr>
          <w:rFonts w:cs="Arial"/>
        </w:rPr>
        <w:t>32,300</w:t>
      </w:r>
      <w:r w:rsidR="003C2671" w:rsidRPr="00BA6916">
        <w:rPr>
          <w:rFonts w:cs="Arial"/>
        </w:rPr>
        <w:t xml:space="preserve">.00, </w:t>
      </w:r>
      <w:r w:rsidR="004E0C3F" w:rsidRPr="00BA6916">
        <w:rPr>
          <w:rFonts w:cs="Arial"/>
        </w:rPr>
        <w:t>and 2</w:t>
      </w:r>
      <w:r w:rsidR="003C2671" w:rsidRPr="00BA6916">
        <w:rPr>
          <w:rFonts w:cs="Arial"/>
        </w:rPr>
        <w:t>0% construction contingency of $</w:t>
      </w:r>
      <w:r w:rsidR="004E0C3F" w:rsidRPr="00BA6916">
        <w:rPr>
          <w:rFonts w:cs="Arial"/>
        </w:rPr>
        <w:t>6,460</w:t>
      </w:r>
      <w:r w:rsidR="003C2671" w:rsidRPr="00BA6916">
        <w:rPr>
          <w:rFonts w:cs="Arial"/>
        </w:rPr>
        <w:t xml:space="preserve">.00, as provided in the </w:t>
      </w:r>
      <w:r w:rsidR="00915534" w:rsidRPr="00BA6916">
        <w:rPr>
          <w:rFonts w:cs="Arial"/>
        </w:rPr>
        <w:t>Operations and Maintenance (Restricted) Fund budget and contained in the West Campus Infrastructure Project budget</w:t>
      </w:r>
      <w:r w:rsidR="003C2671" w:rsidRPr="00BA6916">
        <w:rPr>
          <w:rFonts w:cs="Arial"/>
        </w:rPr>
        <w:t>.</w:t>
      </w:r>
    </w:p>
    <w:p w14:paraId="6C1B143D" w14:textId="77777777" w:rsidR="003C2671" w:rsidRPr="00CD3014" w:rsidRDefault="003C2671" w:rsidP="00862D07">
      <w:pPr>
        <w:spacing w:after="0" w:line="240" w:lineRule="auto"/>
        <w:rPr>
          <w:rFonts w:cs="Arial"/>
        </w:rPr>
      </w:pPr>
    </w:p>
    <w:p w14:paraId="1209C16C" w14:textId="77777777" w:rsidR="00E259C2" w:rsidRDefault="00E259C2" w:rsidP="00862D07">
      <w:pPr>
        <w:pStyle w:val="Heading3"/>
        <w:spacing w:before="0" w:after="0" w:line="240" w:lineRule="auto"/>
      </w:pPr>
      <w:r w:rsidRPr="00267995">
        <w:t>Request</w:t>
      </w:r>
      <w:r>
        <w:t>s</w:t>
      </w:r>
      <w:r w:rsidRPr="00267995">
        <w:t xml:space="preserve"> for Proposals</w:t>
      </w:r>
    </w:p>
    <w:p w14:paraId="2F4B45A4" w14:textId="0E5D00FD" w:rsidR="009965FA" w:rsidRPr="006E1048" w:rsidRDefault="007D5B25" w:rsidP="00862D07">
      <w:pPr>
        <w:pStyle w:val="Heading4"/>
        <w:spacing w:before="0" w:after="0" w:line="240" w:lineRule="auto"/>
      </w:pPr>
      <w:r w:rsidRPr="006E1048">
        <w:t>Ex. X-A.4.a</w:t>
      </w:r>
    </w:p>
    <w:p w14:paraId="710C5BD3" w14:textId="683414EA" w:rsidR="00505AAC" w:rsidRPr="00505AAC" w:rsidRDefault="00505AAC" w:rsidP="00624DF3">
      <w:pPr>
        <w:spacing w:after="0" w:line="240" w:lineRule="auto"/>
        <w:rPr>
          <w:rFonts w:cs="Arial"/>
        </w:rPr>
      </w:pPr>
      <w:r w:rsidRPr="00505AAC">
        <w:rPr>
          <w:rFonts w:cs="Arial"/>
        </w:rPr>
        <w:t xml:space="preserve">Approve a </w:t>
      </w:r>
      <w:r w:rsidR="00884FC9" w:rsidRPr="00884FC9">
        <w:rPr>
          <w:rFonts w:cs="Arial"/>
        </w:rPr>
        <w:t>recommendation to issue a purchase order to</w:t>
      </w:r>
      <w:r w:rsidR="00884FC9">
        <w:rPr>
          <w:rFonts w:cs="Arial"/>
        </w:rPr>
        <w:t xml:space="preserve"> </w:t>
      </w:r>
      <w:r w:rsidR="00B41C3F" w:rsidRPr="00010192">
        <w:rPr>
          <w:rFonts w:cs="Arial"/>
        </w:rPr>
        <w:t xml:space="preserve">America-Mideast Education and </w:t>
      </w:r>
      <w:r w:rsidR="00B41C3F" w:rsidRPr="00B41C3F">
        <w:rPr>
          <w:rFonts w:cs="Arial"/>
        </w:rPr>
        <w:t>Training Services, Inc. (</w:t>
      </w:r>
      <w:proofErr w:type="spellStart"/>
      <w:r w:rsidR="00B41C3F" w:rsidRPr="00B41C3F">
        <w:rPr>
          <w:rFonts w:cs="Arial"/>
        </w:rPr>
        <w:t>Amideast</w:t>
      </w:r>
      <w:proofErr w:type="spellEnd"/>
      <w:r w:rsidR="00B41C3F" w:rsidRPr="00B41C3F">
        <w:rPr>
          <w:rFonts w:cs="Arial" w:hint="eastAsia"/>
        </w:rPr>
        <w:t>®</w:t>
      </w:r>
      <w:r w:rsidR="00B41C3F" w:rsidRPr="00B41C3F">
        <w:rPr>
          <w:rFonts w:cs="Arial"/>
        </w:rPr>
        <w:t>) for a professional development field seminar in Morocco and</w:t>
      </w:r>
      <w:r w:rsidR="00B41C3F" w:rsidRPr="00010192">
        <w:rPr>
          <w:rFonts w:cs="Arial"/>
        </w:rPr>
        <w:t xml:space="preserve"> </w:t>
      </w:r>
      <w:r w:rsidR="00B41C3F" w:rsidRPr="00B41C3F">
        <w:rPr>
          <w:rFonts w:cs="Arial"/>
        </w:rPr>
        <w:t>Tunisia as part of the Global Region of Focus initiative overseen by the Center for Global</w:t>
      </w:r>
      <w:r w:rsidR="00B41C3F" w:rsidRPr="00010192">
        <w:rPr>
          <w:rFonts w:cs="Arial"/>
        </w:rPr>
        <w:t xml:space="preserve"> Education and Engagement (CGEE)</w:t>
      </w:r>
      <w:r w:rsidRPr="00505AAC">
        <w:rPr>
          <w:rFonts w:cs="Arial"/>
        </w:rPr>
        <w:t xml:space="preserve">, </w:t>
      </w:r>
      <w:r w:rsidR="00451648" w:rsidRPr="00010192">
        <w:rPr>
          <w:rFonts w:cs="Arial"/>
        </w:rPr>
        <w:t>quoted total cost of the field seminar for 14 participants will be $79,678</w:t>
      </w:r>
      <w:r w:rsidR="005C6417">
        <w:rPr>
          <w:rFonts w:cs="Arial"/>
        </w:rPr>
        <w:t>.00</w:t>
      </w:r>
      <w:r w:rsidR="00451648" w:rsidRPr="00010192">
        <w:rPr>
          <w:rFonts w:cs="Arial"/>
        </w:rPr>
        <w:t>, of which $31,856</w:t>
      </w:r>
      <w:r w:rsidR="005C6417">
        <w:rPr>
          <w:rFonts w:cs="Arial"/>
        </w:rPr>
        <w:t>.00</w:t>
      </w:r>
      <w:r w:rsidR="00451648" w:rsidRPr="00010192">
        <w:rPr>
          <w:rFonts w:cs="Arial"/>
        </w:rPr>
        <w:t xml:space="preserve"> will be provided through employee professional development funds</w:t>
      </w:r>
      <w:r w:rsidRPr="00505AAC">
        <w:rPr>
          <w:rFonts w:cs="Arial"/>
        </w:rPr>
        <w:t xml:space="preserve">, as provided in the </w:t>
      </w:r>
      <w:r w:rsidR="00624DF3" w:rsidRPr="00010192">
        <w:rPr>
          <w:rFonts w:cs="Arial"/>
        </w:rPr>
        <w:t xml:space="preserve">Education Fund within the Center </w:t>
      </w:r>
      <w:r w:rsidR="00624DF3" w:rsidRPr="00624DF3">
        <w:rPr>
          <w:rFonts w:cs="Arial"/>
        </w:rPr>
        <w:t>for Global Education and Engagement budget, and through employee professional</w:t>
      </w:r>
      <w:r w:rsidR="00624DF3" w:rsidRPr="00010192">
        <w:rPr>
          <w:rFonts w:cs="Arial"/>
        </w:rPr>
        <w:t xml:space="preserve"> development funds</w:t>
      </w:r>
      <w:r w:rsidRPr="00505AAC">
        <w:rPr>
          <w:rFonts w:cs="Arial"/>
        </w:rPr>
        <w:t>.</w:t>
      </w:r>
    </w:p>
    <w:p w14:paraId="022B9488" w14:textId="77777777" w:rsidR="00505AAC" w:rsidRPr="00505AAC" w:rsidRDefault="00505AAC" w:rsidP="00505AAC">
      <w:pPr>
        <w:spacing w:after="0" w:line="240" w:lineRule="auto"/>
        <w:rPr>
          <w:rFonts w:cs="Arial"/>
          <w:highlight w:val="lightGray"/>
        </w:rPr>
      </w:pPr>
    </w:p>
    <w:p w14:paraId="21F359D0" w14:textId="6A41F3B0" w:rsidR="007B2B6A" w:rsidRPr="006E1048" w:rsidRDefault="007B2B6A" w:rsidP="007B2B6A">
      <w:pPr>
        <w:pStyle w:val="Heading4"/>
        <w:spacing w:before="0" w:after="0" w:line="240" w:lineRule="auto"/>
      </w:pPr>
      <w:r w:rsidRPr="006E1048">
        <w:t>Ex. X-A.4.</w:t>
      </w:r>
      <w:r w:rsidR="00564FE0">
        <w:t>b</w:t>
      </w:r>
    </w:p>
    <w:p w14:paraId="4E6A2F33" w14:textId="60AEE3CC" w:rsidR="007927CA" w:rsidRPr="007927CA" w:rsidRDefault="007927CA" w:rsidP="008B1625">
      <w:pPr>
        <w:spacing w:after="0" w:line="240" w:lineRule="auto"/>
        <w:rPr>
          <w:rFonts w:cs="Arial"/>
        </w:rPr>
      </w:pPr>
      <w:r w:rsidRPr="007927CA">
        <w:rPr>
          <w:rFonts w:cs="Arial"/>
        </w:rPr>
        <w:t xml:space="preserve">Approve a </w:t>
      </w:r>
      <w:r w:rsidR="00E26C86" w:rsidRPr="00147F0C">
        <w:rPr>
          <w:rFonts w:cs="Arial"/>
        </w:rPr>
        <w:t xml:space="preserve">recommendation to issue a purchase order to </w:t>
      </w:r>
      <w:proofErr w:type="spellStart"/>
      <w:r w:rsidR="00E26C86" w:rsidRPr="00147F0C">
        <w:rPr>
          <w:rFonts w:cs="Arial"/>
        </w:rPr>
        <w:t>Innosonian</w:t>
      </w:r>
      <w:proofErr w:type="spellEnd"/>
      <w:r w:rsidR="00E26C86" w:rsidRPr="00147F0C">
        <w:rPr>
          <w:rFonts w:cs="Arial"/>
        </w:rPr>
        <w:t xml:space="preserve"> America LLC</w:t>
      </w:r>
      <w:r w:rsidR="00F14B81" w:rsidRPr="00147F0C">
        <w:rPr>
          <w:rFonts w:cs="Arial"/>
        </w:rPr>
        <w:t xml:space="preserve"> for the R42 Bariatric Training Manikin</w:t>
      </w:r>
      <w:r w:rsidRPr="007927CA">
        <w:rPr>
          <w:rFonts w:cs="Arial"/>
        </w:rPr>
        <w:t>, in the amount of $</w:t>
      </w:r>
      <w:r w:rsidR="00E26C86" w:rsidRPr="00147F0C">
        <w:rPr>
          <w:rFonts w:cs="Arial"/>
        </w:rPr>
        <w:t>45</w:t>
      </w:r>
      <w:r w:rsidRPr="007927CA">
        <w:rPr>
          <w:rFonts w:cs="Arial"/>
        </w:rPr>
        <w:t>,</w:t>
      </w:r>
      <w:r w:rsidR="00E26C86" w:rsidRPr="00147F0C">
        <w:rPr>
          <w:rFonts w:cs="Arial"/>
        </w:rPr>
        <w:t>250</w:t>
      </w:r>
      <w:r w:rsidRPr="007927CA">
        <w:rPr>
          <w:rFonts w:cs="Arial"/>
        </w:rPr>
        <w:t xml:space="preserve">.00, as provided in the </w:t>
      </w:r>
      <w:r w:rsidR="008B1625" w:rsidRPr="00147F0C">
        <w:rPr>
          <w:rFonts w:cs="Arial"/>
        </w:rPr>
        <w:t>Restricted Purposes Fund (Illinois PATH</w:t>
      </w:r>
      <w:r w:rsidR="000454ED">
        <w:rPr>
          <w:rFonts w:cs="Arial"/>
        </w:rPr>
        <w:t xml:space="preserve"> </w:t>
      </w:r>
      <w:r w:rsidR="008B1625" w:rsidRPr="00147F0C">
        <w:rPr>
          <w:rFonts w:cs="Arial"/>
        </w:rPr>
        <w:t>Grant)</w:t>
      </w:r>
      <w:r w:rsidRPr="007927CA">
        <w:rPr>
          <w:rFonts w:cs="Arial"/>
        </w:rPr>
        <w:t>.</w:t>
      </w:r>
    </w:p>
    <w:p w14:paraId="5BBDF881" w14:textId="77777777" w:rsidR="007B2B6A" w:rsidRPr="00CD3014" w:rsidRDefault="007B2B6A" w:rsidP="00862D07">
      <w:pPr>
        <w:spacing w:after="0" w:line="240" w:lineRule="auto"/>
      </w:pPr>
    </w:p>
    <w:p w14:paraId="3AB393AB" w14:textId="7C2D9875" w:rsidR="007D5B25" w:rsidRDefault="003846F6" w:rsidP="00862D07">
      <w:pPr>
        <w:pStyle w:val="Heading3"/>
        <w:spacing w:before="0" w:after="0" w:line="240" w:lineRule="auto"/>
      </w:pPr>
      <w:r w:rsidRPr="00267995">
        <w:t>Purchase Orders</w:t>
      </w:r>
    </w:p>
    <w:p w14:paraId="32B75A05" w14:textId="20FB95BF" w:rsidR="009965FA" w:rsidRPr="006E1048" w:rsidRDefault="004B48B1" w:rsidP="00862D07">
      <w:pPr>
        <w:pStyle w:val="Heading4"/>
        <w:spacing w:before="0" w:after="0" w:line="240" w:lineRule="auto"/>
      </w:pPr>
      <w:r w:rsidRPr="006E1048">
        <w:t>Ex. X-A.5.a</w:t>
      </w:r>
    </w:p>
    <w:p w14:paraId="420AD018" w14:textId="0200F218" w:rsidR="004B48B1" w:rsidRDefault="004B48B1" w:rsidP="00862D07">
      <w:pPr>
        <w:spacing w:after="0" w:line="240" w:lineRule="auto"/>
        <w:rPr>
          <w:rFonts w:cs="Arial"/>
        </w:rPr>
      </w:pPr>
      <w:r w:rsidRPr="00BB081E">
        <w:rPr>
          <w:rFonts w:cs="Arial"/>
        </w:rPr>
        <w:t xml:space="preserve">Approve a purchase order to </w:t>
      </w:r>
      <w:r w:rsidR="000A2FBA" w:rsidRPr="00BB081E">
        <w:rPr>
          <w:rFonts w:cs="Arial"/>
        </w:rPr>
        <w:t>Legat Architects for professional services for Buildings T and U Overhead Door Replacement Project</w:t>
      </w:r>
      <w:r w:rsidRPr="00BB081E">
        <w:rPr>
          <w:rFonts w:cs="Arial"/>
        </w:rPr>
        <w:t>, in the amount of $</w:t>
      </w:r>
      <w:r w:rsidR="000A2FBA" w:rsidRPr="00BB081E">
        <w:rPr>
          <w:rFonts w:cs="Arial"/>
        </w:rPr>
        <w:t>45,0</w:t>
      </w:r>
      <w:r w:rsidRPr="00BB081E">
        <w:rPr>
          <w:rFonts w:cs="Arial"/>
        </w:rPr>
        <w:t xml:space="preserve">00.00, as provided in the </w:t>
      </w:r>
      <w:r w:rsidR="00BB081E" w:rsidRPr="00BB081E">
        <w:rPr>
          <w:rFonts w:cs="Arial"/>
        </w:rPr>
        <w:t>Operations and Maintenance (Restricted) Fund budget</w:t>
      </w:r>
      <w:r w:rsidRPr="00BB081E">
        <w:rPr>
          <w:rFonts w:cs="Arial"/>
        </w:rPr>
        <w:t>.</w:t>
      </w:r>
    </w:p>
    <w:p w14:paraId="445BAE02" w14:textId="77777777" w:rsidR="007568FF" w:rsidRPr="00CD3014" w:rsidRDefault="007568FF" w:rsidP="00862D07">
      <w:pPr>
        <w:spacing w:after="0" w:line="240" w:lineRule="auto"/>
        <w:rPr>
          <w:rFonts w:cs="Arial"/>
        </w:rPr>
      </w:pPr>
    </w:p>
    <w:p w14:paraId="4A14739E" w14:textId="6EAC7DD3" w:rsidR="009965FA" w:rsidRPr="006E1048" w:rsidRDefault="004B48B1" w:rsidP="00862D07">
      <w:pPr>
        <w:pStyle w:val="Heading4"/>
        <w:spacing w:before="0" w:after="0" w:line="240" w:lineRule="auto"/>
      </w:pPr>
      <w:r w:rsidRPr="006E1048">
        <w:t>Ex. X-A.5.b</w:t>
      </w:r>
    </w:p>
    <w:p w14:paraId="27C0255A" w14:textId="28D86E61" w:rsidR="003846F6" w:rsidRPr="00CD3014" w:rsidRDefault="004B48B1" w:rsidP="006766CD">
      <w:pPr>
        <w:spacing w:after="0" w:line="240" w:lineRule="auto"/>
        <w:rPr>
          <w:rFonts w:cs="Arial"/>
        </w:rPr>
      </w:pPr>
      <w:r w:rsidRPr="00A45703">
        <w:rPr>
          <w:rFonts w:cs="Arial"/>
        </w:rPr>
        <w:t xml:space="preserve">Approve a purchase order to </w:t>
      </w:r>
      <w:r w:rsidR="00700DED" w:rsidRPr="00A45703">
        <w:rPr>
          <w:rFonts w:cs="Arial"/>
        </w:rPr>
        <w:t>Demonica Kemper Architects for professional services for the Athletic Field Improvements Project</w:t>
      </w:r>
      <w:r w:rsidRPr="00A45703">
        <w:rPr>
          <w:rFonts w:cs="Arial"/>
        </w:rPr>
        <w:t>, in the amount of $</w:t>
      </w:r>
      <w:r w:rsidR="00700DED" w:rsidRPr="00A45703">
        <w:rPr>
          <w:rFonts w:cs="Arial"/>
        </w:rPr>
        <w:t>818,764</w:t>
      </w:r>
      <w:r w:rsidRPr="00A45703">
        <w:rPr>
          <w:rFonts w:cs="Arial"/>
        </w:rPr>
        <w:t xml:space="preserve">.00, as provided in the </w:t>
      </w:r>
      <w:r w:rsidR="006766CD" w:rsidRPr="006766CD">
        <w:rPr>
          <w:rFonts w:cs="Arial"/>
        </w:rPr>
        <w:t>Operations and Maintenance (Restricted)</w:t>
      </w:r>
      <w:r w:rsidR="006766CD">
        <w:rPr>
          <w:rFonts w:cs="Arial"/>
        </w:rPr>
        <w:t xml:space="preserve"> </w:t>
      </w:r>
      <w:r w:rsidR="006766CD" w:rsidRPr="006766CD">
        <w:rPr>
          <w:rFonts w:cs="Arial"/>
        </w:rPr>
        <w:t>Fund budget</w:t>
      </w:r>
      <w:r w:rsidRPr="00A45703">
        <w:rPr>
          <w:rFonts w:cs="Arial"/>
        </w:rPr>
        <w:t>.</w:t>
      </w:r>
    </w:p>
    <w:p w14:paraId="652C464E" w14:textId="77777777" w:rsidR="000E750E" w:rsidRDefault="000E750E" w:rsidP="00862D07">
      <w:pPr>
        <w:spacing w:after="0" w:line="240" w:lineRule="auto"/>
      </w:pPr>
    </w:p>
    <w:p w14:paraId="41ADD503" w14:textId="4F77727C" w:rsidR="00564FE0" w:rsidRPr="006E1048" w:rsidRDefault="00564FE0" w:rsidP="00564FE0">
      <w:pPr>
        <w:pStyle w:val="Heading4"/>
        <w:spacing w:before="0" w:after="0" w:line="240" w:lineRule="auto"/>
      </w:pPr>
      <w:r w:rsidRPr="006E1048">
        <w:lastRenderedPageBreak/>
        <w:t>Ex. X-A.5.</w:t>
      </w:r>
      <w:r>
        <w:t>c</w:t>
      </w:r>
    </w:p>
    <w:p w14:paraId="1843CEEF" w14:textId="73405DC9" w:rsidR="0037484E" w:rsidRPr="00EA4D8F" w:rsidRDefault="00564FE0" w:rsidP="0037484E">
      <w:pPr>
        <w:spacing w:after="0" w:line="240" w:lineRule="auto"/>
        <w:rPr>
          <w:rFonts w:cs="Arial"/>
        </w:rPr>
      </w:pPr>
      <w:proofErr w:type="gramStart"/>
      <w:r w:rsidRPr="00EA4D8F">
        <w:rPr>
          <w:rFonts w:cs="Arial"/>
        </w:rPr>
        <w:t>Approve</w:t>
      </w:r>
      <w:proofErr w:type="gramEnd"/>
      <w:r w:rsidRPr="00EA4D8F">
        <w:rPr>
          <w:rFonts w:cs="Arial"/>
        </w:rPr>
        <w:t xml:space="preserve"> a purchase order to </w:t>
      </w:r>
      <w:r w:rsidR="0026212A" w:rsidRPr="00EA4D8F">
        <w:rPr>
          <w:rFonts w:cs="Arial"/>
        </w:rPr>
        <w:t>T</w:t>
      </w:r>
      <w:r w:rsidR="0037484E" w:rsidRPr="00EA4D8F">
        <w:rPr>
          <w:rFonts w:cs="Arial"/>
        </w:rPr>
        <w:t>NG Consulting for Interim Coordinator, Community Standards and</w:t>
      </w:r>
    </w:p>
    <w:p w14:paraId="44D19A13" w14:textId="52FB489A" w:rsidR="00564FE0" w:rsidRPr="00CD3014" w:rsidRDefault="0037484E" w:rsidP="0037484E">
      <w:pPr>
        <w:spacing w:after="0" w:line="240" w:lineRule="auto"/>
        <w:rPr>
          <w:rFonts w:cs="Arial"/>
        </w:rPr>
      </w:pPr>
      <w:r w:rsidRPr="00EA4D8F">
        <w:rPr>
          <w:rFonts w:cs="Arial"/>
        </w:rPr>
        <w:t>Outreach</w:t>
      </w:r>
      <w:r w:rsidR="00564FE0" w:rsidRPr="00EA4D8F">
        <w:rPr>
          <w:rFonts w:cs="Arial"/>
        </w:rPr>
        <w:t>, in the amount of $</w:t>
      </w:r>
      <w:r w:rsidRPr="00EA4D8F">
        <w:rPr>
          <w:rFonts w:cs="Arial"/>
        </w:rPr>
        <w:t>5</w:t>
      </w:r>
      <w:r w:rsidR="00564FE0" w:rsidRPr="00EA4D8F">
        <w:rPr>
          <w:rFonts w:cs="Arial"/>
        </w:rPr>
        <w:t>0,</w:t>
      </w:r>
      <w:r w:rsidRPr="00EA4D8F">
        <w:rPr>
          <w:rFonts w:cs="Arial"/>
        </w:rPr>
        <w:t>0</w:t>
      </w:r>
      <w:r w:rsidR="00564FE0" w:rsidRPr="00EA4D8F">
        <w:rPr>
          <w:rFonts w:cs="Arial"/>
        </w:rPr>
        <w:t xml:space="preserve">00.00, as provided in the </w:t>
      </w:r>
      <w:r w:rsidR="00EA4D8F" w:rsidRPr="00EA4D8F">
        <w:rPr>
          <w:rFonts w:cs="Arial"/>
        </w:rPr>
        <w:t>Education Fund</w:t>
      </w:r>
      <w:r w:rsidR="00564FE0" w:rsidRPr="00EA4D8F">
        <w:rPr>
          <w:rFonts w:cs="Arial"/>
        </w:rPr>
        <w:t>.</w:t>
      </w:r>
    </w:p>
    <w:p w14:paraId="38109768" w14:textId="77777777" w:rsidR="00564FE0" w:rsidRPr="00CD3014" w:rsidRDefault="00564FE0" w:rsidP="00564FE0">
      <w:pPr>
        <w:spacing w:after="0" w:line="240" w:lineRule="auto"/>
      </w:pPr>
    </w:p>
    <w:p w14:paraId="43206001" w14:textId="4430737F" w:rsidR="00564FE0" w:rsidRPr="006E1048" w:rsidRDefault="00564FE0" w:rsidP="00564FE0">
      <w:pPr>
        <w:pStyle w:val="Heading4"/>
        <w:spacing w:before="0" w:after="0" w:line="240" w:lineRule="auto"/>
      </w:pPr>
      <w:r w:rsidRPr="006E1048">
        <w:t>Ex. X-A.5.</w:t>
      </w:r>
      <w:r>
        <w:t>d</w:t>
      </w:r>
    </w:p>
    <w:p w14:paraId="4C0FE572" w14:textId="1FBDE337" w:rsidR="00564FE0" w:rsidRPr="00CD3014" w:rsidRDefault="00564FE0" w:rsidP="00BB01BB">
      <w:pPr>
        <w:spacing w:after="0" w:line="240" w:lineRule="auto"/>
        <w:rPr>
          <w:rFonts w:cs="Arial"/>
        </w:rPr>
      </w:pPr>
      <w:r w:rsidRPr="00535FA2">
        <w:rPr>
          <w:rFonts w:cs="Arial"/>
        </w:rPr>
        <w:t xml:space="preserve">Approve a purchase order to </w:t>
      </w:r>
      <w:r w:rsidR="00BB01BB" w:rsidRPr="00535FA2">
        <w:rPr>
          <w:rFonts w:cs="Arial"/>
        </w:rPr>
        <w:t xml:space="preserve">Five Star Interpreting to provide </w:t>
      </w:r>
      <w:r w:rsidR="00BB01BB" w:rsidRPr="00BB01BB">
        <w:rPr>
          <w:rFonts w:cs="Arial"/>
        </w:rPr>
        <w:t xml:space="preserve">American Sign Language </w:t>
      </w:r>
      <w:r w:rsidR="00535FA2" w:rsidRPr="00535FA2">
        <w:rPr>
          <w:rFonts w:cs="Arial"/>
        </w:rPr>
        <w:t>(“A</w:t>
      </w:r>
      <w:r w:rsidR="00530CB6">
        <w:rPr>
          <w:rFonts w:cs="Arial"/>
        </w:rPr>
        <w:t>SL</w:t>
      </w:r>
      <w:r w:rsidR="00535FA2" w:rsidRPr="00535FA2">
        <w:rPr>
          <w:rFonts w:cs="Arial"/>
        </w:rPr>
        <w:t>”)</w:t>
      </w:r>
      <w:r w:rsidR="00535FA2">
        <w:rPr>
          <w:rFonts w:cs="Arial"/>
        </w:rPr>
        <w:t xml:space="preserve"> </w:t>
      </w:r>
      <w:r w:rsidR="00BB01BB" w:rsidRPr="00BB01BB">
        <w:rPr>
          <w:rFonts w:cs="Arial"/>
        </w:rPr>
        <w:t>interpretation services for Access and Disability Services</w:t>
      </w:r>
      <w:r w:rsidR="00BB01BB" w:rsidRPr="00535FA2">
        <w:rPr>
          <w:rFonts w:cs="Arial"/>
        </w:rPr>
        <w:t xml:space="preserve"> (“ADS”)</w:t>
      </w:r>
      <w:r w:rsidRPr="00535FA2">
        <w:rPr>
          <w:rFonts w:cs="Arial"/>
        </w:rPr>
        <w:t>, in the amount of $</w:t>
      </w:r>
      <w:r w:rsidR="00BB01BB" w:rsidRPr="00535FA2">
        <w:rPr>
          <w:rFonts w:cs="Arial"/>
        </w:rPr>
        <w:t>85</w:t>
      </w:r>
      <w:r w:rsidRPr="00535FA2">
        <w:rPr>
          <w:rFonts w:cs="Arial"/>
        </w:rPr>
        <w:t>,</w:t>
      </w:r>
      <w:r w:rsidR="00BB01BB" w:rsidRPr="00535FA2">
        <w:rPr>
          <w:rFonts w:cs="Arial"/>
        </w:rPr>
        <w:t>0</w:t>
      </w:r>
      <w:r w:rsidRPr="00535FA2">
        <w:rPr>
          <w:rFonts w:cs="Arial"/>
        </w:rPr>
        <w:t>00.00, as provided in</w:t>
      </w:r>
      <w:r w:rsidR="00535FA2" w:rsidRPr="00535FA2">
        <w:rPr>
          <w:rFonts w:cs="Arial"/>
        </w:rPr>
        <w:t xml:space="preserve"> the</w:t>
      </w:r>
      <w:r w:rsidRPr="00535FA2">
        <w:rPr>
          <w:rFonts w:cs="Arial"/>
        </w:rPr>
        <w:t xml:space="preserve"> </w:t>
      </w:r>
      <w:r w:rsidR="00535FA2" w:rsidRPr="00535FA2">
        <w:rPr>
          <w:rFonts w:cs="Arial"/>
        </w:rPr>
        <w:t xml:space="preserve">Education </w:t>
      </w:r>
      <w:r w:rsidR="007C3D0F">
        <w:rPr>
          <w:rFonts w:cs="Arial"/>
        </w:rPr>
        <w:t>F</w:t>
      </w:r>
      <w:r w:rsidR="00535FA2" w:rsidRPr="00535FA2">
        <w:rPr>
          <w:rFonts w:cs="Arial"/>
        </w:rPr>
        <w:t>und</w:t>
      </w:r>
      <w:r w:rsidRPr="00535FA2">
        <w:rPr>
          <w:rFonts w:cs="Arial"/>
        </w:rPr>
        <w:t>.</w:t>
      </w:r>
    </w:p>
    <w:p w14:paraId="18E23383" w14:textId="77777777" w:rsidR="00564FE0" w:rsidRPr="00CD3014" w:rsidRDefault="00564FE0" w:rsidP="00564FE0">
      <w:pPr>
        <w:spacing w:after="0" w:line="240" w:lineRule="auto"/>
      </w:pPr>
    </w:p>
    <w:p w14:paraId="54030098" w14:textId="4C4F59CE" w:rsidR="00564FE0" w:rsidRPr="006E1048" w:rsidRDefault="00564FE0" w:rsidP="00564FE0">
      <w:pPr>
        <w:pStyle w:val="Heading4"/>
        <w:spacing w:before="0" w:after="0" w:line="240" w:lineRule="auto"/>
      </w:pPr>
      <w:r w:rsidRPr="006E1048">
        <w:t>Ex. X-A.5.</w:t>
      </w:r>
      <w:r>
        <w:t>e</w:t>
      </w:r>
    </w:p>
    <w:p w14:paraId="123AB824" w14:textId="4AA3A0DB" w:rsidR="00564FE0" w:rsidRPr="00CD3014" w:rsidRDefault="00564FE0" w:rsidP="00E663BC">
      <w:pPr>
        <w:spacing w:after="0" w:line="240" w:lineRule="auto"/>
        <w:rPr>
          <w:rFonts w:cs="Arial"/>
        </w:rPr>
      </w:pPr>
      <w:r w:rsidRPr="00E663BC">
        <w:rPr>
          <w:rFonts w:cs="Arial"/>
        </w:rPr>
        <w:t xml:space="preserve">Approve a purchase order to </w:t>
      </w:r>
      <w:r w:rsidR="00A97111" w:rsidRPr="00E663BC">
        <w:rPr>
          <w:rFonts w:cs="Arial"/>
        </w:rPr>
        <w:t xml:space="preserve">Sign Language Interpreting, </w:t>
      </w:r>
      <w:r w:rsidR="00A97111" w:rsidRPr="00A97111">
        <w:rPr>
          <w:rFonts w:cs="Arial"/>
        </w:rPr>
        <w:t xml:space="preserve">Inc. to provide American Sign Language </w:t>
      </w:r>
      <w:r w:rsidR="00081F29" w:rsidRPr="00E663BC">
        <w:rPr>
          <w:rFonts w:cs="Arial"/>
        </w:rPr>
        <w:t>(“A</w:t>
      </w:r>
      <w:r w:rsidR="002D2CAE">
        <w:rPr>
          <w:rFonts w:cs="Arial"/>
        </w:rPr>
        <w:t>SL</w:t>
      </w:r>
      <w:r w:rsidR="00081F29" w:rsidRPr="00E663BC">
        <w:rPr>
          <w:rFonts w:cs="Arial"/>
        </w:rPr>
        <w:t xml:space="preserve">”) </w:t>
      </w:r>
      <w:r w:rsidR="00A97111" w:rsidRPr="00A97111">
        <w:rPr>
          <w:rFonts w:cs="Arial"/>
        </w:rPr>
        <w:t>interpretation services for Access and Disability</w:t>
      </w:r>
      <w:r w:rsidR="00A97111" w:rsidRPr="00E663BC">
        <w:rPr>
          <w:rFonts w:cs="Arial"/>
        </w:rPr>
        <w:t xml:space="preserve"> Services </w:t>
      </w:r>
      <w:r w:rsidR="00081F29" w:rsidRPr="00E663BC">
        <w:rPr>
          <w:rFonts w:cs="Arial"/>
        </w:rPr>
        <w:t>(“ADS”)</w:t>
      </w:r>
      <w:r w:rsidRPr="00E663BC">
        <w:rPr>
          <w:rFonts w:cs="Arial"/>
        </w:rPr>
        <w:t>, in the amount of $</w:t>
      </w:r>
      <w:r w:rsidR="00081F29" w:rsidRPr="00E663BC">
        <w:rPr>
          <w:rFonts w:cs="Arial"/>
        </w:rPr>
        <w:t>5</w:t>
      </w:r>
      <w:r w:rsidRPr="00E663BC">
        <w:rPr>
          <w:rFonts w:cs="Arial"/>
        </w:rPr>
        <w:t>0,</w:t>
      </w:r>
      <w:r w:rsidR="00081F29" w:rsidRPr="00E663BC">
        <w:rPr>
          <w:rFonts w:cs="Arial"/>
        </w:rPr>
        <w:t>0</w:t>
      </w:r>
      <w:r w:rsidRPr="00E663BC">
        <w:rPr>
          <w:rFonts w:cs="Arial"/>
        </w:rPr>
        <w:t xml:space="preserve">00.00, as provided in the </w:t>
      </w:r>
      <w:r w:rsidR="00E663BC" w:rsidRPr="00E663BC">
        <w:rPr>
          <w:rFonts w:cs="Arial"/>
        </w:rPr>
        <w:t>Education Fund</w:t>
      </w:r>
      <w:r w:rsidRPr="00E663BC">
        <w:rPr>
          <w:rFonts w:cs="Arial"/>
        </w:rPr>
        <w:t>.</w:t>
      </w:r>
    </w:p>
    <w:p w14:paraId="71B6E649" w14:textId="77777777" w:rsidR="00564FE0" w:rsidRPr="00CD3014" w:rsidRDefault="00564FE0" w:rsidP="00564FE0">
      <w:pPr>
        <w:spacing w:after="0" w:line="240" w:lineRule="auto"/>
      </w:pPr>
    </w:p>
    <w:p w14:paraId="7B6997B7" w14:textId="716A3134" w:rsidR="004B48B1" w:rsidRDefault="00857C79" w:rsidP="00862D07">
      <w:pPr>
        <w:pStyle w:val="Heading3"/>
        <w:spacing w:before="0" w:after="0" w:line="240" w:lineRule="auto"/>
      </w:pPr>
      <w:r w:rsidRPr="00090EF4">
        <w:t>Faculty/Administrative Appointments</w:t>
      </w:r>
    </w:p>
    <w:p w14:paraId="711B65B2" w14:textId="6A6405C1" w:rsidR="009965FA" w:rsidRPr="006E1048" w:rsidRDefault="00707D75" w:rsidP="00862D07">
      <w:pPr>
        <w:pStyle w:val="Heading4"/>
        <w:spacing w:before="0" w:after="0" w:line="240" w:lineRule="auto"/>
      </w:pPr>
      <w:r w:rsidRPr="006E1048">
        <w:t>Ex. X-A.6.a</w:t>
      </w:r>
    </w:p>
    <w:p w14:paraId="18758BDC" w14:textId="53DC8D77" w:rsidR="00862D07" w:rsidRPr="00D062DC" w:rsidRDefault="00B866EF" w:rsidP="00B866EF">
      <w:pPr>
        <w:spacing w:after="0" w:line="240" w:lineRule="auto"/>
        <w:rPr>
          <w:rFonts w:cs="Arial"/>
        </w:rPr>
      </w:pPr>
      <w:r w:rsidRPr="00D062DC">
        <w:rPr>
          <w:rFonts w:cs="Arial"/>
        </w:rPr>
        <w:t xml:space="preserve">There are no </w:t>
      </w:r>
      <w:r w:rsidR="00DB26AD">
        <w:rPr>
          <w:rFonts w:cs="Arial"/>
        </w:rPr>
        <w:t>f</w:t>
      </w:r>
      <w:r w:rsidRPr="00D062DC">
        <w:rPr>
          <w:rFonts w:cs="Arial"/>
        </w:rPr>
        <w:t>aculty appointments this month.</w:t>
      </w:r>
    </w:p>
    <w:p w14:paraId="06EFAA46" w14:textId="77777777" w:rsidR="00B866EF" w:rsidRPr="00D062DC" w:rsidRDefault="00B866EF" w:rsidP="00B866EF">
      <w:pPr>
        <w:spacing w:after="0" w:line="240" w:lineRule="auto"/>
        <w:rPr>
          <w:rFonts w:cs="Arial"/>
        </w:rPr>
      </w:pPr>
    </w:p>
    <w:p w14:paraId="4CC946E4" w14:textId="1A3DB1EE" w:rsidR="009965FA" w:rsidRPr="00D062DC" w:rsidRDefault="00707D75" w:rsidP="00862D07">
      <w:pPr>
        <w:pStyle w:val="Heading4"/>
        <w:spacing w:before="0" w:after="0" w:line="240" w:lineRule="auto"/>
      </w:pPr>
      <w:r w:rsidRPr="00D062DC">
        <w:t>Ex. X-A.6.b</w:t>
      </w:r>
    </w:p>
    <w:p w14:paraId="245E9849" w14:textId="0DD9EBF1" w:rsidR="00857C79" w:rsidRPr="00CD3014" w:rsidRDefault="00707D75" w:rsidP="00862D07">
      <w:pPr>
        <w:tabs>
          <w:tab w:val="left" w:pos="1440"/>
        </w:tabs>
        <w:spacing w:after="0" w:line="240" w:lineRule="auto"/>
        <w:rPr>
          <w:rFonts w:cs="Arial"/>
        </w:rPr>
      </w:pPr>
      <w:r w:rsidRPr="00D062DC">
        <w:rPr>
          <w:rFonts w:cs="Arial"/>
        </w:rPr>
        <w:t xml:space="preserve">There are no </w:t>
      </w:r>
      <w:r w:rsidR="00DB26AD" w:rsidRPr="00D062DC">
        <w:rPr>
          <w:rFonts w:cs="Arial"/>
        </w:rPr>
        <w:t>administrative</w:t>
      </w:r>
      <w:r w:rsidRPr="00D062DC">
        <w:rPr>
          <w:rFonts w:cs="Arial"/>
        </w:rPr>
        <w:t xml:space="preserve"> appointments this month.</w:t>
      </w:r>
    </w:p>
    <w:p w14:paraId="41ADFBAE" w14:textId="77777777" w:rsidR="00C14111" w:rsidRPr="00CD3014" w:rsidRDefault="00C14111" w:rsidP="00862D07">
      <w:pPr>
        <w:spacing w:after="0" w:line="240" w:lineRule="auto"/>
      </w:pPr>
    </w:p>
    <w:p w14:paraId="07EDF489" w14:textId="4ECAEF94" w:rsidR="00C14111" w:rsidRDefault="00C14111" w:rsidP="00862D07">
      <w:pPr>
        <w:pStyle w:val="Heading3"/>
        <w:spacing w:before="0" w:after="0" w:line="240" w:lineRule="auto"/>
      </w:pPr>
      <w:r w:rsidRPr="00267995">
        <w:t>Board Travel</w:t>
      </w:r>
    </w:p>
    <w:p w14:paraId="5EE263EF" w14:textId="6CF8475A" w:rsidR="00AE46AC" w:rsidRPr="00DB26AD" w:rsidRDefault="00AE46AC" w:rsidP="00862D07">
      <w:pPr>
        <w:tabs>
          <w:tab w:val="left" w:pos="2880"/>
        </w:tabs>
        <w:spacing w:after="0" w:line="240" w:lineRule="auto"/>
        <w:rPr>
          <w:rFonts w:cs="Arial"/>
        </w:rPr>
      </w:pPr>
      <w:r w:rsidRPr="00DB26AD">
        <w:rPr>
          <w:rFonts w:cs="Arial"/>
        </w:rPr>
        <w:t>Approval of travel-related charges for the Board of Trustees, as</w:t>
      </w:r>
      <w:r w:rsidR="00533F1D">
        <w:rPr>
          <w:rFonts w:cs="Arial"/>
        </w:rPr>
        <w:t xml:space="preserve"> outlined</w:t>
      </w:r>
      <w:r w:rsidRPr="00DB26AD">
        <w:rPr>
          <w:rFonts w:cs="Arial"/>
        </w:rPr>
        <w:t xml:space="preserve"> in Exhibit X-A.7.</w:t>
      </w:r>
    </w:p>
    <w:p w14:paraId="281E5093" w14:textId="77777777" w:rsidR="00C14111" w:rsidRPr="00DB26AD" w:rsidRDefault="00C14111" w:rsidP="00862D07">
      <w:pPr>
        <w:spacing w:after="0" w:line="240" w:lineRule="auto"/>
      </w:pPr>
    </w:p>
    <w:p w14:paraId="5AAE9DC0" w14:textId="048DED70" w:rsidR="008B5D57" w:rsidRPr="00DB26AD" w:rsidRDefault="009A69ED" w:rsidP="00862D07">
      <w:pPr>
        <w:pStyle w:val="Heading3"/>
        <w:spacing w:before="0" w:after="0" w:line="240" w:lineRule="auto"/>
      </w:pPr>
      <w:r w:rsidRPr="00DB26AD">
        <w:t>Travel Expense Exceptions</w:t>
      </w:r>
    </w:p>
    <w:p w14:paraId="5BA2120B" w14:textId="14595E83" w:rsidR="005B6F8E" w:rsidRPr="00CD3014" w:rsidRDefault="00D668D1" w:rsidP="00862D07">
      <w:pPr>
        <w:autoSpaceDE w:val="0"/>
        <w:autoSpaceDN w:val="0"/>
        <w:adjustRightInd w:val="0"/>
        <w:spacing w:after="0" w:line="240" w:lineRule="auto"/>
        <w:rPr>
          <w:rFonts w:cs="Arial"/>
        </w:rPr>
      </w:pPr>
      <w:r w:rsidRPr="00DB26AD">
        <w:rPr>
          <w:rFonts w:cs="Arial"/>
        </w:rPr>
        <w:t xml:space="preserve">No </w:t>
      </w:r>
      <w:proofErr w:type="gramStart"/>
      <w:r w:rsidRPr="00DB26AD">
        <w:rPr>
          <w:rFonts w:cs="Arial"/>
        </w:rPr>
        <w:t>travel expense</w:t>
      </w:r>
      <w:proofErr w:type="gramEnd"/>
      <w:r w:rsidRPr="00DB26AD">
        <w:rPr>
          <w:rFonts w:cs="Arial"/>
        </w:rPr>
        <w:t xml:space="preserve"> exceptions, as</w:t>
      </w:r>
      <w:r w:rsidR="00533F1D">
        <w:rPr>
          <w:rFonts w:cs="Arial"/>
        </w:rPr>
        <w:t xml:space="preserve"> outlined</w:t>
      </w:r>
      <w:r w:rsidRPr="00DB26AD">
        <w:rPr>
          <w:rFonts w:cs="Arial"/>
        </w:rPr>
        <w:t xml:space="preserve"> in Exhibit X-A.8.</w:t>
      </w:r>
    </w:p>
    <w:p w14:paraId="3841BF19" w14:textId="77777777" w:rsidR="009A69ED" w:rsidRPr="00CD3014" w:rsidRDefault="009A69ED" w:rsidP="00862D07">
      <w:pPr>
        <w:spacing w:after="0" w:line="240" w:lineRule="auto"/>
      </w:pPr>
    </w:p>
    <w:p w14:paraId="5736EE7C" w14:textId="42700398" w:rsidR="005B6F8E" w:rsidRPr="00F87A2E" w:rsidRDefault="00597409" w:rsidP="00862D07">
      <w:pPr>
        <w:pStyle w:val="Heading3"/>
        <w:spacing w:before="0" w:after="0" w:line="240" w:lineRule="auto"/>
      </w:pPr>
      <w:r w:rsidRPr="00F87A2E">
        <w:t>Proposed Academic Calendar for 2028-2029</w:t>
      </w:r>
    </w:p>
    <w:p w14:paraId="1A8D23B7" w14:textId="58A3F0DB" w:rsidR="00371455" w:rsidRPr="00CD3014" w:rsidRDefault="00FB4736" w:rsidP="008D5BF8">
      <w:pPr>
        <w:spacing w:after="0" w:line="240" w:lineRule="auto"/>
        <w:rPr>
          <w:rFonts w:cs="Arial"/>
        </w:rPr>
      </w:pPr>
      <w:r w:rsidRPr="00F87A2E">
        <w:rPr>
          <w:rFonts w:cs="Arial"/>
        </w:rPr>
        <w:t xml:space="preserve">Approval of the </w:t>
      </w:r>
      <w:r w:rsidR="008D5BF8" w:rsidRPr="00F87A2E">
        <w:rPr>
          <w:rFonts w:cs="Arial"/>
        </w:rPr>
        <w:t>Academic Calendar for the 2028-2029 academic year</w:t>
      </w:r>
      <w:r w:rsidR="008D5BF8" w:rsidRPr="008D5BF8">
        <w:rPr>
          <w:rFonts w:cs="Arial"/>
        </w:rPr>
        <w:t>. The proposed calendar was reviewed and approved by the Office of Human</w:t>
      </w:r>
      <w:r w:rsidR="008D5BF8" w:rsidRPr="00F87A2E">
        <w:rPr>
          <w:rFonts w:cs="Arial"/>
        </w:rPr>
        <w:t xml:space="preserve"> Resources, Faculty Senate, Registrar’s Office, Institutional Research, and the Provost</w:t>
      </w:r>
      <w:r w:rsidR="00F87A2E" w:rsidRPr="00F87A2E">
        <w:rPr>
          <w:rFonts w:cs="Arial"/>
        </w:rPr>
        <w:t>’</w:t>
      </w:r>
      <w:r w:rsidR="008D5BF8" w:rsidRPr="00F87A2E">
        <w:rPr>
          <w:rFonts w:cs="Arial"/>
        </w:rPr>
        <w:t>s Office</w:t>
      </w:r>
      <w:r w:rsidRPr="00F87A2E">
        <w:rPr>
          <w:rFonts w:cs="Arial"/>
        </w:rPr>
        <w:t>, as</w:t>
      </w:r>
      <w:r w:rsidR="00533F1D">
        <w:rPr>
          <w:rFonts w:cs="Arial"/>
        </w:rPr>
        <w:t xml:space="preserve"> outlined</w:t>
      </w:r>
      <w:r w:rsidRPr="00F87A2E">
        <w:rPr>
          <w:rFonts w:cs="Arial"/>
        </w:rPr>
        <w:t xml:space="preserve"> in Exhibit X-A.9.</w:t>
      </w:r>
    </w:p>
    <w:p w14:paraId="3D2BDEEC" w14:textId="77777777" w:rsidR="00FB4736" w:rsidRDefault="00FB4736" w:rsidP="00862D07">
      <w:pPr>
        <w:spacing w:after="0" w:line="240" w:lineRule="auto"/>
        <w:rPr>
          <w:rFonts w:cs="Arial"/>
        </w:rPr>
      </w:pPr>
    </w:p>
    <w:p w14:paraId="6A43723A" w14:textId="7A98D029" w:rsidR="00597409" w:rsidRPr="00071AE0" w:rsidRDefault="00366817" w:rsidP="00597409">
      <w:pPr>
        <w:pStyle w:val="Heading3"/>
        <w:spacing w:before="0" w:after="0" w:line="240" w:lineRule="auto"/>
      </w:pPr>
      <w:r w:rsidRPr="00071AE0">
        <w:t>First Reading of Neurodiversity Statement Recomm</w:t>
      </w:r>
      <w:r w:rsidR="00814D7A" w:rsidRPr="00071AE0">
        <w:t>e</w:t>
      </w:r>
      <w:r w:rsidRPr="00071AE0">
        <w:t>ndation</w:t>
      </w:r>
    </w:p>
    <w:p w14:paraId="388207F1" w14:textId="74D134A5" w:rsidR="00597409" w:rsidRPr="00CD3014" w:rsidRDefault="00597409" w:rsidP="00597409">
      <w:pPr>
        <w:spacing w:after="0" w:line="240" w:lineRule="auto"/>
        <w:rPr>
          <w:rFonts w:cs="Arial"/>
        </w:rPr>
      </w:pPr>
      <w:r w:rsidRPr="00071AE0">
        <w:rPr>
          <w:rFonts w:cs="Arial"/>
        </w:rPr>
        <w:t xml:space="preserve">Approval of the </w:t>
      </w:r>
      <w:r w:rsidR="00183F21" w:rsidRPr="00071AE0">
        <w:rPr>
          <w:rFonts w:cs="Arial"/>
        </w:rPr>
        <w:t>first reading of the Neurodiversity Statement</w:t>
      </w:r>
      <w:r w:rsidRPr="00071AE0">
        <w:rPr>
          <w:rFonts w:cs="Arial"/>
        </w:rPr>
        <w:t>, as</w:t>
      </w:r>
      <w:r w:rsidR="00533F1D">
        <w:rPr>
          <w:rFonts w:cs="Arial"/>
        </w:rPr>
        <w:t xml:space="preserve"> outlined</w:t>
      </w:r>
      <w:r w:rsidRPr="00071AE0">
        <w:rPr>
          <w:rFonts w:cs="Arial"/>
        </w:rPr>
        <w:t xml:space="preserve"> in Exhibit X-A.</w:t>
      </w:r>
      <w:r w:rsidR="005E1E2A" w:rsidRPr="00071AE0">
        <w:rPr>
          <w:rFonts w:cs="Arial"/>
        </w:rPr>
        <w:t>10</w:t>
      </w:r>
      <w:r w:rsidRPr="00071AE0">
        <w:rPr>
          <w:rFonts w:cs="Arial"/>
        </w:rPr>
        <w:t>.</w:t>
      </w:r>
    </w:p>
    <w:p w14:paraId="6F777F77" w14:textId="77777777" w:rsidR="00597409" w:rsidRPr="00CD3014" w:rsidRDefault="00597409" w:rsidP="00597409">
      <w:pPr>
        <w:spacing w:after="0" w:line="240" w:lineRule="auto"/>
        <w:rPr>
          <w:rFonts w:cs="Arial"/>
        </w:rPr>
      </w:pPr>
    </w:p>
    <w:p w14:paraId="3047C0A7" w14:textId="573B1A8C" w:rsidR="00FB4736" w:rsidRDefault="009870AC" w:rsidP="00862D07">
      <w:pPr>
        <w:pStyle w:val="Heading3"/>
        <w:spacing w:before="0" w:after="0" w:line="240" w:lineRule="auto"/>
      </w:pPr>
      <w:r w:rsidRPr="00267995">
        <w:t>Monthly Financial Statements</w:t>
      </w:r>
    </w:p>
    <w:p w14:paraId="0A91A902" w14:textId="060945A6" w:rsidR="009870AC" w:rsidRPr="00102009" w:rsidRDefault="009B505D" w:rsidP="00862D07">
      <w:pPr>
        <w:spacing w:after="0" w:line="240" w:lineRule="auto"/>
        <w:rPr>
          <w:rFonts w:cs="Arial"/>
        </w:rPr>
      </w:pPr>
      <w:r w:rsidRPr="00CD3014">
        <w:rPr>
          <w:rFonts w:cs="Arial"/>
        </w:rPr>
        <w:t>Review of monthly financial statement as</w:t>
      </w:r>
      <w:r w:rsidR="00533F1D">
        <w:rPr>
          <w:rFonts w:cs="Arial"/>
        </w:rPr>
        <w:t xml:space="preserve"> outlined</w:t>
      </w:r>
      <w:r w:rsidRPr="00CD3014">
        <w:rPr>
          <w:rFonts w:cs="Arial"/>
        </w:rPr>
        <w:t xml:space="preserve"> in </w:t>
      </w:r>
      <w:r w:rsidRPr="00102009">
        <w:rPr>
          <w:rFonts w:cs="Arial"/>
        </w:rPr>
        <w:t>Exhibit X-B.1.</w:t>
      </w:r>
    </w:p>
    <w:p w14:paraId="7C48CEDB" w14:textId="77777777" w:rsidR="00870489" w:rsidRPr="00102009" w:rsidRDefault="00870489" w:rsidP="00862D07">
      <w:pPr>
        <w:spacing w:after="0" w:line="240" w:lineRule="auto"/>
        <w:rPr>
          <w:rFonts w:cs="Arial"/>
        </w:rPr>
      </w:pPr>
    </w:p>
    <w:p w14:paraId="4E963B47" w14:textId="746CE8A8" w:rsidR="00870489" w:rsidRPr="00102009" w:rsidRDefault="00870489" w:rsidP="00862D07">
      <w:pPr>
        <w:pStyle w:val="Heading3"/>
        <w:spacing w:before="0" w:after="0" w:line="240" w:lineRule="auto"/>
      </w:pPr>
      <w:r w:rsidRPr="00102009">
        <w:t>Board Committee and Liaison Reports</w:t>
      </w:r>
    </w:p>
    <w:p w14:paraId="6C52C43F" w14:textId="19F59430" w:rsidR="00721377" w:rsidRDefault="00721377" w:rsidP="00862D07">
      <w:pPr>
        <w:spacing w:after="0" w:line="240" w:lineRule="auto"/>
        <w:rPr>
          <w:rFonts w:cs="Arial"/>
        </w:rPr>
      </w:pPr>
      <w:r w:rsidRPr="00102009">
        <w:rPr>
          <w:rFonts w:cs="Arial"/>
        </w:rPr>
        <w:t>Reports from liaison officers are provided as part of the Consent Agenda, as</w:t>
      </w:r>
      <w:r w:rsidR="00533F1D">
        <w:rPr>
          <w:rFonts w:cs="Arial"/>
        </w:rPr>
        <w:t xml:space="preserve"> outlined</w:t>
      </w:r>
      <w:r w:rsidRPr="00102009">
        <w:rPr>
          <w:rFonts w:cs="Arial"/>
        </w:rPr>
        <w:t xml:space="preserve"> in Exhibit X-B.2.</w:t>
      </w:r>
    </w:p>
    <w:p w14:paraId="26982F45" w14:textId="77777777" w:rsidR="0050076E" w:rsidRPr="00CD3014" w:rsidRDefault="0050076E" w:rsidP="00862D07">
      <w:pPr>
        <w:spacing w:after="0" w:line="240" w:lineRule="auto"/>
        <w:rPr>
          <w:rFonts w:cs="Arial"/>
        </w:rPr>
      </w:pPr>
    </w:p>
    <w:p w14:paraId="271DFE2D" w14:textId="77777777" w:rsidR="00721377" w:rsidRDefault="00721377" w:rsidP="00862D07">
      <w:pPr>
        <w:pStyle w:val="Heading4"/>
        <w:spacing w:before="0" w:after="0" w:line="240" w:lineRule="auto"/>
      </w:pPr>
      <w:r>
        <w:t xml:space="preserve">Alumni Liaison Report: </w:t>
      </w:r>
    </w:p>
    <w:p w14:paraId="5B723103" w14:textId="77777777" w:rsidR="00724AD3" w:rsidRDefault="00724AD3" w:rsidP="00724AD3">
      <w:pPr>
        <w:spacing w:after="0" w:line="240" w:lineRule="auto"/>
        <w:rPr>
          <w:rFonts w:cs="Arial"/>
        </w:rPr>
      </w:pPr>
      <w:r w:rsidRPr="00724AD3">
        <w:rPr>
          <w:rFonts w:cs="Arial"/>
        </w:rPr>
        <w:t xml:space="preserve">Trustee Knox provided updates on alumni engagement at Harper College, noting that the Harper Hawks Alumni Podcast reached its 50th episode, reflecting over five years of career-focused conversations, available at harpercollege.edu/harpertalks. On February 18, Alumni Relations </w:t>
      </w:r>
      <w:r w:rsidRPr="00724AD3">
        <w:rPr>
          <w:rFonts w:cs="Arial"/>
        </w:rPr>
        <w:lastRenderedPageBreak/>
        <w:t>partnered with Student Engagement to host an alumni panel as part of the Career Conversations program, attended by 60 students, and launched a new career tracking system, Lightcast, with the Alumni Pathways module to analyze alumni career outcomes.</w:t>
      </w:r>
    </w:p>
    <w:p w14:paraId="01471779" w14:textId="77777777" w:rsidR="00724AD3" w:rsidRPr="00724AD3" w:rsidRDefault="00724AD3" w:rsidP="00724AD3">
      <w:pPr>
        <w:spacing w:after="0" w:line="240" w:lineRule="auto"/>
        <w:rPr>
          <w:rFonts w:cs="Arial"/>
        </w:rPr>
      </w:pPr>
    </w:p>
    <w:p w14:paraId="46CF2DC9" w14:textId="380608C4" w:rsidR="00724AD3" w:rsidRPr="00724AD3" w:rsidRDefault="00724AD3" w:rsidP="00724AD3">
      <w:pPr>
        <w:spacing w:after="0" w:line="240" w:lineRule="auto"/>
        <w:rPr>
          <w:rFonts w:cs="Arial"/>
        </w:rPr>
      </w:pPr>
      <w:r w:rsidRPr="00724AD3">
        <w:rPr>
          <w:rFonts w:cs="Arial"/>
        </w:rPr>
        <w:t>Trustee Knox also highlighted the Alumni Reunion held February 13 alongside the L</w:t>
      </w:r>
      <w:r w:rsidR="00B453C3">
        <w:rPr>
          <w:rFonts w:cs="Arial"/>
        </w:rPr>
        <w:t>itrenta</w:t>
      </w:r>
      <w:r w:rsidRPr="00724AD3">
        <w:rPr>
          <w:rFonts w:cs="Arial"/>
        </w:rPr>
        <w:t xml:space="preserve"> Triangle tournament, which celebrated Speech and Debate team alumni and the upcoming retirement of longtime advisor Professor Jeff Przybylo, with 80 alumni in attendance.</w:t>
      </w:r>
    </w:p>
    <w:p w14:paraId="2EC784B2" w14:textId="77777777" w:rsidR="00721377" w:rsidRPr="00CD3014" w:rsidRDefault="00721377" w:rsidP="00862D07">
      <w:pPr>
        <w:spacing w:after="0" w:line="240" w:lineRule="auto"/>
      </w:pPr>
    </w:p>
    <w:p w14:paraId="373A6C58" w14:textId="77777777" w:rsidR="00721377" w:rsidRDefault="00721377" w:rsidP="00862D07">
      <w:pPr>
        <w:pStyle w:val="Heading4"/>
        <w:spacing w:before="0" w:after="0" w:line="240" w:lineRule="auto"/>
      </w:pPr>
      <w:r>
        <w:t xml:space="preserve">Foundation Liaison Report: </w:t>
      </w:r>
    </w:p>
    <w:p w14:paraId="721E9B6A" w14:textId="249AE289" w:rsidR="005F1238" w:rsidRDefault="00C6306D" w:rsidP="005F1238">
      <w:pPr>
        <w:spacing w:after="0" w:line="240" w:lineRule="auto"/>
        <w:rPr>
          <w:rFonts w:cs="Arial"/>
        </w:rPr>
      </w:pPr>
      <w:r>
        <w:rPr>
          <w:rFonts w:cs="Arial"/>
        </w:rPr>
        <w:t>Vice Chair</w:t>
      </w:r>
      <w:r w:rsidR="005F1238" w:rsidRPr="005F1238">
        <w:rPr>
          <w:rFonts w:cs="Arial"/>
        </w:rPr>
        <w:t xml:space="preserve"> Mundt provided an update on Harper College Foundation activities, noting that the annual Realizing Dreams event will be held on the morning of April 17 to connect scholarship recipients with their donors, with all trustees invited to attend. He reported that as of February 13, the Foundation has awarded $2.2 million in scholarships to 1,180 students, the scholarship application for the next academic year is open, and the Finance and Investment Committee approved a 5% allocation rate for endowed scholarships.</w:t>
      </w:r>
    </w:p>
    <w:p w14:paraId="32CB71CE" w14:textId="77777777" w:rsidR="005F1238" w:rsidRPr="005F1238" w:rsidRDefault="005F1238" w:rsidP="005F1238">
      <w:pPr>
        <w:spacing w:after="0" w:line="240" w:lineRule="auto"/>
        <w:rPr>
          <w:rFonts w:cs="Arial"/>
        </w:rPr>
      </w:pPr>
    </w:p>
    <w:p w14:paraId="1B3D30E3" w14:textId="6DC2DDDE" w:rsidR="005F1238" w:rsidRPr="005F1238" w:rsidRDefault="00730C55" w:rsidP="005F1238">
      <w:pPr>
        <w:spacing w:after="0" w:line="240" w:lineRule="auto"/>
        <w:rPr>
          <w:rFonts w:cs="Arial"/>
        </w:rPr>
      </w:pPr>
      <w:r>
        <w:rPr>
          <w:rFonts w:cs="Arial"/>
        </w:rPr>
        <w:t xml:space="preserve">Vice Chair </w:t>
      </w:r>
      <w:r w:rsidR="005F1238" w:rsidRPr="005F1238">
        <w:rPr>
          <w:rFonts w:cs="Arial"/>
        </w:rPr>
        <w:t>Mundt highlighted a Foundation Mission Moment: Amanda Mirczuk, a 2021 HOPE scholarship recipient, joined the HOPE Giving Circle using employer matching gifts and serves as chair of the Foundation Alumni Committee. The Foundation also expressed gratitude to Trustee Emeritus Diane Hill for her leadership, philanthropy, and role in strengthening the partnership between the College and the Foundation.</w:t>
      </w:r>
    </w:p>
    <w:p w14:paraId="023D3847" w14:textId="77777777" w:rsidR="00721377" w:rsidRPr="00CD3014" w:rsidRDefault="00721377" w:rsidP="00862D07">
      <w:pPr>
        <w:spacing w:after="0" w:line="240" w:lineRule="auto"/>
      </w:pPr>
    </w:p>
    <w:p w14:paraId="01A4B51E" w14:textId="77777777" w:rsidR="00721377" w:rsidRDefault="00721377" w:rsidP="00862D07">
      <w:pPr>
        <w:pStyle w:val="Heading4"/>
        <w:spacing w:before="0" w:after="0" w:line="240" w:lineRule="auto"/>
      </w:pPr>
      <w:r>
        <w:t xml:space="preserve">ICCTA/ACCT Liaison Report: </w:t>
      </w:r>
    </w:p>
    <w:p w14:paraId="29B47874" w14:textId="77777777" w:rsidR="00E33AF0" w:rsidRDefault="00E33AF0" w:rsidP="00E33AF0">
      <w:pPr>
        <w:spacing w:after="0" w:line="240" w:lineRule="auto"/>
        <w:rPr>
          <w:rFonts w:cs="Arial"/>
        </w:rPr>
      </w:pPr>
      <w:r w:rsidRPr="00E33AF0">
        <w:rPr>
          <w:rFonts w:cs="Arial"/>
        </w:rPr>
        <w:t>Chair Kelley provided highlights from the National Legislative Summit in Washington, D.C., attended by Trustee Meyer, Dr. Proctor, Chief of Staff Jeff Julian, Student Trustee Aransiola, and himself, including meetings with Senators Tammy Duckworth, Richard Durbin, and Congressman Raja Krishnamoorthi.</w:t>
      </w:r>
    </w:p>
    <w:p w14:paraId="1B7CD134" w14:textId="77777777" w:rsidR="00772DFF" w:rsidRPr="00257081" w:rsidRDefault="00772DFF" w:rsidP="00E33AF0">
      <w:pPr>
        <w:spacing w:after="0" w:line="240" w:lineRule="auto"/>
        <w:rPr>
          <w:rFonts w:cs="Arial"/>
        </w:rPr>
      </w:pPr>
    </w:p>
    <w:p w14:paraId="0B7DB749" w14:textId="2955BF98" w:rsidR="00E33AF0" w:rsidRPr="00E33AF0" w:rsidRDefault="00E33AF0" w:rsidP="00E33AF0">
      <w:pPr>
        <w:spacing w:after="0" w:line="240" w:lineRule="auto"/>
        <w:rPr>
          <w:rFonts w:cs="Arial"/>
        </w:rPr>
      </w:pPr>
      <w:r w:rsidRPr="00E33AF0">
        <w:rPr>
          <w:rFonts w:cs="Arial"/>
        </w:rPr>
        <w:t xml:space="preserve">He emphasized the upcoming Workforce Pell program, effective July 1, and Harper College’s nationally recognized apprenticeship program as a model for workforce development. </w:t>
      </w:r>
      <w:r w:rsidR="0038768E">
        <w:rPr>
          <w:rFonts w:cs="Arial"/>
        </w:rPr>
        <w:t xml:space="preserve">Chair </w:t>
      </w:r>
      <w:r w:rsidRPr="00E33AF0">
        <w:rPr>
          <w:rFonts w:cs="Arial"/>
        </w:rPr>
        <w:t>Kelley also noted potential challenges, including Pell Grant shortfalls and related SNAP and childcare impacts, as well as the importance of workforce readiness in the context of emerging technologies like artificial intelligence.</w:t>
      </w:r>
    </w:p>
    <w:p w14:paraId="27D7A11D" w14:textId="77777777" w:rsidR="00721377" w:rsidRPr="00CD3014" w:rsidRDefault="00721377" w:rsidP="00862D07">
      <w:pPr>
        <w:spacing w:after="0" w:line="240" w:lineRule="auto"/>
      </w:pPr>
    </w:p>
    <w:p w14:paraId="15A076AE" w14:textId="5E1AE21B" w:rsidR="00721377" w:rsidRDefault="005C2317" w:rsidP="00862D07">
      <w:pPr>
        <w:pStyle w:val="Heading3"/>
        <w:spacing w:before="0" w:after="0" w:line="240" w:lineRule="auto"/>
      </w:pPr>
      <w:r w:rsidRPr="00267995">
        <w:t>Grants and Gifts Status Report</w:t>
      </w:r>
    </w:p>
    <w:p w14:paraId="332A14C6" w14:textId="0228C13E" w:rsidR="005C2317" w:rsidRPr="00257081" w:rsidRDefault="000E750E" w:rsidP="00862D07">
      <w:pPr>
        <w:spacing w:after="0" w:line="240" w:lineRule="auto"/>
      </w:pPr>
      <w:proofErr w:type="gramStart"/>
      <w:r w:rsidRPr="00CD3014">
        <w:rPr>
          <w:rFonts w:cs="Arial"/>
        </w:rPr>
        <w:t>Current status</w:t>
      </w:r>
      <w:proofErr w:type="gramEnd"/>
      <w:r w:rsidRPr="00CD3014">
        <w:rPr>
          <w:rFonts w:cs="Arial"/>
        </w:rPr>
        <w:t xml:space="preserve"> of operational public and private grants to the </w:t>
      </w:r>
      <w:r w:rsidRPr="00257081">
        <w:rPr>
          <w:rFonts w:cs="Arial"/>
        </w:rPr>
        <w:t>College, and status of cash donations and in-kind gifts to the Educational Foundation, as</w:t>
      </w:r>
      <w:r w:rsidR="00533F1D">
        <w:rPr>
          <w:rFonts w:cs="Arial"/>
        </w:rPr>
        <w:t xml:space="preserve"> outlined</w:t>
      </w:r>
      <w:r w:rsidRPr="00257081">
        <w:rPr>
          <w:rFonts w:cs="Arial"/>
        </w:rPr>
        <w:t xml:space="preserve"> in Exhibit X-B.3.</w:t>
      </w:r>
    </w:p>
    <w:p w14:paraId="249123A3" w14:textId="77777777" w:rsidR="00E259C2" w:rsidRPr="00257081" w:rsidRDefault="00E259C2" w:rsidP="00862D07">
      <w:pPr>
        <w:spacing w:after="0" w:line="240" w:lineRule="auto"/>
      </w:pPr>
    </w:p>
    <w:p w14:paraId="1099E8F6" w14:textId="1A0F15EC" w:rsidR="00BD2315" w:rsidRPr="00257081" w:rsidRDefault="004800DF" w:rsidP="00862D07">
      <w:pPr>
        <w:pStyle w:val="Heading3"/>
        <w:spacing w:before="0" w:after="0" w:line="240" w:lineRule="auto"/>
      </w:pPr>
      <w:r w:rsidRPr="00257081">
        <w:t>Review of Consortiums, Cooperative and State of Illinois Contracts Purchasing Status Report</w:t>
      </w:r>
    </w:p>
    <w:p w14:paraId="487DA590" w14:textId="7E1516D8" w:rsidR="004800DF" w:rsidRPr="00257081" w:rsidRDefault="00445AD0" w:rsidP="00862D07">
      <w:pPr>
        <w:spacing w:after="0" w:line="240" w:lineRule="auto"/>
        <w:rPr>
          <w:rFonts w:cs="Arial"/>
        </w:rPr>
      </w:pPr>
      <w:r w:rsidRPr="00257081">
        <w:rPr>
          <w:rFonts w:cs="Arial"/>
        </w:rPr>
        <w:t>Review of the monthly Consortium, Cooperative and State of Illinois Contract Purchasing Status Report, as</w:t>
      </w:r>
      <w:r w:rsidR="00533F1D">
        <w:rPr>
          <w:rFonts w:cs="Arial"/>
        </w:rPr>
        <w:t xml:space="preserve"> outlined</w:t>
      </w:r>
      <w:r w:rsidRPr="00257081">
        <w:rPr>
          <w:rFonts w:cs="Arial"/>
        </w:rPr>
        <w:t xml:space="preserve"> in Exhibit X-B.4.</w:t>
      </w:r>
    </w:p>
    <w:p w14:paraId="2DC8B5EB" w14:textId="77777777" w:rsidR="00445AD0" w:rsidRPr="00257081" w:rsidRDefault="00445AD0" w:rsidP="00862D07">
      <w:pPr>
        <w:spacing w:after="0" w:line="240" w:lineRule="auto"/>
        <w:rPr>
          <w:rFonts w:cs="Arial"/>
        </w:rPr>
      </w:pPr>
    </w:p>
    <w:p w14:paraId="4995CFCC" w14:textId="7FC7CDEA" w:rsidR="00445AD0" w:rsidRPr="00257081" w:rsidRDefault="003855B3" w:rsidP="00862D07">
      <w:pPr>
        <w:pStyle w:val="Heading3"/>
        <w:spacing w:before="0" w:after="0" w:line="240" w:lineRule="auto"/>
      </w:pPr>
      <w:r w:rsidRPr="00257081">
        <w:t>Personnel Actions</w:t>
      </w:r>
    </w:p>
    <w:p w14:paraId="67EFC794" w14:textId="2D14EA41" w:rsidR="00CC3273" w:rsidRPr="00CD3014" w:rsidRDefault="00CC3273" w:rsidP="00862D07">
      <w:pPr>
        <w:spacing w:after="0" w:line="240" w:lineRule="auto"/>
        <w:rPr>
          <w:rFonts w:cs="Arial"/>
        </w:rPr>
      </w:pPr>
      <w:r w:rsidRPr="00257081">
        <w:rPr>
          <w:rFonts w:cs="Arial"/>
        </w:rPr>
        <w:t>Approval of personnel actions, as</w:t>
      </w:r>
      <w:r w:rsidR="00533F1D">
        <w:rPr>
          <w:rFonts w:cs="Arial"/>
        </w:rPr>
        <w:t xml:space="preserve"> outlined</w:t>
      </w:r>
      <w:r w:rsidRPr="00257081">
        <w:rPr>
          <w:rFonts w:cs="Arial"/>
        </w:rPr>
        <w:t xml:space="preserve"> in Exhibit X-B.5.</w:t>
      </w:r>
    </w:p>
    <w:p w14:paraId="74C867A8" w14:textId="77777777" w:rsidR="00CC3273" w:rsidRPr="00CD3014" w:rsidRDefault="00CC3273" w:rsidP="00862D07">
      <w:pPr>
        <w:spacing w:after="0" w:line="240" w:lineRule="auto"/>
      </w:pPr>
    </w:p>
    <w:p w14:paraId="473D91A4" w14:textId="77777777" w:rsidR="00CC3273" w:rsidRDefault="00CC3273" w:rsidP="00862D07">
      <w:pPr>
        <w:pStyle w:val="Heading4"/>
        <w:spacing w:before="0" w:after="0" w:line="240" w:lineRule="auto"/>
      </w:pPr>
      <w:r>
        <w:lastRenderedPageBreak/>
        <w:t>Appointments</w:t>
      </w:r>
    </w:p>
    <w:p w14:paraId="0F5B05A4" w14:textId="77777777" w:rsidR="003A763B" w:rsidRPr="005E44B6" w:rsidRDefault="003A763B" w:rsidP="003A763B">
      <w:pPr>
        <w:pStyle w:val="ListParagraph"/>
        <w:numPr>
          <w:ilvl w:val="0"/>
          <w:numId w:val="14"/>
        </w:numPr>
        <w:rPr>
          <w:sz w:val="22"/>
          <w:szCs w:val="22"/>
        </w:rPr>
      </w:pPr>
      <w:r w:rsidRPr="005E44B6">
        <w:rPr>
          <w:sz w:val="22"/>
          <w:szCs w:val="22"/>
        </w:rPr>
        <w:t>Annabel Hasty, FAC, Instructor - AI/Cloud Computing, Career and Technical Programs, 1/7/2026, $70,390.00</w:t>
      </w:r>
      <w:r w:rsidRPr="005E44B6">
        <w:rPr>
          <w:rFonts w:cs="Arial"/>
          <w:sz w:val="22"/>
          <w:szCs w:val="22"/>
        </w:rPr>
        <w:t>/year</w:t>
      </w:r>
      <w:r w:rsidRPr="005E44B6">
        <w:rPr>
          <w:sz w:val="22"/>
          <w:szCs w:val="22"/>
        </w:rPr>
        <w:t xml:space="preserve"> </w:t>
      </w:r>
    </w:p>
    <w:p w14:paraId="31F40D0A" w14:textId="77777777" w:rsidR="003A763B" w:rsidRPr="005E44B6" w:rsidRDefault="003A763B" w:rsidP="003A763B">
      <w:pPr>
        <w:pStyle w:val="ListParagraph"/>
        <w:numPr>
          <w:ilvl w:val="0"/>
          <w:numId w:val="14"/>
        </w:numPr>
        <w:rPr>
          <w:sz w:val="22"/>
          <w:szCs w:val="22"/>
        </w:rPr>
      </w:pPr>
      <w:r w:rsidRPr="005E44B6">
        <w:rPr>
          <w:sz w:val="22"/>
          <w:szCs w:val="22"/>
        </w:rPr>
        <w:t>Christopher Venckus, FAC, Assistant Professor - CIS, Career and Technical Programs, 1/7/2026, $77,429.00</w:t>
      </w:r>
      <w:r w:rsidRPr="005E44B6">
        <w:rPr>
          <w:rFonts w:cs="Arial"/>
          <w:sz w:val="22"/>
          <w:szCs w:val="22"/>
        </w:rPr>
        <w:t>/year</w:t>
      </w:r>
      <w:r w:rsidRPr="005E44B6">
        <w:rPr>
          <w:sz w:val="22"/>
          <w:szCs w:val="22"/>
        </w:rPr>
        <w:t xml:space="preserve"> </w:t>
      </w:r>
    </w:p>
    <w:p w14:paraId="7AA515C4" w14:textId="77777777" w:rsidR="003A763B" w:rsidRPr="005E44B6" w:rsidRDefault="003A763B" w:rsidP="003A763B">
      <w:pPr>
        <w:pStyle w:val="ListParagraph"/>
        <w:numPr>
          <w:ilvl w:val="0"/>
          <w:numId w:val="14"/>
        </w:numPr>
        <w:rPr>
          <w:sz w:val="22"/>
          <w:szCs w:val="22"/>
        </w:rPr>
      </w:pPr>
      <w:r w:rsidRPr="005E44B6">
        <w:rPr>
          <w:sz w:val="22"/>
          <w:szCs w:val="22"/>
        </w:rPr>
        <w:t>Mark Misek, FAC, Instructor - Law Enforcement and Justice Administration, Career and Technical Programs, 1/7/2026, $70,390.00</w:t>
      </w:r>
      <w:r w:rsidRPr="005E44B6">
        <w:rPr>
          <w:rFonts w:cs="Arial"/>
          <w:sz w:val="22"/>
          <w:szCs w:val="22"/>
        </w:rPr>
        <w:t>/year</w:t>
      </w:r>
      <w:r w:rsidRPr="005E44B6">
        <w:rPr>
          <w:sz w:val="22"/>
          <w:szCs w:val="22"/>
        </w:rPr>
        <w:t xml:space="preserve"> </w:t>
      </w:r>
    </w:p>
    <w:p w14:paraId="2A40F7F1" w14:textId="77777777" w:rsidR="003A763B" w:rsidRPr="005E44B6" w:rsidRDefault="003A763B" w:rsidP="003A763B">
      <w:pPr>
        <w:pStyle w:val="ListParagraph"/>
        <w:numPr>
          <w:ilvl w:val="0"/>
          <w:numId w:val="14"/>
        </w:numPr>
        <w:rPr>
          <w:sz w:val="22"/>
          <w:szCs w:val="22"/>
        </w:rPr>
      </w:pPr>
      <w:r w:rsidRPr="005E44B6">
        <w:rPr>
          <w:sz w:val="22"/>
          <w:szCs w:val="22"/>
        </w:rPr>
        <w:t>Paul Gillespie, FAC, Assistant Professor - Cyber Security, Career and Technical Programs, 1/7/2026, $77,429.00</w:t>
      </w:r>
      <w:r w:rsidRPr="005E44B6">
        <w:rPr>
          <w:rFonts w:cs="Arial"/>
          <w:sz w:val="22"/>
          <w:szCs w:val="22"/>
        </w:rPr>
        <w:t>/year</w:t>
      </w:r>
      <w:r w:rsidRPr="005E44B6">
        <w:rPr>
          <w:sz w:val="22"/>
          <w:szCs w:val="22"/>
        </w:rPr>
        <w:t xml:space="preserve"> </w:t>
      </w:r>
    </w:p>
    <w:p w14:paraId="19749638" w14:textId="77777777" w:rsidR="003A763B" w:rsidRPr="005E44B6" w:rsidRDefault="003A763B" w:rsidP="003A763B">
      <w:pPr>
        <w:pStyle w:val="ListParagraph"/>
        <w:numPr>
          <w:ilvl w:val="0"/>
          <w:numId w:val="14"/>
        </w:numPr>
        <w:rPr>
          <w:sz w:val="22"/>
          <w:szCs w:val="22"/>
        </w:rPr>
      </w:pPr>
      <w:r w:rsidRPr="005E44B6">
        <w:rPr>
          <w:sz w:val="22"/>
          <w:szCs w:val="22"/>
        </w:rPr>
        <w:t>Lisa Haegel, SM, Assistant Director - Dual Credit, Dual Credit, 1/5/2026, $92,000.00</w:t>
      </w:r>
      <w:r w:rsidRPr="005E44B6">
        <w:rPr>
          <w:rFonts w:cs="Arial"/>
          <w:sz w:val="22"/>
          <w:szCs w:val="22"/>
        </w:rPr>
        <w:t>/year</w:t>
      </w:r>
      <w:r w:rsidRPr="005E44B6">
        <w:rPr>
          <w:sz w:val="22"/>
          <w:szCs w:val="22"/>
        </w:rPr>
        <w:t xml:space="preserve"> </w:t>
      </w:r>
    </w:p>
    <w:p w14:paraId="28B3A8A1" w14:textId="77777777" w:rsidR="003A763B" w:rsidRPr="005E44B6" w:rsidRDefault="003A763B" w:rsidP="003A763B">
      <w:pPr>
        <w:pStyle w:val="ListParagraph"/>
        <w:numPr>
          <w:ilvl w:val="0"/>
          <w:numId w:val="14"/>
        </w:numPr>
        <w:rPr>
          <w:sz w:val="22"/>
          <w:szCs w:val="22"/>
        </w:rPr>
      </w:pPr>
      <w:r w:rsidRPr="005E44B6">
        <w:rPr>
          <w:sz w:val="22"/>
          <w:szCs w:val="22"/>
        </w:rPr>
        <w:t>Myel Simmons, PT, Design Specialist, Marketing Services, 1/5/2026, $62,419.00</w:t>
      </w:r>
      <w:r w:rsidRPr="005E44B6">
        <w:rPr>
          <w:rFonts w:cs="Arial"/>
          <w:sz w:val="22"/>
          <w:szCs w:val="22"/>
        </w:rPr>
        <w:t>/year</w:t>
      </w:r>
      <w:r w:rsidRPr="005E44B6">
        <w:rPr>
          <w:sz w:val="22"/>
          <w:szCs w:val="22"/>
        </w:rPr>
        <w:t xml:space="preserve"> </w:t>
      </w:r>
    </w:p>
    <w:p w14:paraId="0F58EA81" w14:textId="77777777" w:rsidR="003A763B" w:rsidRPr="005E44B6" w:rsidRDefault="003A763B" w:rsidP="003A763B">
      <w:pPr>
        <w:pStyle w:val="ListParagraph"/>
        <w:numPr>
          <w:ilvl w:val="0"/>
          <w:numId w:val="14"/>
        </w:numPr>
        <w:rPr>
          <w:sz w:val="22"/>
          <w:szCs w:val="22"/>
        </w:rPr>
      </w:pPr>
      <w:r w:rsidRPr="005E44B6">
        <w:rPr>
          <w:sz w:val="22"/>
          <w:szCs w:val="22"/>
        </w:rPr>
        <w:t>Megan McCarthy-Biank, PT, Strategic Marketing Specialist, P/T, Marketing Services, 1/5/2026, $60,320.00</w:t>
      </w:r>
      <w:r w:rsidRPr="005E44B6">
        <w:rPr>
          <w:rFonts w:cs="Arial"/>
          <w:sz w:val="22"/>
          <w:szCs w:val="22"/>
        </w:rPr>
        <w:t>/year</w:t>
      </w:r>
    </w:p>
    <w:p w14:paraId="61290B50" w14:textId="77777777" w:rsidR="003A763B" w:rsidRPr="005E44B6" w:rsidRDefault="003A763B" w:rsidP="003A763B">
      <w:pPr>
        <w:pStyle w:val="ListParagraph"/>
        <w:numPr>
          <w:ilvl w:val="0"/>
          <w:numId w:val="14"/>
        </w:numPr>
        <w:rPr>
          <w:sz w:val="22"/>
          <w:szCs w:val="22"/>
        </w:rPr>
      </w:pPr>
      <w:r w:rsidRPr="005E44B6">
        <w:rPr>
          <w:sz w:val="22"/>
          <w:szCs w:val="22"/>
        </w:rPr>
        <w:t>Jaemin Kim, CS, Clerk/Receptionist, P/T, Assessment Center, 1/5/2026, $29,933.80</w:t>
      </w:r>
      <w:r w:rsidRPr="005E44B6">
        <w:rPr>
          <w:rFonts w:cs="Arial"/>
          <w:sz w:val="22"/>
          <w:szCs w:val="22"/>
        </w:rPr>
        <w:t>/year</w:t>
      </w:r>
      <w:r w:rsidRPr="005E44B6">
        <w:rPr>
          <w:sz w:val="22"/>
          <w:szCs w:val="22"/>
        </w:rPr>
        <w:t xml:space="preserve"> </w:t>
      </w:r>
    </w:p>
    <w:p w14:paraId="7EA3DB98" w14:textId="77777777" w:rsidR="003A763B" w:rsidRPr="005E44B6" w:rsidRDefault="003A763B" w:rsidP="003A763B">
      <w:pPr>
        <w:pStyle w:val="ListParagraph"/>
        <w:numPr>
          <w:ilvl w:val="0"/>
          <w:numId w:val="14"/>
        </w:numPr>
        <w:rPr>
          <w:sz w:val="22"/>
          <w:szCs w:val="22"/>
        </w:rPr>
      </w:pPr>
      <w:r w:rsidRPr="005E44B6">
        <w:rPr>
          <w:sz w:val="22"/>
          <w:szCs w:val="22"/>
        </w:rPr>
        <w:t>Amy Park, CS, Library Assistant I, P/T, Library Services, 1/5/2026, $12,205.44</w:t>
      </w:r>
      <w:r w:rsidRPr="005E44B6">
        <w:rPr>
          <w:rFonts w:cs="Arial"/>
          <w:sz w:val="22"/>
          <w:szCs w:val="22"/>
        </w:rPr>
        <w:t>/year</w:t>
      </w:r>
      <w:r w:rsidRPr="005E44B6">
        <w:rPr>
          <w:sz w:val="22"/>
          <w:szCs w:val="22"/>
        </w:rPr>
        <w:t xml:space="preserve"> </w:t>
      </w:r>
    </w:p>
    <w:p w14:paraId="6F2C46C2" w14:textId="77777777" w:rsidR="003A763B" w:rsidRPr="005E44B6" w:rsidRDefault="003A763B" w:rsidP="003A763B">
      <w:pPr>
        <w:pStyle w:val="ListParagraph"/>
        <w:numPr>
          <w:ilvl w:val="0"/>
          <w:numId w:val="14"/>
        </w:numPr>
        <w:rPr>
          <w:sz w:val="22"/>
          <w:szCs w:val="22"/>
        </w:rPr>
      </w:pPr>
      <w:r w:rsidRPr="005E44B6">
        <w:rPr>
          <w:sz w:val="22"/>
          <w:szCs w:val="22"/>
        </w:rPr>
        <w:t>Jennifer Ruhe, CS, Purchasing Assistant, Purchasing, 1/5/2026, $53,683.50</w:t>
      </w:r>
      <w:r w:rsidRPr="005E44B6">
        <w:rPr>
          <w:rFonts w:cs="Arial"/>
          <w:sz w:val="22"/>
          <w:szCs w:val="22"/>
        </w:rPr>
        <w:t>/year</w:t>
      </w:r>
      <w:r w:rsidRPr="005E44B6">
        <w:rPr>
          <w:sz w:val="22"/>
          <w:szCs w:val="22"/>
        </w:rPr>
        <w:t xml:space="preserve"> </w:t>
      </w:r>
    </w:p>
    <w:p w14:paraId="10A37A17" w14:textId="77777777" w:rsidR="003A763B" w:rsidRPr="005E44B6" w:rsidRDefault="003A763B" w:rsidP="003A763B">
      <w:pPr>
        <w:pStyle w:val="ListParagraph"/>
        <w:numPr>
          <w:ilvl w:val="0"/>
          <w:numId w:val="14"/>
        </w:numPr>
        <w:rPr>
          <w:sz w:val="22"/>
          <w:szCs w:val="22"/>
        </w:rPr>
      </w:pPr>
      <w:r w:rsidRPr="005E44B6">
        <w:rPr>
          <w:sz w:val="22"/>
          <w:szCs w:val="22"/>
        </w:rPr>
        <w:t>Patricia Marasigan, CS, Program Assistant - Harper Wellness, P/T, Student Engagement, 1/12/2026, $33,176.00</w:t>
      </w:r>
      <w:r w:rsidRPr="005E44B6">
        <w:rPr>
          <w:rFonts w:cs="Arial"/>
          <w:sz w:val="22"/>
          <w:szCs w:val="22"/>
        </w:rPr>
        <w:t>/year</w:t>
      </w:r>
      <w:r w:rsidRPr="005E44B6">
        <w:rPr>
          <w:sz w:val="22"/>
          <w:szCs w:val="22"/>
        </w:rPr>
        <w:t xml:space="preserve"> </w:t>
      </w:r>
    </w:p>
    <w:p w14:paraId="6A8F7056" w14:textId="77777777" w:rsidR="003A763B" w:rsidRPr="005E44B6" w:rsidRDefault="003A763B" w:rsidP="003A763B">
      <w:pPr>
        <w:pStyle w:val="ListParagraph"/>
        <w:numPr>
          <w:ilvl w:val="0"/>
          <w:numId w:val="14"/>
        </w:numPr>
        <w:rPr>
          <w:sz w:val="22"/>
          <w:szCs w:val="22"/>
        </w:rPr>
      </w:pPr>
      <w:r w:rsidRPr="005E44B6">
        <w:rPr>
          <w:sz w:val="22"/>
          <w:szCs w:val="22"/>
        </w:rPr>
        <w:t>Jennifer Coletti, CS, Clerk - Receptionist, Academic Support Center, 1/5/2026, $29,632.20</w:t>
      </w:r>
      <w:r w:rsidRPr="005E44B6">
        <w:rPr>
          <w:rFonts w:cs="Arial"/>
          <w:sz w:val="22"/>
          <w:szCs w:val="22"/>
        </w:rPr>
        <w:t>/year</w:t>
      </w:r>
      <w:r w:rsidRPr="005E44B6">
        <w:rPr>
          <w:sz w:val="22"/>
          <w:szCs w:val="22"/>
        </w:rPr>
        <w:t xml:space="preserve"> </w:t>
      </w:r>
    </w:p>
    <w:p w14:paraId="1BD584FC" w14:textId="77777777" w:rsidR="003A763B" w:rsidRPr="005E44B6" w:rsidRDefault="003A763B" w:rsidP="003A763B">
      <w:pPr>
        <w:pStyle w:val="ListParagraph"/>
        <w:numPr>
          <w:ilvl w:val="0"/>
          <w:numId w:val="14"/>
        </w:numPr>
        <w:rPr>
          <w:sz w:val="22"/>
          <w:szCs w:val="22"/>
        </w:rPr>
      </w:pPr>
      <w:r w:rsidRPr="005E44B6">
        <w:rPr>
          <w:sz w:val="22"/>
          <w:szCs w:val="22"/>
        </w:rPr>
        <w:t>Robert Rivera, CS, AED Technical Support Assistant, Adult Educational Development, 1/5/2026, $49,666.50</w:t>
      </w:r>
      <w:r w:rsidRPr="005E44B6">
        <w:rPr>
          <w:rFonts w:cs="Arial"/>
          <w:sz w:val="22"/>
          <w:szCs w:val="22"/>
        </w:rPr>
        <w:t>/year</w:t>
      </w:r>
    </w:p>
    <w:p w14:paraId="61F7E5EF" w14:textId="77777777" w:rsidR="00CC3273" w:rsidRPr="00C40880" w:rsidRDefault="00CC3273" w:rsidP="00862D07">
      <w:pPr>
        <w:pStyle w:val="Heading4"/>
        <w:spacing w:before="0" w:after="0" w:line="240" w:lineRule="auto"/>
      </w:pPr>
      <w:r w:rsidRPr="00C40880">
        <w:t>Position Changes</w:t>
      </w:r>
    </w:p>
    <w:p w14:paraId="309EAC44" w14:textId="77777777" w:rsidR="005B2320" w:rsidRPr="005E44B6" w:rsidRDefault="005B2320" w:rsidP="005B2320">
      <w:pPr>
        <w:pStyle w:val="ListParagraph"/>
        <w:numPr>
          <w:ilvl w:val="0"/>
          <w:numId w:val="15"/>
        </w:numPr>
        <w:rPr>
          <w:sz w:val="22"/>
          <w:szCs w:val="22"/>
        </w:rPr>
      </w:pPr>
      <w:r w:rsidRPr="005E44B6">
        <w:rPr>
          <w:sz w:val="22"/>
          <w:szCs w:val="22"/>
        </w:rPr>
        <w:t>Jonathan Yi, PT, Academic Advisor, Advising Services, 12/15/2025, $61,497.00</w:t>
      </w:r>
      <w:r w:rsidRPr="005E44B6">
        <w:rPr>
          <w:rFonts w:cs="Arial"/>
          <w:sz w:val="22"/>
          <w:szCs w:val="22"/>
        </w:rPr>
        <w:t>/year</w:t>
      </w:r>
      <w:r w:rsidRPr="005E44B6">
        <w:rPr>
          <w:sz w:val="22"/>
          <w:szCs w:val="22"/>
        </w:rPr>
        <w:t xml:space="preserve"> </w:t>
      </w:r>
    </w:p>
    <w:p w14:paraId="52437AB4" w14:textId="77777777" w:rsidR="005B2320" w:rsidRPr="005E44B6" w:rsidRDefault="005B2320" w:rsidP="005B2320">
      <w:pPr>
        <w:pStyle w:val="ListParagraph"/>
        <w:numPr>
          <w:ilvl w:val="0"/>
          <w:numId w:val="15"/>
        </w:numPr>
        <w:rPr>
          <w:sz w:val="22"/>
          <w:szCs w:val="22"/>
        </w:rPr>
      </w:pPr>
      <w:r w:rsidRPr="005E44B6">
        <w:rPr>
          <w:sz w:val="22"/>
          <w:szCs w:val="22"/>
        </w:rPr>
        <w:t>Erika Hartman, SM, Executive Coordinator, President's Office, 1/5/2026, $95,886.00</w:t>
      </w:r>
      <w:r w:rsidRPr="005E44B6">
        <w:rPr>
          <w:rFonts w:cs="Arial"/>
          <w:sz w:val="22"/>
          <w:szCs w:val="22"/>
        </w:rPr>
        <w:t>/year</w:t>
      </w:r>
      <w:r w:rsidRPr="005E44B6">
        <w:rPr>
          <w:sz w:val="22"/>
          <w:szCs w:val="22"/>
        </w:rPr>
        <w:t xml:space="preserve"> </w:t>
      </w:r>
    </w:p>
    <w:p w14:paraId="01C7289B" w14:textId="77777777" w:rsidR="005B2320" w:rsidRPr="005E44B6" w:rsidRDefault="005B2320" w:rsidP="005B2320">
      <w:pPr>
        <w:pStyle w:val="ListParagraph"/>
        <w:numPr>
          <w:ilvl w:val="0"/>
          <w:numId w:val="15"/>
        </w:numPr>
        <w:rPr>
          <w:sz w:val="22"/>
          <w:szCs w:val="22"/>
        </w:rPr>
      </w:pPr>
      <w:r w:rsidRPr="005E44B6">
        <w:rPr>
          <w:sz w:val="22"/>
          <w:szCs w:val="22"/>
        </w:rPr>
        <w:t>Richard Johnson, SM, Director - Center for Global Education and Engagement, Center for Global Education and Engagement (CGEE), 1/5/2026, $153,230.00</w:t>
      </w:r>
      <w:r w:rsidRPr="005E44B6">
        <w:rPr>
          <w:rFonts w:cs="Arial"/>
          <w:sz w:val="22"/>
          <w:szCs w:val="22"/>
        </w:rPr>
        <w:t>/year</w:t>
      </w:r>
      <w:r w:rsidRPr="005E44B6">
        <w:rPr>
          <w:sz w:val="22"/>
          <w:szCs w:val="22"/>
        </w:rPr>
        <w:t xml:space="preserve"> </w:t>
      </w:r>
    </w:p>
    <w:p w14:paraId="506D7449" w14:textId="77777777" w:rsidR="005B2320" w:rsidRPr="005E44B6" w:rsidRDefault="005B2320" w:rsidP="005B2320">
      <w:pPr>
        <w:pStyle w:val="ListParagraph"/>
        <w:numPr>
          <w:ilvl w:val="0"/>
          <w:numId w:val="15"/>
        </w:numPr>
        <w:rPr>
          <w:sz w:val="22"/>
          <w:szCs w:val="22"/>
        </w:rPr>
      </w:pPr>
      <w:r w:rsidRPr="005E44B6">
        <w:rPr>
          <w:sz w:val="22"/>
          <w:szCs w:val="22"/>
        </w:rPr>
        <w:t>Angelica Rackow, PT, Global Mobility Coordinator, Center for Global Education and Engagement (CGEE), 1/5/2026, $61,500.00</w:t>
      </w:r>
      <w:r w:rsidRPr="005E44B6">
        <w:rPr>
          <w:rFonts w:cs="Arial"/>
          <w:sz w:val="22"/>
          <w:szCs w:val="22"/>
        </w:rPr>
        <w:t>/year</w:t>
      </w:r>
      <w:r w:rsidRPr="005E44B6">
        <w:rPr>
          <w:sz w:val="22"/>
          <w:szCs w:val="22"/>
        </w:rPr>
        <w:t xml:space="preserve"> </w:t>
      </w:r>
    </w:p>
    <w:p w14:paraId="1212F449" w14:textId="77777777" w:rsidR="005B2320" w:rsidRPr="005E44B6" w:rsidRDefault="005B2320" w:rsidP="005B2320">
      <w:pPr>
        <w:pStyle w:val="ListParagraph"/>
        <w:numPr>
          <w:ilvl w:val="0"/>
          <w:numId w:val="15"/>
        </w:numPr>
        <w:rPr>
          <w:sz w:val="22"/>
          <w:szCs w:val="22"/>
        </w:rPr>
      </w:pPr>
      <w:r w:rsidRPr="005E44B6">
        <w:rPr>
          <w:sz w:val="22"/>
          <w:szCs w:val="22"/>
        </w:rPr>
        <w:t>Isiah Carrington, PT, Interim Coordinator - Student Diversity Initiatives, Diversity, Equity and Inclusion, 1/5/2026, $70,005.00</w:t>
      </w:r>
      <w:r w:rsidRPr="005E44B6">
        <w:rPr>
          <w:rFonts w:cs="Arial"/>
          <w:sz w:val="22"/>
          <w:szCs w:val="22"/>
        </w:rPr>
        <w:t>/year</w:t>
      </w:r>
    </w:p>
    <w:p w14:paraId="7C323DE0" w14:textId="77777777" w:rsidR="005B2320" w:rsidRPr="005E44B6" w:rsidRDefault="005B2320" w:rsidP="005B2320">
      <w:pPr>
        <w:pStyle w:val="ListParagraph"/>
        <w:numPr>
          <w:ilvl w:val="0"/>
          <w:numId w:val="15"/>
        </w:numPr>
        <w:rPr>
          <w:sz w:val="22"/>
          <w:szCs w:val="22"/>
        </w:rPr>
      </w:pPr>
      <w:r w:rsidRPr="005E44B6">
        <w:rPr>
          <w:sz w:val="22"/>
          <w:szCs w:val="22"/>
        </w:rPr>
        <w:t>Nicolette Cisarik De Jesus, AD, Director - Admissions Outreach &amp; Processing, Admissions Outreach, 1/12/2026, $120,649.00</w:t>
      </w:r>
      <w:r w:rsidRPr="005E44B6">
        <w:rPr>
          <w:rFonts w:cs="Arial"/>
          <w:sz w:val="22"/>
          <w:szCs w:val="22"/>
        </w:rPr>
        <w:t>/year</w:t>
      </w:r>
      <w:r w:rsidRPr="005E44B6">
        <w:rPr>
          <w:sz w:val="22"/>
          <w:szCs w:val="22"/>
        </w:rPr>
        <w:t xml:space="preserve"> </w:t>
      </w:r>
    </w:p>
    <w:p w14:paraId="2E7CC4C5" w14:textId="77777777" w:rsidR="005B2320" w:rsidRPr="005E44B6" w:rsidRDefault="005B2320" w:rsidP="005B2320">
      <w:pPr>
        <w:pStyle w:val="ListParagraph"/>
        <w:numPr>
          <w:ilvl w:val="0"/>
          <w:numId w:val="15"/>
        </w:numPr>
        <w:rPr>
          <w:sz w:val="22"/>
          <w:szCs w:val="22"/>
        </w:rPr>
      </w:pPr>
      <w:r w:rsidRPr="005E44B6">
        <w:rPr>
          <w:sz w:val="22"/>
          <w:szCs w:val="22"/>
        </w:rPr>
        <w:t>Brandon Santana, PT, Academic Advisor III - SOAR+, Student Success, 1/12/2026, $73,063.00</w:t>
      </w:r>
      <w:r w:rsidRPr="005E44B6">
        <w:rPr>
          <w:rFonts w:cs="Arial"/>
          <w:sz w:val="22"/>
          <w:szCs w:val="22"/>
        </w:rPr>
        <w:t>/year</w:t>
      </w:r>
      <w:r w:rsidRPr="005E44B6">
        <w:rPr>
          <w:sz w:val="22"/>
          <w:szCs w:val="22"/>
        </w:rPr>
        <w:t xml:space="preserve"> </w:t>
      </w:r>
    </w:p>
    <w:p w14:paraId="03957FEE" w14:textId="77777777" w:rsidR="005B2320" w:rsidRPr="005E44B6" w:rsidRDefault="005B2320" w:rsidP="005B2320">
      <w:pPr>
        <w:pStyle w:val="ListParagraph"/>
        <w:numPr>
          <w:ilvl w:val="0"/>
          <w:numId w:val="15"/>
        </w:numPr>
        <w:rPr>
          <w:sz w:val="22"/>
          <w:szCs w:val="22"/>
        </w:rPr>
      </w:pPr>
      <w:r w:rsidRPr="005E44B6">
        <w:rPr>
          <w:sz w:val="22"/>
          <w:szCs w:val="22"/>
        </w:rPr>
        <w:t>Crystal Loggins, PT, Academic Advisor III - SOAR+, Student Success, 1/12/2026, $80,823.00</w:t>
      </w:r>
      <w:r w:rsidRPr="005E44B6">
        <w:rPr>
          <w:rFonts w:cs="Arial"/>
          <w:sz w:val="22"/>
          <w:szCs w:val="22"/>
        </w:rPr>
        <w:t>/year</w:t>
      </w:r>
      <w:r w:rsidRPr="005E44B6">
        <w:rPr>
          <w:sz w:val="22"/>
          <w:szCs w:val="22"/>
        </w:rPr>
        <w:t xml:space="preserve"> </w:t>
      </w:r>
    </w:p>
    <w:p w14:paraId="19597015" w14:textId="77777777" w:rsidR="005B2320" w:rsidRPr="005E44B6" w:rsidRDefault="005B2320" w:rsidP="005B2320">
      <w:pPr>
        <w:pStyle w:val="ListParagraph"/>
        <w:numPr>
          <w:ilvl w:val="0"/>
          <w:numId w:val="15"/>
        </w:numPr>
        <w:rPr>
          <w:sz w:val="22"/>
          <w:szCs w:val="22"/>
        </w:rPr>
      </w:pPr>
      <w:r w:rsidRPr="005E44B6">
        <w:rPr>
          <w:sz w:val="22"/>
          <w:szCs w:val="22"/>
        </w:rPr>
        <w:t>Jenyl Keeton, PT, Academic Advisor III - SOAR+, Student Success, 1/12/2026, $86,022.00</w:t>
      </w:r>
      <w:r w:rsidRPr="005E44B6">
        <w:rPr>
          <w:rFonts w:cs="Arial"/>
          <w:sz w:val="22"/>
          <w:szCs w:val="22"/>
        </w:rPr>
        <w:t>/year</w:t>
      </w:r>
    </w:p>
    <w:p w14:paraId="6BE67649" w14:textId="77777777" w:rsidR="00CC3273" w:rsidRDefault="00CC3273" w:rsidP="00862D07">
      <w:pPr>
        <w:pStyle w:val="Heading4"/>
        <w:spacing w:before="0" w:after="0" w:line="240" w:lineRule="auto"/>
      </w:pPr>
      <w:r>
        <w:lastRenderedPageBreak/>
        <w:t xml:space="preserve">Separations </w:t>
      </w:r>
    </w:p>
    <w:p w14:paraId="436FD5B2" w14:textId="77777777" w:rsidR="00B60F07" w:rsidRPr="005E44B6" w:rsidRDefault="00B60F07" w:rsidP="00B60F07">
      <w:pPr>
        <w:pStyle w:val="ListParagraph"/>
        <w:numPr>
          <w:ilvl w:val="0"/>
          <w:numId w:val="16"/>
        </w:numPr>
        <w:rPr>
          <w:sz w:val="22"/>
          <w:szCs w:val="22"/>
        </w:rPr>
      </w:pPr>
      <w:r w:rsidRPr="005E44B6">
        <w:rPr>
          <w:sz w:val="22"/>
          <w:szCs w:val="22"/>
        </w:rPr>
        <w:t xml:space="preserve">Joanne Ivory, AD, Dean - Career and Technical Programs, Career and Technical Programs, 6/30/2026, Retirement, 7 years </w:t>
      </w:r>
    </w:p>
    <w:p w14:paraId="3465F2AB" w14:textId="77777777" w:rsidR="00B60F07" w:rsidRPr="005E44B6" w:rsidRDefault="00B60F07" w:rsidP="00B60F07">
      <w:pPr>
        <w:pStyle w:val="ListParagraph"/>
        <w:numPr>
          <w:ilvl w:val="0"/>
          <w:numId w:val="16"/>
        </w:numPr>
        <w:rPr>
          <w:sz w:val="22"/>
          <w:szCs w:val="22"/>
        </w:rPr>
      </w:pPr>
      <w:r w:rsidRPr="005E44B6">
        <w:rPr>
          <w:sz w:val="22"/>
          <w:szCs w:val="22"/>
        </w:rPr>
        <w:t>Jessica Papa, SM, Director - General Advising Services, Student Success, 1/6/2026, Resignation, 10 years 9 months</w:t>
      </w:r>
    </w:p>
    <w:p w14:paraId="461B5E44" w14:textId="77777777" w:rsidR="00B60F07" w:rsidRPr="005E44B6" w:rsidRDefault="00B60F07" w:rsidP="00B60F07">
      <w:pPr>
        <w:pStyle w:val="ListParagraph"/>
        <w:numPr>
          <w:ilvl w:val="0"/>
          <w:numId w:val="16"/>
        </w:numPr>
        <w:rPr>
          <w:sz w:val="22"/>
          <w:szCs w:val="22"/>
        </w:rPr>
      </w:pPr>
      <w:r w:rsidRPr="005E44B6">
        <w:rPr>
          <w:sz w:val="22"/>
          <w:szCs w:val="22"/>
        </w:rPr>
        <w:t>Terese Boland, PT, Math Tutor, Academic Support Center, 12/31/2025, Retirement, 7 years 11 months</w:t>
      </w:r>
    </w:p>
    <w:p w14:paraId="22FC2FDF" w14:textId="77777777" w:rsidR="00B60F07" w:rsidRPr="005E44B6" w:rsidRDefault="00B60F07" w:rsidP="00B60F07">
      <w:pPr>
        <w:pStyle w:val="ListParagraph"/>
        <w:numPr>
          <w:ilvl w:val="0"/>
          <w:numId w:val="16"/>
        </w:numPr>
        <w:rPr>
          <w:sz w:val="22"/>
          <w:szCs w:val="22"/>
        </w:rPr>
      </w:pPr>
      <w:r w:rsidRPr="005E44B6">
        <w:rPr>
          <w:sz w:val="22"/>
          <w:szCs w:val="22"/>
        </w:rPr>
        <w:t xml:space="preserve">Michelle Finley, PT, Strategic Marketing Specialist, Marketing Services, 12/23/2025, Resignation, 1 year 6 months </w:t>
      </w:r>
    </w:p>
    <w:p w14:paraId="3FC53755" w14:textId="77777777" w:rsidR="00B60F07" w:rsidRPr="005E44B6" w:rsidRDefault="00B60F07" w:rsidP="00B60F07">
      <w:pPr>
        <w:pStyle w:val="ListParagraph"/>
        <w:numPr>
          <w:ilvl w:val="0"/>
          <w:numId w:val="16"/>
        </w:numPr>
        <w:rPr>
          <w:sz w:val="22"/>
          <w:szCs w:val="22"/>
        </w:rPr>
      </w:pPr>
      <w:r w:rsidRPr="005E44B6">
        <w:rPr>
          <w:sz w:val="22"/>
          <w:szCs w:val="22"/>
        </w:rPr>
        <w:t>Michael Kirby, PT, Lab Assistant - Law Enforcement and Justice Administration, P/T, Career and Technical Programs, 3/20/2026, Resignation, 6 years 2 months</w:t>
      </w:r>
    </w:p>
    <w:p w14:paraId="0BE89000" w14:textId="77777777" w:rsidR="00B60F07" w:rsidRPr="005E44B6" w:rsidRDefault="00B60F07" w:rsidP="00B60F07">
      <w:pPr>
        <w:pStyle w:val="ListParagraph"/>
        <w:numPr>
          <w:ilvl w:val="0"/>
          <w:numId w:val="16"/>
        </w:numPr>
        <w:rPr>
          <w:sz w:val="22"/>
          <w:szCs w:val="22"/>
        </w:rPr>
      </w:pPr>
      <w:r w:rsidRPr="005E44B6">
        <w:rPr>
          <w:sz w:val="22"/>
          <w:szCs w:val="22"/>
        </w:rPr>
        <w:t>Mark McPherrin, PT, Sr. Admissions Specialist, Admissions Outreach, 1/30/2026, Retirement, 21 years 5 months</w:t>
      </w:r>
    </w:p>
    <w:p w14:paraId="73E8F47D" w14:textId="77777777" w:rsidR="00B60F07" w:rsidRPr="005E44B6" w:rsidRDefault="00B60F07" w:rsidP="00B60F07">
      <w:pPr>
        <w:pStyle w:val="ListParagraph"/>
        <w:numPr>
          <w:ilvl w:val="0"/>
          <w:numId w:val="16"/>
        </w:numPr>
        <w:rPr>
          <w:sz w:val="22"/>
          <w:szCs w:val="22"/>
        </w:rPr>
      </w:pPr>
      <w:r w:rsidRPr="005E44B6">
        <w:rPr>
          <w:sz w:val="22"/>
          <w:szCs w:val="22"/>
        </w:rPr>
        <w:t>Employee 26295, CS, Fast Track Program Assistant, Business and Social Science, 12/18/2025, Discharged, 1 month</w:t>
      </w:r>
    </w:p>
    <w:p w14:paraId="4AF84ADB" w14:textId="77777777" w:rsidR="00B60F07" w:rsidRPr="005E44B6" w:rsidRDefault="00B60F07" w:rsidP="00B60F07">
      <w:pPr>
        <w:pStyle w:val="ListParagraph"/>
        <w:numPr>
          <w:ilvl w:val="0"/>
          <w:numId w:val="16"/>
        </w:numPr>
        <w:rPr>
          <w:sz w:val="22"/>
          <w:szCs w:val="22"/>
        </w:rPr>
      </w:pPr>
      <w:r w:rsidRPr="005E44B6">
        <w:rPr>
          <w:sz w:val="22"/>
          <w:szCs w:val="22"/>
        </w:rPr>
        <w:t>Employee 10424, IEA, HVAC Mechanic, Utilities, 12/15/2025, Discharged, 6 years 11 months</w:t>
      </w:r>
    </w:p>
    <w:p w14:paraId="562EA7D8" w14:textId="5391F5B2" w:rsidR="004B7D2F" w:rsidRDefault="00AE63D3" w:rsidP="004B7D2F">
      <w:pPr>
        <w:pStyle w:val="Heading3"/>
        <w:spacing w:before="0" w:after="0" w:line="240" w:lineRule="auto"/>
      </w:pPr>
      <w:r w:rsidRPr="00AE63D3">
        <w:t>Faculty Tenure Status Report (1st Year, Mid-Year Hires)</w:t>
      </w:r>
    </w:p>
    <w:p w14:paraId="56EA0074" w14:textId="377DB93D" w:rsidR="004B7D2F" w:rsidRPr="001C526A" w:rsidRDefault="001C526A" w:rsidP="004B7D2F">
      <w:pPr>
        <w:spacing w:after="0" w:line="240" w:lineRule="auto"/>
        <w:rPr>
          <w:rFonts w:cs="Arial"/>
        </w:rPr>
      </w:pPr>
      <w:r w:rsidRPr="001C526A">
        <w:rPr>
          <w:rFonts w:cs="Arial"/>
        </w:rPr>
        <w:t>Approval of the faculty tenure status report (</w:t>
      </w:r>
      <w:r w:rsidR="00080358" w:rsidRPr="00080358">
        <w:rPr>
          <w:rFonts w:cs="Arial"/>
        </w:rPr>
        <w:t>1st Year Mid-Year Hires</w:t>
      </w:r>
      <w:r w:rsidRPr="001C526A">
        <w:rPr>
          <w:rFonts w:cs="Arial"/>
        </w:rPr>
        <w:t>)</w:t>
      </w:r>
      <w:r w:rsidR="004B7D2F" w:rsidRPr="001C526A">
        <w:rPr>
          <w:rFonts w:cs="Arial"/>
        </w:rPr>
        <w:t>, as</w:t>
      </w:r>
      <w:r w:rsidR="00533F1D">
        <w:rPr>
          <w:rFonts w:cs="Arial"/>
        </w:rPr>
        <w:t xml:space="preserve"> outlined</w:t>
      </w:r>
      <w:r w:rsidR="004B7D2F" w:rsidRPr="001C526A">
        <w:rPr>
          <w:rFonts w:cs="Arial"/>
        </w:rPr>
        <w:t xml:space="preserve"> in Exhibit X-B.</w:t>
      </w:r>
      <w:r w:rsidR="00AE63D3" w:rsidRPr="001C526A">
        <w:rPr>
          <w:rFonts w:cs="Arial"/>
        </w:rPr>
        <w:t>6</w:t>
      </w:r>
      <w:r w:rsidR="004B7D2F" w:rsidRPr="001C526A">
        <w:rPr>
          <w:rFonts w:cs="Arial"/>
        </w:rPr>
        <w:t>.</w:t>
      </w:r>
    </w:p>
    <w:p w14:paraId="385FC8D2" w14:textId="77777777" w:rsidR="004B7D2F" w:rsidRDefault="004B7D2F" w:rsidP="004B7D2F">
      <w:pPr>
        <w:spacing w:after="0" w:line="240" w:lineRule="auto"/>
        <w:rPr>
          <w:rFonts w:cs="Arial"/>
          <w:highlight w:val="lightGray"/>
        </w:rPr>
      </w:pPr>
    </w:p>
    <w:p w14:paraId="4847E422" w14:textId="6E32FC3C" w:rsidR="00AE63D3" w:rsidRDefault="00AE63D3" w:rsidP="00AE63D3">
      <w:pPr>
        <w:pStyle w:val="Heading3"/>
        <w:spacing w:before="0" w:after="0" w:line="240" w:lineRule="auto"/>
      </w:pPr>
      <w:r w:rsidRPr="00AE63D3">
        <w:t>Faculty Tenure Status Report (1st Year, Fall Hires)</w:t>
      </w:r>
    </w:p>
    <w:p w14:paraId="0907BF4D" w14:textId="1DEA111E" w:rsidR="00AE63D3" w:rsidRPr="001C526A" w:rsidRDefault="001C526A" w:rsidP="00AE63D3">
      <w:pPr>
        <w:spacing w:after="0" w:line="240" w:lineRule="auto"/>
        <w:rPr>
          <w:rFonts w:cs="Arial"/>
        </w:rPr>
      </w:pPr>
      <w:r w:rsidRPr="001C526A">
        <w:rPr>
          <w:rFonts w:cs="Arial"/>
        </w:rPr>
        <w:t>Approval of the faculty tenure status report (</w:t>
      </w:r>
      <w:r w:rsidR="00080358" w:rsidRPr="00080358">
        <w:rPr>
          <w:rFonts w:cs="Arial"/>
        </w:rPr>
        <w:t>1st Year, Fall Hires</w:t>
      </w:r>
      <w:r w:rsidRPr="001C526A">
        <w:rPr>
          <w:rFonts w:cs="Arial"/>
        </w:rPr>
        <w:t>)</w:t>
      </w:r>
      <w:r w:rsidR="00AE63D3" w:rsidRPr="00CD3014">
        <w:rPr>
          <w:rFonts w:cs="Arial"/>
        </w:rPr>
        <w:t>, as</w:t>
      </w:r>
      <w:r w:rsidR="00533F1D">
        <w:rPr>
          <w:rFonts w:cs="Arial"/>
        </w:rPr>
        <w:t xml:space="preserve"> outlined</w:t>
      </w:r>
      <w:r w:rsidR="00AE63D3" w:rsidRPr="00CD3014">
        <w:rPr>
          <w:rFonts w:cs="Arial"/>
        </w:rPr>
        <w:t xml:space="preserve"> in Exhibit </w:t>
      </w:r>
      <w:r w:rsidR="00AE63D3" w:rsidRPr="001C526A">
        <w:rPr>
          <w:rFonts w:cs="Arial"/>
        </w:rPr>
        <w:t>X-B.</w:t>
      </w:r>
      <w:r w:rsidR="00AE63D3">
        <w:rPr>
          <w:rFonts w:cs="Arial"/>
        </w:rPr>
        <w:t>7</w:t>
      </w:r>
      <w:r w:rsidR="00AE63D3" w:rsidRPr="00CD3014">
        <w:rPr>
          <w:rFonts w:cs="Arial"/>
        </w:rPr>
        <w:t>.</w:t>
      </w:r>
    </w:p>
    <w:p w14:paraId="3E2E2CF0" w14:textId="77777777" w:rsidR="004B7D2F" w:rsidRDefault="004B7D2F" w:rsidP="004B7D2F">
      <w:pPr>
        <w:spacing w:after="0" w:line="240" w:lineRule="auto"/>
        <w:rPr>
          <w:rFonts w:cs="Arial"/>
          <w:highlight w:val="lightGray"/>
        </w:rPr>
      </w:pPr>
    </w:p>
    <w:p w14:paraId="353D6DC1" w14:textId="00ADEA43" w:rsidR="00AE63D3" w:rsidRDefault="00AE63D3" w:rsidP="00AE63D3">
      <w:pPr>
        <w:pStyle w:val="Heading3"/>
        <w:spacing w:before="0" w:after="0" w:line="240" w:lineRule="auto"/>
      </w:pPr>
      <w:r w:rsidRPr="00AE63D3">
        <w:t>Faculty Tenure Status Report (2nd Year, Fall Hires)</w:t>
      </w:r>
    </w:p>
    <w:p w14:paraId="10A860FB" w14:textId="79C9E425" w:rsidR="00AE63D3" w:rsidRDefault="001C526A" w:rsidP="00AE63D3">
      <w:pPr>
        <w:spacing w:after="0" w:line="240" w:lineRule="auto"/>
        <w:rPr>
          <w:rFonts w:cs="Arial"/>
        </w:rPr>
      </w:pPr>
      <w:r w:rsidRPr="001C526A">
        <w:rPr>
          <w:rFonts w:cs="Arial"/>
        </w:rPr>
        <w:t>Approval of the faculty tenure status report (</w:t>
      </w:r>
      <w:r w:rsidR="0079410E" w:rsidRPr="0079410E">
        <w:rPr>
          <w:rFonts w:cs="Arial"/>
        </w:rPr>
        <w:t>2nd Year, Fall Hires</w:t>
      </w:r>
      <w:r w:rsidRPr="001C526A">
        <w:rPr>
          <w:rFonts w:cs="Arial"/>
        </w:rPr>
        <w:t>)</w:t>
      </w:r>
      <w:r w:rsidR="00AE63D3" w:rsidRPr="00CD3014">
        <w:rPr>
          <w:rFonts w:cs="Arial"/>
        </w:rPr>
        <w:t>, as</w:t>
      </w:r>
      <w:r w:rsidR="00533F1D">
        <w:rPr>
          <w:rFonts w:cs="Arial"/>
        </w:rPr>
        <w:t xml:space="preserve"> outlined</w:t>
      </w:r>
      <w:r w:rsidR="00AE63D3" w:rsidRPr="00CD3014">
        <w:rPr>
          <w:rFonts w:cs="Arial"/>
        </w:rPr>
        <w:t xml:space="preserve"> in Exhibit </w:t>
      </w:r>
      <w:r w:rsidR="00AE63D3" w:rsidRPr="001C526A">
        <w:rPr>
          <w:rFonts w:cs="Arial"/>
        </w:rPr>
        <w:t>X-B.</w:t>
      </w:r>
      <w:r w:rsidR="00324A0C">
        <w:rPr>
          <w:rFonts w:cs="Arial"/>
        </w:rPr>
        <w:t>8</w:t>
      </w:r>
      <w:r w:rsidR="00AE63D3" w:rsidRPr="00CD3014">
        <w:rPr>
          <w:rFonts w:cs="Arial"/>
        </w:rPr>
        <w:t>.</w:t>
      </w:r>
    </w:p>
    <w:p w14:paraId="48F9A834" w14:textId="77777777" w:rsidR="003338C4" w:rsidRPr="001C526A" w:rsidRDefault="003338C4" w:rsidP="00AE63D3">
      <w:pPr>
        <w:spacing w:after="0" w:line="240" w:lineRule="auto"/>
        <w:rPr>
          <w:rFonts w:cs="Arial"/>
        </w:rPr>
      </w:pPr>
    </w:p>
    <w:p w14:paraId="6EB20E44" w14:textId="71E9DAD0" w:rsidR="001D3154" w:rsidRPr="007940B0" w:rsidRDefault="00331523" w:rsidP="00862D07">
      <w:pPr>
        <w:pStyle w:val="Heading2"/>
        <w:spacing w:before="0" w:after="0" w:line="240" w:lineRule="auto"/>
        <w:rPr>
          <w:rFonts w:eastAsia="Times New Roman"/>
        </w:rPr>
      </w:pPr>
      <w:r w:rsidRPr="007940B0">
        <w:rPr>
          <w:rFonts w:eastAsia="Times New Roman"/>
        </w:rPr>
        <w:t>New Business</w:t>
      </w:r>
      <w:r w:rsidR="002329AC">
        <w:rPr>
          <w:rFonts w:eastAsia="Times New Roman"/>
        </w:rPr>
        <w:t xml:space="preserve"> (continued)</w:t>
      </w:r>
    </w:p>
    <w:p w14:paraId="400BA3FF" w14:textId="77777777" w:rsidR="00770A63" w:rsidRPr="00770A63" w:rsidRDefault="001A504C" w:rsidP="00770A63">
      <w:pPr>
        <w:pStyle w:val="Heading3"/>
        <w:spacing w:before="0" w:after="0" w:line="240" w:lineRule="auto"/>
      </w:pPr>
      <w:r w:rsidRPr="000E0C62">
        <w:t>Exhibit XI-D</w:t>
      </w:r>
      <w:r w:rsidR="00770A63">
        <w:t xml:space="preserve"> </w:t>
      </w:r>
      <w:r w:rsidR="00770A63" w:rsidRPr="00770A63">
        <w:t>Resolution for Proposed Tuition and Fee Changes FY2027</w:t>
      </w:r>
    </w:p>
    <w:p w14:paraId="6ED80670" w14:textId="7B97F976" w:rsidR="001A504C" w:rsidRDefault="001A504C" w:rsidP="00591511">
      <w:pPr>
        <w:spacing w:after="0" w:line="240" w:lineRule="auto"/>
        <w:rPr>
          <w:rFonts w:cs="Arial"/>
        </w:rPr>
      </w:pPr>
      <w:r w:rsidRPr="004838AA">
        <w:rPr>
          <w:rFonts w:cs="Arial"/>
        </w:rPr>
        <w:t xml:space="preserve">Member </w:t>
      </w:r>
      <w:r w:rsidR="00F40E74" w:rsidRPr="004838AA">
        <w:rPr>
          <w:rFonts w:cs="Arial"/>
        </w:rPr>
        <w:t>Mundt</w:t>
      </w:r>
      <w:r w:rsidRPr="004838AA">
        <w:rPr>
          <w:rFonts w:cs="Arial"/>
        </w:rPr>
        <w:t xml:space="preserve"> moved, Member Stack seconded, to approve </w:t>
      </w:r>
      <w:r w:rsidR="00DD0BFA">
        <w:rPr>
          <w:rFonts w:cs="Arial"/>
        </w:rPr>
        <w:t>the</w:t>
      </w:r>
      <w:r w:rsidR="00591511" w:rsidRPr="004838AA">
        <w:rPr>
          <w:rFonts w:cs="Arial"/>
        </w:rPr>
        <w:t xml:space="preserve"> increase </w:t>
      </w:r>
      <w:r w:rsidR="00DD0BFA">
        <w:rPr>
          <w:rFonts w:cs="Arial"/>
        </w:rPr>
        <w:t xml:space="preserve">to </w:t>
      </w:r>
      <w:r w:rsidR="00591511" w:rsidRPr="004838AA">
        <w:rPr>
          <w:rFonts w:cs="Arial"/>
        </w:rPr>
        <w:t>the In-District tuition rate by $4.25 per credit hour,</w:t>
      </w:r>
      <w:r w:rsidR="004838AA" w:rsidRPr="004838AA">
        <w:rPr>
          <w:rFonts w:cs="Arial"/>
        </w:rPr>
        <w:t xml:space="preserve"> </w:t>
      </w:r>
      <w:r w:rsidR="00591511" w:rsidRPr="00591511">
        <w:rPr>
          <w:rFonts w:cs="Arial"/>
        </w:rPr>
        <w:t xml:space="preserve">and Out-of-District, Out-of-State, and </w:t>
      </w:r>
      <w:r w:rsidR="004838AA" w:rsidRPr="004838AA">
        <w:rPr>
          <w:rFonts w:cs="Arial"/>
        </w:rPr>
        <w:t>international</w:t>
      </w:r>
      <w:r w:rsidR="00591511" w:rsidRPr="00591511">
        <w:rPr>
          <w:rFonts w:cs="Arial"/>
        </w:rPr>
        <w:t xml:space="preserve"> tuition rates by $8.50 per credit hour. The per</w:t>
      </w:r>
      <w:r w:rsidR="004838AA" w:rsidRPr="004838AA">
        <w:rPr>
          <w:rFonts w:cs="Arial"/>
        </w:rPr>
        <w:t xml:space="preserve"> </w:t>
      </w:r>
      <w:r w:rsidR="00591511" w:rsidRPr="00591511">
        <w:rPr>
          <w:rFonts w:cs="Arial"/>
        </w:rPr>
        <w:t xml:space="preserve">semester Activity Fee will be increased by $8.00 for </w:t>
      </w:r>
      <w:r w:rsidR="00AB06D4" w:rsidRPr="00591511">
        <w:rPr>
          <w:rFonts w:cs="Arial"/>
        </w:rPr>
        <w:t>full-time</w:t>
      </w:r>
      <w:r w:rsidR="00591511" w:rsidRPr="00591511">
        <w:rPr>
          <w:rFonts w:cs="Arial"/>
        </w:rPr>
        <w:t xml:space="preserve"> students and $4.00 for part time</w:t>
      </w:r>
      <w:r w:rsidR="004838AA" w:rsidRPr="004838AA">
        <w:rPr>
          <w:rFonts w:cs="Arial"/>
        </w:rPr>
        <w:t xml:space="preserve"> </w:t>
      </w:r>
      <w:r w:rsidR="00591511" w:rsidRPr="004838AA">
        <w:rPr>
          <w:rFonts w:cs="Arial"/>
        </w:rPr>
        <w:t>students</w:t>
      </w:r>
      <w:r w:rsidR="001969DA">
        <w:rPr>
          <w:rFonts w:cs="Arial"/>
        </w:rPr>
        <w:t xml:space="preserve">, </w:t>
      </w:r>
      <w:r w:rsidRPr="004838AA">
        <w:rPr>
          <w:rFonts w:cs="Arial"/>
        </w:rPr>
        <w:t>outlined in Exhibit XI-</w:t>
      </w:r>
      <w:r w:rsidR="001A4203">
        <w:rPr>
          <w:rFonts w:cs="Arial"/>
        </w:rPr>
        <w:t>D</w:t>
      </w:r>
      <w:r w:rsidRPr="004838AA">
        <w:rPr>
          <w:rFonts w:cs="Arial"/>
        </w:rPr>
        <w:t>.</w:t>
      </w:r>
    </w:p>
    <w:p w14:paraId="0FC68975" w14:textId="77777777" w:rsidR="003108BF" w:rsidRDefault="003108BF" w:rsidP="00591511">
      <w:pPr>
        <w:spacing w:after="0" w:line="240" w:lineRule="auto"/>
        <w:rPr>
          <w:rFonts w:cs="Arial"/>
        </w:rPr>
      </w:pPr>
    </w:p>
    <w:p w14:paraId="6FA21EC6" w14:textId="11F069E2" w:rsidR="003108BF" w:rsidRPr="003108BF" w:rsidRDefault="003108BF" w:rsidP="003108BF">
      <w:pPr>
        <w:spacing w:after="0" w:line="240" w:lineRule="auto"/>
        <w:rPr>
          <w:rFonts w:cs="Arial"/>
        </w:rPr>
      </w:pPr>
      <w:r w:rsidRPr="003108BF">
        <w:rPr>
          <w:rFonts w:cs="Arial"/>
        </w:rPr>
        <w:t>RESOLUTION APPROVING TUITION AND FEE INCREASES FOR FISCAL YEAR</w:t>
      </w:r>
      <w:r w:rsidR="001969DA">
        <w:rPr>
          <w:rFonts w:cs="Arial"/>
        </w:rPr>
        <w:t xml:space="preserve"> </w:t>
      </w:r>
      <w:r w:rsidRPr="003108BF">
        <w:rPr>
          <w:rFonts w:cs="Arial"/>
        </w:rPr>
        <w:t>2027</w:t>
      </w:r>
    </w:p>
    <w:p w14:paraId="0E2F9F45" w14:textId="77777777" w:rsidR="003108BF" w:rsidRDefault="003108BF" w:rsidP="003108BF">
      <w:pPr>
        <w:spacing w:after="0" w:line="240" w:lineRule="auto"/>
        <w:rPr>
          <w:rFonts w:cs="Arial"/>
        </w:rPr>
      </w:pPr>
    </w:p>
    <w:p w14:paraId="36022D30" w14:textId="0181589A" w:rsidR="0072531E" w:rsidRDefault="005C062E" w:rsidP="003108BF">
      <w:pPr>
        <w:spacing w:after="0" w:line="240" w:lineRule="auto"/>
      </w:pPr>
      <w:r>
        <w:t>WHEREAS, the Board of Trustees of William Rainey Harper College, Community College District No. 512, Cook, Kane, Lake, and McHenry Counties, Illinois (the “Board”), remains committed to providing high</w:t>
      </w:r>
      <w:r w:rsidR="00C06E9C">
        <w:t>-</w:t>
      </w:r>
      <w:r>
        <w:t>quality, affordable, and accessible education in accordance with its mission; and</w:t>
      </w:r>
    </w:p>
    <w:p w14:paraId="739B6D0E" w14:textId="77777777" w:rsidR="00C06E9C" w:rsidRDefault="00C06E9C" w:rsidP="003108BF">
      <w:pPr>
        <w:spacing w:after="0" w:line="240" w:lineRule="auto"/>
        <w:rPr>
          <w:rFonts w:cs="Arial"/>
        </w:rPr>
      </w:pPr>
    </w:p>
    <w:p w14:paraId="0105CB01" w14:textId="0ABAA96B" w:rsidR="003108BF" w:rsidRPr="003108BF" w:rsidRDefault="003108BF" w:rsidP="003108BF">
      <w:pPr>
        <w:spacing w:after="0" w:line="240" w:lineRule="auto"/>
        <w:rPr>
          <w:rFonts w:cs="Arial"/>
        </w:rPr>
      </w:pPr>
      <w:r w:rsidRPr="003108BF">
        <w:rPr>
          <w:rFonts w:cs="Arial"/>
        </w:rPr>
        <w:t>WHEREAS, the Board has reviewed budget projections and other financial actions</w:t>
      </w:r>
      <w:r w:rsidR="00BA45B8">
        <w:rPr>
          <w:rFonts w:cs="Arial"/>
        </w:rPr>
        <w:t xml:space="preserve"> </w:t>
      </w:r>
      <w:r w:rsidR="00533F1D">
        <w:rPr>
          <w:rFonts w:cs="Arial"/>
        </w:rPr>
        <w:t>outlined</w:t>
      </w:r>
      <w:r w:rsidRPr="003108BF">
        <w:rPr>
          <w:rFonts w:cs="Arial"/>
        </w:rPr>
        <w:t xml:space="preserve"> at the January 2026 Board </w:t>
      </w:r>
      <w:proofErr w:type="gramStart"/>
      <w:r w:rsidRPr="003108BF">
        <w:rPr>
          <w:rFonts w:cs="Arial"/>
        </w:rPr>
        <w:t>workshop;</w:t>
      </w:r>
      <w:proofErr w:type="gramEnd"/>
    </w:p>
    <w:p w14:paraId="5BC821DC" w14:textId="77777777" w:rsidR="003108BF" w:rsidRDefault="003108BF" w:rsidP="003108BF">
      <w:pPr>
        <w:spacing w:after="0" w:line="240" w:lineRule="auto"/>
        <w:rPr>
          <w:rFonts w:cs="Arial"/>
        </w:rPr>
      </w:pPr>
    </w:p>
    <w:p w14:paraId="6EF1A48F" w14:textId="4175C068" w:rsidR="003108BF" w:rsidRPr="003108BF" w:rsidRDefault="003108BF" w:rsidP="003108BF">
      <w:pPr>
        <w:spacing w:after="0" w:line="240" w:lineRule="auto"/>
        <w:rPr>
          <w:rFonts w:cs="Arial"/>
        </w:rPr>
      </w:pPr>
      <w:r w:rsidRPr="003108BF">
        <w:rPr>
          <w:rFonts w:cs="Arial"/>
        </w:rPr>
        <w:lastRenderedPageBreak/>
        <w:t xml:space="preserve">NOW, THEREFORE, </w:t>
      </w:r>
      <w:proofErr w:type="gramStart"/>
      <w:r w:rsidRPr="003108BF">
        <w:rPr>
          <w:rFonts w:cs="Arial"/>
        </w:rPr>
        <w:t>BE IT</w:t>
      </w:r>
      <w:proofErr w:type="gramEnd"/>
      <w:r w:rsidRPr="003108BF">
        <w:rPr>
          <w:rFonts w:cs="Arial"/>
        </w:rPr>
        <w:t xml:space="preserve"> RESOLVED, that the Board of Trustees of Harper</w:t>
      </w:r>
      <w:r w:rsidR="00BA45B8">
        <w:rPr>
          <w:rFonts w:cs="Arial"/>
        </w:rPr>
        <w:t xml:space="preserve"> </w:t>
      </w:r>
      <w:r w:rsidRPr="003108BF">
        <w:rPr>
          <w:rFonts w:cs="Arial"/>
        </w:rPr>
        <w:t>College hereby approves an increase of $4.25 per credit hour (2.6%) in tuition for Fiscal Year</w:t>
      </w:r>
      <w:r w:rsidR="00BA45B8">
        <w:rPr>
          <w:rFonts w:cs="Arial"/>
        </w:rPr>
        <w:t xml:space="preserve"> </w:t>
      </w:r>
      <w:r w:rsidRPr="003108BF">
        <w:rPr>
          <w:rFonts w:cs="Arial"/>
        </w:rPr>
        <w:t>2027; and</w:t>
      </w:r>
    </w:p>
    <w:p w14:paraId="3684E9D3" w14:textId="77777777" w:rsidR="003108BF" w:rsidRDefault="003108BF" w:rsidP="003108BF">
      <w:pPr>
        <w:spacing w:after="0" w:line="240" w:lineRule="auto"/>
        <w:rPr>
          <w:rFonts w:cs="Arial"/>
        </w:rPr>
      </w:pPr>
    </w:p>
    <w:p w14:paraId="57DF0ECF" w14:textId="60E142E0" w:rsidR="003108BF" w:rsidRDefault="005748FB" w:rsidP="003108BF">
      <w:pPr>
        <w:spacing w:after="0" w:line="240" w:lineRule="auto"/>
        <w:rPr>
          <w:rFonts w:cs="Arial"/>
        </w:rPr>
      </w:pPr>
      <w:proofErr w:type="gramStart"/>
      <w:r>
        <w:t>BE IT</w:t>
      </w:r>
      <w:proofErr w:type="gramEnd"/>
      <w:r>
        <w:t xml:space="preserve"> </w:t>
      </w:r>
      <w:proofErr w:type="gramStart"/>
      <w:r>
        <w:t>FURTHER RESOLVED,</w:t>
      </w:r>
      <w:proofErr w:type="gramEnd"/>
      <w:r>
        <w:t xml:space="preserve"> that the Activity Fee shall increase by $8.00 per semester for full</w:t>
      </w:r>
      <w:r w:rsidR="00C06E9C">
        <w:t>-</w:t>
      </w:r>
      <w:r>
        <w:t>time students and $4.00 per semester for part</w:t>
      </w:r>
      <w:r w:rsidR="00C06E9C">
        <w:t>-</w:t>
      </w:r>
      <w:r>
        <w:t>time students.</w:t>
      </w:r>
    </w:p>
    <w:p w14:paraId="2C09B52E" w14:textId="240B12DB" w:rsidR="003108BF" w:rsidRPr="003108BF" w:rsidRDefault="003108BF" w:rsidP="003108BF">
      <w:pPr>
        <w:spacing w:after="0" w:line="240" w:lineRule="auto"/>
        <w:rPr>
          <w:rFonts w:cs="Arial"/>
        </w:rPr>
      </w:pPr>
      <w:r w:rsidRPr="003108BF">
        <w:rPr>
          <w:rFonts w:cs="Arial"/>
        </w:rPr>
        <w:t>Attested the Twenty-fifth Day of February 2026.</w:t>
      </w:r>
    </w:p>
    <w:p w14:paraId="1BF4C245" w14:textId="77777777" w:rsidR="003108BF" w:rsidRDefault="003108BF" w:rsidP="003108BF">
      <w:pPr>
        <w:spacing w:after="0" w:line="240" w:lineRule="auto"/>
        <w:rPr>
          <w:rFonts w:cs="Arial"/>
        </w:rPr>
      </w:pPr>
    </w:p>
    <w:p w14:paraId="0B785F7C" w14:textId="2347FE55" w:rsidR="003108BF" w:rsidRPr="003108BF" w:rsidRDefault="003108BF" w:rsidP="003108BF">
      <w:pPr>
        <w:spacing w:after="0" w:line="240" w:lineRule="auto"/>
        <w:rPr>
          <w:rFonts w:cs="Arial"/>
        </w:rPr>
      </w:pPr>
      <w:proofErr w:type="gramStart"/>
      <w:r w:rsidRPr="003108BF">
        <w:rPr>
          <w:rFonts w:cs="Arial"/>
        </w:rPr>
        <w:t>By:</w:t>
      </w:r>
      <w:proofErr w:type="gramEnd"/>
    </w:p>
    <w:p w14:paraId="5B15C260" w14:textId="77777777" w:rsidR="003108BF" w:rsidRPr="003108BF" w:rsidRDefault="003108BF" w:rsidP="003108BF">
      <w:pPr>
        <w:spacing w:after="0" w:line="240" w:lineRule="auto"/>
        <w:rPr>
          <w:rFonts w:cs="Arial"/>
        </w:rPr>
      </w:pPr>
      <w:r w:rsidRPr="003108BF">
        <w:rPr>
          <w:rFonts w:cs="Arial"/>
        </w:rPr>
        <w:t>William F. Kelley, Chair</w:t>
      </w:r>
    </w:p>
    <w:p w14:paraId="6E0D1FB0" w14:textId="77777777" w:rsidR="003108BF" w:rsidRDefault="003108BF" w:rsidP="003108BF">
      <w:pPr>
        <w:spacing w:after="0" w:line="240" w:lineRule="auto"/>
        <w:rPr>
          <w:rFonts w:cs="Arial"/>
        </w:rPr>
      </w:pPr>
    </w:p>
    <w:p w14:paraId="6CCECA91" w14:textId="7931295F" w:rsidR="003108BF" w:rsidRPr="003108BF" w:rsidRDefault="003108BF" w:rsidP="003108BF">
      <w:pPr>
        <w:spacing w:after="0" w:line="240" w:lineRule="auto"/>
        <w:rPr>
          <w:rFonts w:cs="Arial"/>
        </w:rPr>
      </w:pPr>
      <w:r w:rsidRPr="003108BF">
        <w:rPr>
          <w:rFonts w:cs="Arial"/>
        </w:rPr>
        <w:t>ATTEST:</w:t>
      </w:r>
    </w:p>
    <w:p w14:paraId="20272126" w14:textId="6D73BAA8" w:rsidR="003108BF" w:rsidRPr="004838AA" w:rsidRDefault="003108BF" w:rsidP="003108BF">
      <w:pPr>
        <w:spacing w:after="0" w:line="240" w:lineRule="auto"/>
        <w:rPr>
          <w:rFonts w:cs="Arial"/>
        </w:rPr>
      </w:pPr>
      <w:r w:rsidRPr="003108BF">
        <w:rPr>
          <w:rFonts w:cs="Arial"/>
        </w:rPr>
        <w:t>Nancy Robb, Secretary</w:t>
      </w:r>
    </w:p>
    <w:p w14:paraId="35717C3D" w14:textId="77777777" w:rsidR="004838AA" w:rsidRDefault="004838AA" w:rsidP="001A504C">
      <w:pPr>
        <w:spacing w:after="0" w:line="240" w:lineRule="auto"/>
        <w:rPr>
          <w:rFonts w:cs="Arial"/>
        </w:rPr>
      </w:pPr>
    </w:p>
    <w:p w14:paraId="4584B50D" w14:textId="4A017850" w:rsidR="001A504C" w:rsidRPr="001A504C" w:rsidRDefault="001A504C" w:rsidP="001A504C">
      <w:pPr>
        <w:spacing w:after="0" w:line="240" w:lineRule="auto"/>
        <w:rPr>
          <w:rFonts w:cs="Arial"/>
        </w:rPr>
      </w:pPr>
      <w:r w:rsidRPr="001A504C">
        <w:rPr>
          <w:rFonts w:cs="Arial"/>
        </w:rPr>
        <w:t>Ayes: Members Pat Stack, Nancy Robb, Eric Knox, Walt Mundt, and Bill Kelley</w:t>
      </w:r>
    </w:p>
    <w:p w14:paraId="0F227CB5" w14:textId="77777777" w:rsidR="001A504C" w:rsidRPr="001A504C" w:rsidRDefault="001A504C" w:rsidP="001A504C">
      <w:pPr>
        <w:spacing w:after="0" w:line="240" w:lineRule="auto"/>
        <w:rPr>
          <w:rFonts w:cs="Arial"/>
        </w:rPr>
      </w:pPr>
      <w:r w:rsidRPr="001A504C">
        <w:rPr>
          <w:rFonts w:cs="Arial"/>
        </w:rPr>
        <w:t>Nays: None</w:t>
      </w:r>
    </w:p>
    <w:p w14:paraId="3D05F18A" w14:textId="22CBFDF5" w:rsidR="001A504C" w:rsidRDefault="001A504C" w:rsidP="001A504C">
      <w:pPr>
        <w:spacing w:after="0" w:line="240" w:lineRule="auto"/>
        <w:rPr>
          <w:rFonts w:cs="Arial"/>
        </w:rPr>
      </w:pPr>
      <w:r w:rsidRPr="001A504C">
        <w:rPr>
          <w:rFonts w:cs="Arial"/>
        </w:rPr>
        <w:t xml:space="preserve">Motion carried. </w:t>
      </w:r>
    </w:p>
    <w:p w14:paraId="36F937FE" w14:textId="77777777" w:rsidR="00301A3D" w:rsidRPr="00770A63" w:rsidRDefault="00301A3D" w:rsidP="001A504C">
      <w:pPr>
        <w:spacing w:after="0" w:line="240" w:lineRule="auto"/>
        <w:rPr>
          <w:rFonts w:cs="Arial"/>
        </w:rPr>
      </w:pPr>
    </w:p>
    <w:p w14:paraId="2397E7E4" w14:textId="77777777" w:rsidR="00770A63" w:rsidRPr="00770A63" w:rsidRDefault="001A504C" w:rsidP="00770A63">
      <w:pPr>
        <w:pStyle w:val="Heading3"/>
        <w:spacing w:before="0" w:after="0" w:line="240" w:lineRule="auto"/>
      </w:pPr>
      <w:r w:rsidRPr="000E0C62">
        <w:t>Exhibit XI-E</w:t>
      </w:r>
      <w:r w:rsidR="00770A63">
        <w:t xml:space="preserve"> </w:t>
      </w:r>
      <w:r w:rsidR="00770A63" w:rsidRPr="00770A63">
        <w:t>Proposed Credit Course Fee Changes</w:t>
      </w:r>
    </w:p>
    <w:p w14:paraId="4295EFDA" w14:textId="2B968F0A" w:rsidR="001A504C" w:rsidRPr="00EF2B98" w:rsidRDefault="001A504C" w:rsidP="001A4203">
      <w:pPr>
        <w:spacing w:after="0" w:line="240" w:lineRule="auto"/>
        <w:rPr>
          <w:rFonts w:cs="Arial"/>
        </w:rPr>
      </w:pPr>
      <w:r w:rsidRPr="00EF2B98">
        <w:rPr>
          <w:rFonts w:cs="Arial"/>
        </w:rPr>
        <w:t xml:space="preserve">Member </w:t>
      </w:r>
      <w:r w:rsidR="00F40E74" w:rsidRPr="00EF2B98">
        <w:rPr>
          <w:rFonts w:cs="Arial"/>
        </w:rPr>
        <w:t>Robb</w:t>
      </w:r>
      <w:r w:rsidRPr="00EF2B98">
        <w:rPr>
          <w:rFonts w:cs="Arial"/>
        </w:rPr>
        <w:t xml:space="preserve"> moved, Member Stack seconded, to approve the </w:t>
      </w:r>
      <w:r w:rsidR="001A4203" w:rsidRPr="00EF2B98">
        <w:rPr>
          <w:rFonts w:cs="Arial"/>
        </w:rPr>
        <w:t xml:space="preserve">course fee changes for the 2027 academic year (Fall </w:t>
      </w:r>
      <w:r w:rsidR="001A4203" w:rsidRPr="00EF2B98">
        <w:rPr>
          <w:rFonts w:cs="Arial" w:hint="eastAsia"/>
        </w:rPr>
        <w:t>–</w:t>
      </w:r>
      <w:r w:rsidR="001A4203" w:rsidRPr="00EF2B98">
        <w:rPr>
          <w:rFonts w:cs="Arial"/>
        </w:rPr>
        <w:t xml:space="preserve"> Spring </w:t>
      </w:r>
      <w:r w:rsidR="001A4203" w:rsidRPr="00EF2B98">
        <w:rPr>
          <w:rFonts w:cs="Arial" w:hint="eastAsia"/>
        </w:rPr>
        <w:t>–</w:t>
      </w:r>
      <w:r w:rsidR="001A4203" w:rsidRPr="00EF2B98">
        <w:rPr>
          <w:rFonts w:cs="Arial"/>
        </w:rPr>
        <w:t xml:space="preserve"> Summer) </w:t>
      </w:r>
      <w:r w:rsidR="001A4203" w:rsidRPr="001A4203">
        <w:rPr>
          <w:rFonts w:cs="Arial"/>
        </w:rPr>
        <w:t>to ensure currency of appropriate fees for Harper College courses. Upon approval,</w:t>
      </w:r>
      <w:r w:rsidR="001A4203" w:rsidRPr="00EF2B98">
        <w:rPr>
          <w:rFonts w:cs="Arial"/>
        </w:rPr>
        <w:t xml:space="preserve"> </w:t>
      </w:r>
      <w:r w:rsidR="001A4203" w:rsidRPr="001A4203">
        <w:rPr>
          <w:rFonts w:cs="Arial"/>
        </w:rPr>
        <w:t>these fees will be incorporated into the College</w:t>
      </w:r>
      <w:r w:rsidR="001A4203" w:rsidRPr="00EF2B98">
        <w:rPr>
          <w:rFonts w:cs="Arial"/>
        </w:rPr>
        <w:t>’</w:t>
      </w:r>
      <w:r w:rsidR="001A4203" w:rsidRPr="001A4203">
        <w:rPr>
          <w:rFonts w:cs="Arial"/>
        </w:rPr>
        <w:t>s registration system prior to Fall 2026 registration</w:t>
      </w:r>
      <w:r w:rsidR="00EF2B98" w:rsidRPr="00EF2B98">
        <w:rPr>
          <w:rFonts w:cs="Arial"/>
        </w:rPr>
        <w:t xml:space="preserve"> </w:t>
      </w:r>
      <w:r w:rsidR="001A4203" w:rsidRPr="00EF2B98">
        <w:rPr>
          <w:rFonts w:cs="Arial"/>
        </w:rPr>
        <w:t>which begins in April</w:t>
      </w:r>
      <w:r w:rsidRPr="00EF2B98">
        <w:rPr>
          <w:rFonts w:cs="Arial"/>
        </w:rPr>
        <w:t>, as outlined in Exhibit XI-</w:t>
      </w:r>
      <w:r w:rsidR="00EF2B98" w:rsidRPr="00EF2B98">
        <w:rPr>
          <w:rFonts w:cs="Arial"/>
        </w:rPr>
        <w:t>E</w:t>
      </w:r>
      <w:r w:rsidRPr="00EF2B98">
        <w:rPr>
          <w:rFonts w:cs="Arial"/>
        </w:rPr>
        <w:t>.</w:t>
      </w:r>
    </w:p>
    <w:p w14:paraId="07169C38" w14:textId="77777777" w:rsidR="001A504C" w:rsidRPr="00CD3014" w:rsidRDefault="001A504C" w:rsidP="001A504C">
      <w:pPr>
        <w:spacing w:after="0" w:line="240" w:lineRule="auto"/>
        <w:rPr>
          <w:rFonts w:cs="Arial"/>
          <w:highlight w:val="lightGray"/>
        </w:rPr>
      </w:pPr>
    </w:p>
    <w:p w14:paraId="0973D342" w14:textId="77777777" w:rsidR="001A504C" w:rsidRPr="001A504C" w:rsidRDefault="001A504C" w:rsidP="001A504C">
      <w:pPr>
        <w:spacing w:after="0" w:line="240" w:lineRule="auto"/>
        <w:rPr>
          <w:rFonts w:cs="Arial"/>
        </w:rPr>
      </w:pPr>
      <w:r w:rsidRPr="001A504C">
        <w:rPr>
          <w:rFonts w:cs="Arial"/>
        </w:rPr>
        <w:t>Ayes: Members Pat Stack, Nancy Robb, Eric Knox, Walt Mundt, and Bill Kelley</w:t>
      </w:r>
    </w:p>
    <w:p w14:paraId="3B7C4652" w14:textId="77777777" w:rsidR="001A504C" w:rsidRPr="001A504C" w:rsidRDefault="001A504C" w:rsidP="001A504C">
      <w:pPr>
        <w:spacing w:after="0" w:line="240" w:lineRule="auto"/>
        <w:rPr>
          <w:rFonts w:cs="Arial"/>
        </w:rPr>
      </w:pPr>
      <w:r w:rsidRPr="001A504C">
        <w:rPr>
          <w:rFonts w:cs="Arial"/>
        </w:rPr>
        <w:t>Nays: None</w:t>
      </w:r>
    </w:p>
    <w:p w14:paraId="29A28C3C" w14:textId="77777777" w:rsidR="001A504C" w:rsidRPr="001A504C" w:rsidRDefault="001A504C" w:rsidP="001A504C">
      <w:pPr>
        <w:spacing w:after="0" w:line="240" w:lineRule="auto"/>
        <w:rPr>
          <w:rFonts w:cs="Arial"/>
        </w:rPr>
      </w:pPr>
      <w:r w:rsidRPr="001A504C">
        <w:rPr>
          <w:rFonts w:cs="Arial"/>
        </w:rPr>
        <w:t xml:space="preserve">Motion carried. </w:t>
      </w:r>
    </w:p>
    <w:p w14:paraId="5BEAA878" w14:textId="77777777" w:rsidR="001A504C" w:rsidRPr="00CD3014" w:rsidRDefault="001A504C" w:rsidP="001A504C">
      <w:pPr>
        <w:spacing w:after="0" w:line="240" w:lineRule="auto"/>
      </w:pPr>
    </w:p>
    <w:p w14:paraId="6E8367D7" w14:textId="77777777" w:rsidR="00770A63" w:rsidRPr="00770A63" w:rsidRDefault="001A504C" w:rsidP="00770A63">
      <w:pPr>
        <w:pStyle w:val="Heading3"/>
        <w:spacing w:before="0" w:after="0" w:line="240" w:lineRule="auto"/>
      </w:pPr>
      <w:r w:rsidRPr="000E0C62">
        <w:t>Exhibit XI-F</w:t>
      </w:r>
      <w:r w:rsidR="00770A63">
        <w:t xml:space="preserve"> </w:t>
      </w:r>
      <w:r w:rsidR="00770A63" w:rsidRPr="00770A63">
        <w:t>Approval of President's Employment Contract</w:t>
      </w:r>
    </w:p>
    <w:p w14:paraId="2804AAE5" w14:textId="68D1F4CA" w:rsidR="001A504C" w:rsidRDefault="001A504C" w:rsidP="00E3578F">
      <w:pPr>
        <w:spacing w:after="0" w:line="240" w:lineRule="auto"/>
        <w:rPr>
          <w:rFonts w:cs="Arial"/>
        </w:rPr>
      </w:pPr>
      <w:r w:rsidRPr="00E3578F">
        <w:rPr>
          <w:rFonts w:cs="Arial"/>
        </w:rPr>
        <w:t xml:space="preserve">Member </w:t>
      </w:r>
      <w:r w:rsidR="00F40E74" w:rsidRPr="00E3578F">
        <w:rPr>
          <w:rFonts w:cs="Arial"/>
        </w:rPr>
        <w:t>Stack</w:t>
      </w:r>
      <w:r w:rsidRPr="00E3578F">
        <w:rPr>
          <w:rFonts w:cs="Arial"/>
        </w:rPr>
        <w:t xml:space="preserve"> moved, Member </w:t>
      </w:r>
      <w:r w:rsidR="00F40E74" w:rsidRPr="00E3578F">
        <w:rPr>
          <w:rFonts w:cs="Arial"/>
        </w:rPr>
        <w:t>Robb</w:t>
      </w:r>
      <w:r w:rsidRPr="00E3578F">
        <w:rPr>
          <w:rFonts w:cs="Arial"/>
        </w:rPr>
        <w:t xml:space="preserve"> seconded, to approve the </w:t>
      </w:r>
      <w:r w:rsidR="0076653A" w:rsidRPr="00E3578F">
        <w:rPr>
          <w:rFonts w:cs="Arial"/>
        </w:rPr>
        <w:t>new four-year employment contract with Dr. Avis Proctor</w:t>
      </w:r>
      <w:r w:rsidRPr="00E3578F">
        <w:rPr>
          <w:rFonts w:cs="Arial"/>
        </w:rPr>
        <w:t>, as outlined in Exhibit XI-</w:t>
      </w:r>
      <w:r w:rsidR="0076653A" w:rsidRPr="00E3578F">
        <w:rPr>
          <w:rFonts w:cs="Arial"/>
        </w:rPr>
        <w:t>F</w:t>
      </w:r>
      <w:r w:rsidRPr="00E3578F">
        <w:rPr>
          <w:rFonts w:cs="Arial"/>
        </w:rPr>
        <w:t>.</w:t>
      </w:r>
      <w:r w:rsidR="0076653A" w:rsidRPr="00E3578F">
        <w:rPr>
          <w:rFonts w:cs="Arial"/>
        </w:rPr>
        <w:t xml:space="preserve"> The term of the contract will be from July 1, 2026 </w:t>
      </w:r>
      <w:r w:rsidR="0076653A" w:rsidRPr="00E3578F">
        <w:rPr>
          <w:rFonts w:cs="Arial" w:hint="eastAsia"/>
        </w:rPr>
        <w:t>–</w:t>
      </w:r>
      <w:r w:rsidR="0076653A" w:rsidRPr="00E3578F">
        <w:rPr>
          <w:rFonts w:cs="Arial"/>
        </w:rPr>
        <w:t xml:space="preserve"> June 30, 2030.</w:t>
      </w:r>
      <w:r w:rsidR="00E3578F" w:rsidRPr="00E3578F">
        <w:rPr>
          <w:rFonts w:cs="Arial"/>
        </w:rPr>
        <w:t xml:space="preserve"> The</w:t>
      </w:r>
      <w:r w:rsidR="00E3578F">
        <w:rPr>
          <w:rFonts w:cs="Arial"/>
        </w:rPr>
        <w:t xml:space="preserve"> </w:t>
      </w:r>
      <w:r w:rsidR="00E3578F" w:rsidRPr="00E3578F">
        <w:rPr>
          <w:rFonts w:cs="Arial"/>
        </w:rPr>
        <w:t>President will receive an annual salary increase for each subsequent contract year which is the</w:t>
      </w:r>
      <w:r w:rsidR="00E3578F">
        <w:rPr>
          <w:rFonts w:cs="Arial"/>
        </w:rPr>
        <w:t xml:space="preserve"> </w:t>
      </w:r>
      <w:r w:rsidR="00E3578F" w:rsidRPr="00E3578F">
        <w:rPr>
          <w:rFonts w:cs="Arial"/>
        </w:rPr>
        <w:t>same as the annual percentage salary increase for the College’s administrative personnel.</w:t>
      </w:r>
    </w:p>
    <w:p w14:paraId="58074B66" w14:textId="77777777" w:rsidR="00E94B1D" w:rsidRPr="0076653A" w:rsidRDefault="00E94B1D" w:rsidP="0076653A">
      <w:pPr>
        <w:spacing w:after="0" w:line="240" w:lineRule="auto"/>
        <w:rPr>
          <w:rFonts w:cs="Arial"/>
        </w:rPr>
      </w:pPr>
    </w:p>
    <w:p w14:paraId="19D14242" w14:textId="77777777" w:rsidR="001A504C" w:rsidRPr="001A504C" w:rsidRDefault="001A504C" w:rsidP="001A504C">
      <w:pPr>
        <w:spacing w:after="0" w:line="240" w:lineRule="auto"/>
        <w:rPr>
          <w:rFonts w:cs="Arial"/>
        </w:rPr>
      </w:pPr>
      <w:r w:rsidRPr="001A504C">
        <w:rPr>
          <w:rFonts w:cs="Arial"/>
        </w:rPr>
        <w:t>Ayes: Members Pat Stack, Nancy Robb, Eric Knox, Walt Mundt, and Bill Kelley</w:t>
      </w:r>
    </w:p>
    <w:p w14:paraId="0BE798A6" w14:textId="77777777" w:rsidR="001A504C" w:rsidRPr="001A504C" w:rsidRDefault="001A504C" w:rsidP="001A504C">
      <w:pPr>
        <w:spacing w:after="0" w:line="240" w:lineRule="auto"/>
        <w:rPr>
          <w:rFonts w:cs="Arial"/>
        </w:rPr>
      </w:pPr>
      <w:r w:rsidRPr="001A504C">
        <w:rPr>
          <w:rFonts w:cs="Arial"/>
        </w:rPr>
        <w:t>Nays: None</w:t>
      </w:r>
    </w:p>
    <w:p w14:paraId="4ED7D466" w14:textId="77777777" w:rsidR="001A504C" w:rsidRPr="001A504C" w:rsidRDefault="001A504C" w:rsidP="001A504C">
      <w:pPr>
        <w:spacing w:after="0" w:line="240" w:lineRule="auto"/>
        <w:rPr>
          <w:rFonts w:cs="Arial"/>
        </w:rPr>
      </w:pPr>
      <w:r w:rsidRPr="001A504C">
        <w:rPr>
          <w:rFonts w:cs="Arial"/>
        </w:rPr>
        <w:t xml:space="preserve">Motion carried. </w:t>
      </w:r>
    </w:p>
    <w:p w14:paraId="48FC1A75" w14:textId="77777777" w:rsidR="001A504C" w:rsidRPr="00CD3014" w:rsidRDefault="001A504C" w:rsidP="001A504C">
      <w:pPr>
        <w:spacing w:after="0" w:line="240" w:lineRule="auto"/>
      </w:pPr>
    </w:p>
    <w:p w14:paraId="6596F62B" w14:textId="77777777" w:rsidR="00B3439C" w:rsidRPr="00B3439C" w:rsidRDefault="001A504C" w:rsidP="00B3439C">
      <w:pPr>
        <w:pStyle w:val="Heading3"/>
        <w:spacing w:before="0" w:after="0" w:line="240" w:lineRule="auto"/>
      </w:pPr>
      <w:r w:rsidRPr="000E0C62">
        <w:t>Exhibit XI-G</w:t>
      </w:r>
      <w:r w:rsidR="00B3439C">
        <w:t xml:space="preserve"> </w:t>
      </w:r>
      <w:r w:rsidR="00B3439C" w:rsidRPr="00B3439C">
        <w:t>Approve Amended 01 .25.23 - Parliamentary Authority (2nd Reading)</w:t>
      </w:r>
    </w:p>
    <w:p w14:paraId="2F691336" w14:textId="116260F6" w:rsidR="001A504C" w:rsidRPr="00EF5C72" w:rsidRDefault="001A504C" w:rsidP="00EF5C72">
      <w:pPr>
        <w:spacing w:after="0" w:line="240" w:lineRule="auto"/>
        <w:rPr>
          <w:rFonts w:cs="Arial"/>
        </w:rPr>
      </w:pPr>
      <w:r w:rsidRPr="00EF5C72">
        <w:rPr>
          <w:rFonts w:cs="Arial"/>
        </w:rPr>
        <w:t xml:space="preserve">Member </w:t>
      </w:r>
      <w:r w:rsidR="00F40E74" w:rsidRPr="00EF5C72">
        <w:rPr>
          <w:rFonts w:cs="Arial"/>
        </w:rPr>
        <w:t>Knox</w:t>
      </w:r>
      <w:r w:rsidRPr="00EF5C72">
        <w:rPr>
          <w:rFonts w:cs="Arial"/>
        </w:rPr>
        <w:t xml:space="preserve"> moved, Member </w:t>
      </w:r>
      <w:r w:rsidR="00F40E74" w:rsidRPr="00EF5C72">
        <w:rPr>
          <w:rFonts w:cs="Arial"/>
        </w:rPr>
        <w:t>Mundt</w:t>
      </w:r>
      <w:r w:rsidRPr="00EF5C72">
        <w:rPr>
          <w:rFonts w:cs="Arial"/>
        </w:rPr>
        <w:t xml:space="preserve"> seconded, </w:t>
      </w:r>
      <w:r w:rsidR="00EF5C72" w:rsidRPr="00EF5C72">
        <w:rPr>
          <w:rFonts w:cs="Arial"/>
        </w:rPr>
        <w:t xml:space="preserve">per Board Policy 01.37.00, Chair Kelley is recommending that the Board approve a revision to Board Policy 01.25.23 </w:t>
      </w:r>
      <w:r w:rsidR="00EF5C72" w:rsidRPr="00EF5C72">
        <w:rPr>
          <w:rFonts w:cs="Arial" w:hint="eastAsia"/>
        </w:rPr>
        <w:t>–</w:t>
      </w:r>
      <w:r w:rsidR="00EF5C72" w:rsidRPr="00EF5C72">
        <w:rPr>
          <w:rFonts w:cs="Arial"/>
        </w:rPr>
        <w:t xml:space="preserve"> Parliamentary Authority, as</w:t>
      </w:r>
      <w:r w:rsidR="00533F1D">
        <w:rPr>
          <w:rFonts w:cs="Arial"/>
        </w:rPr>
        <w:t xml:space="preserve"> outlined</w:t>
      </w:r>
      <w:r w:rsidR="009E297B">
        <w:rPr>
          <w:rFonts w:cs="Arial"/>
        </w:rPr>
        <w:t xml:space="preserve"> </w:t>
      </w:r>
      <w:r w:rsidRPr="00EF5C72">
        <w:rPr>
          <w:rFonts w:cs="Arial"/>
        </w:rPr>
        <w:t>in Exhibit XI-</w:t>
      </w:r>
      <w:r w:rsidR="0029425F" w:rsidRPr="00EF5C72">
        <w:rPr>
          <w:rFonts w:cs="Arial"/>
        </w:rPr>
        <w:t>G</w:t>
      </w:r>
      <w:r w:rsidRPr="00EF5C72">
        <w:rPr>
          <w:rFonts w:cs="Arial"/>
        </w:rPr>
        <w:t>.</w:t>
      </w:r>
    </w:p>
    <w:p w14:paraId="07432F77" w14:textId="77777777" w:rsidR="001A504C" w:rsidRPr="00CD3014" w:rsidRDefault="001A504C" w:rsidP="001A504C">
      <w:pPr>
        <w:spacing w:after="0" w:line="240" w:lineRule="auto"/>
        <w:rPr>
          <w:rFonts w:cs="Arial"/>
          <w:highlight w:val="lightGray"/>
        </w:rPr>
      </w:pPr>
    </w:p>
    <w:p w14:paraId="37809184" w14:textId="77777777" w:rsidR="001A504C" w:rsidRPr="001A504C" w:rsidRDefault="001A504C" w:rsidP="001A504C">
      <w:pPr>
        <w:spacing w:after="0" w:line="240" w:lineRule="auto"/>
        <w:rPr>
          <w:rFonts w:cs="Arial"/>
        </w:rPr>
      </w:pPr>
      <w:r w:rsidRPr="001A504C">
        <w:rPr>
          <w:rFonts w:cs="Arial"/>
        </w:rPr>
        <w:t>Ayes: Members Pat Stack, Nancy Robb, Eric Knox, Walt Mundt, and Bill Kelley</w:t>
      </w:r>
    </w:p>
    <w:p w14:paraId="5A5B5203" w14:textId="77777777" w:rsidR="001A504C" w:rsidRPr="001A504C" w:rsidRDefault="001A504C" w:rsidP="001A504C">
      <w:pPr>
        <w:spacing w:after="0" w:line="240" w:lineRule="auto"/>
        <w:rPr>
          <w:rFonts w:cs="Arial"/>
        </w:rPr>
      </w:pPr>
      <w:r w:rsidRPr="001A504C">
        <w:rPr>
          <w:rFonts w:cs="Arial"/>
        </w:rPr>
        <w:t>Nays: None</w:t>
      </w:r>
    </w:p>
    <w:p w14:paraId="7C662DDB" w14:textId="77777777" w:rsidR="001A504C" w:rsidRPr="001A504C" w:rsidRDefault="001A504C" w:rsidP="001A504C">
      <w:pPr>
        <w:spacing w:after="0" w:line="240" w:lineRule="auto"/>
        <w:rPr>
          <w:rFonts w:cs="Arial"/>
        </w:rPr>
      </w:pPr>
      <w:r w:rsidRPr="001A504C">
        <w:rPr>
          <w:rFonts w:cs="Arial"/>
        </w:rPr>
        <w:t xml:space="preserve">Motion carried. </w:t>
      </w:r>
    </w:p>
    <w:p w14:paraId="082931EB" w14:textId="77777777" w:rsidR="00B3439C" w:rsidRPr="00B3439C" w:rsidRDefault="001A504C" w:rsidP="00B3439C">
      <w:pPr>
        <w:pStyle w:val="Heading3"/>
        <w:spacing w:before="0" w:after="0" w:line="240" w:lineRule="auto"/>
      </w:pPr>
      <w:r w:rsidRPr="000E0C62">
        <w:lastRenderedPageBreak/>
        <w:t>Exhibit XI-H</w:t>
      </w:r>
      <w:r w:rsidR="00B3439C">
        <w:t xml:space="preserve"> </w:t>
      </w:r>
      <w:r w:rsidR="00B3439C" w:rsidRPr="00B3439C">
        <w:t>Approve Amended 01.29.00 - Specific Requests by Board Members (2nd Reading)</w:t>
      </w:r>
    </w:p>
    <w:p w14:paraId="426E8148" w14:textId="04AE977D" w:rsidR="001A504C" w:rsidRPr="000E23DE" w:rsidRDefault="001A504C" w:rsidP="000E23DE">
      <w:pPr>
        <w:spacing w:after="0" w:line="240" w:lineRule="auto"/>
        <w:rPr>
          <w:rFonts w:cs="Arial"/>
        </w:rPr>
      </w:pPr>
      <w:r w:rsidRPr="000E23DE">
        <w:rPr>
          <w:rFonts w:cs="Arial"/>
        </w:rPr>
        <w:t xml:space="preserve">Member </w:t>
      </w:r>
      <w:r w:rsidR="00F40E74" w:rsidRPr="000E23DE">
        <w:rPr>
          <w:rFonts w:cs="Arial"/>
        </w:rPr>
        <w:t>Knox</w:t>
      </w:r>
      <w:r w:rsidRPr="000E23DE">
        <w:rPr>
          <w:rFonts w:cs="Arial"/>
        </w:rPr>
        <w:t xml:space="preserve"> moved, Member Stack seconded, </w:t>
      </w:r>
      <w:r w:rsidR="000E23DE" w:rsidRPr="000E23DE">
        <w:rPr>
          <w:rFonts w:cs="Arial"/>
        </w:rPr>
        <w:t xml:space="preserve">per Board Policy 01.37.00, Chair Kelley is recommending that the Board approve a revision to Board Policy 01.29.00 </w:t>
      </w:r>
      <w:r w:rsidR="000E23DE" w:rsidRPr="000E23DE">
        <w:rPr>
          <w:rFonts w:cs="Arial" w:hint="eastAsia"/>
        </w:rPr>
        <w:t>–</w:t>
      </w:r>
      <w:r w:rsidR="000E23DE" w:rsidRPr="000E23DE">
        <w:rPr>
          <w:rFonts w:cs="Arial"/>
        </w:rPr>
        <w:t xml:space="preserve"> Specific Requests by Board Members, as</w:t>
      </w:r>
      <w:r w:rsidR="00533F1D">
        <w:rPr>
          <w:rFonts w:cs="Arial"/>
        </w:rPr>
        <w:t xml:space="preserve"> outlined</w:t>
      </w:r>
      <w:r w:rsidR="000E23DE" w:rsidRPr="000E23DE">
        <w:rPr>
          <w:rFonts w:cs="Arial"/>
        </w:rPr>
        <w:t xml:space="preserve"> </w:t>
      </w:r>
      <w:r w:rsidRPr="000E23DE">
        <w:rPr>
          <w:rFonts w:cs="Arial"/>
        </w:rPr>
        <w:t>in Exhibit XI-</w:t>
      </w:r>
      <w:r w:rsidR="00EF5C72" w:rsidRPr="000E23DE">
        <w:rPr>
          <w:rFonts w:cs="Arial"/>
        </w:rPr>
        <w:t>H</w:t>
      </w:r>
      <w:r w:rsidRPr="000E23DE">
        <w:rPr>
          <w:rFonts w:cs="Arial"/>
        </w:rPr>
        <w:t>.</w:t>
      </w:r>
    </w:p>
    <w:p w14:paraId="747C8B77" w14:textId="77777777" w:rsidR="001A504C" w:rsidRPr="00CD3014" w:rsidRDefault="001A504C" w:rsidP="001A504C">
      <w:pPr>
        <w:spacing w:after="0" w:line="240" w:lineRule="auto"/>
        <w:rPr>
          <w:rFonts w:cs="Arial"/>
          <w:highlight w:val="lightGray"/>
        </w:rPr>
      </w:pPr>
    </w:p>
    <w:p w14:paraId="68FF55B4" w14:textId="77777777" w:rsidR="001A504C" w:rsidRPr="001A504C" w:rsidRDefault="001A504C" w:rsidP="001A504C">
      <w:pPr>
        <w:spacing w:after="0" w:line="240" w:lineRule="auto"/>
        <w:rPr>
          <w:rFonts w:cs="Arial"/>
        </w:rPr>
      </w:pPr>
      <w:r w:rsidRPr="001A504C">
        <w:rPr>
          <w:rFonts w:cs="Arial"/>
        </w:rPr>
        <w:t>Ayes: Members Pat Stack, Nancy Robb, Eric Knox, Walt Mundt, and Bill Kelley</w:t>
      </w:r>
    </w:p>
    <w:p w14:paraId="2687D5CD" w14:textId="77777777" w:rsidR="001A504C" w:rsidRPr="001A504C" w:rsidRDefault="001A504C" w:rsidP="001A504C">
      <w:pPr>
        <w:spacing w:after="0" w:line="240" w:lineRule="auto"/>
        <w:rPr>
          <w:rFonts w:cs="Arial"/>
        </w:rPr>
      </w:pPr>
      <w:r w:rsidRPr="001A504C">
        <w:rPr>
          <w:rFonts w:cs="Arial"/>
        </w:rPr>
        <w:t>Nays: None</w:t>
      </w:r>
    </w:p>
    <w:p w14:paraId="4421D32B" w14:textId="77777777" w:rsidR="001A504C" w:rsidRPr="001A504C" w:rsidRDefault="001A504C" w:rsidP="001A504C">
      <w:pPr>
        <w:spacing w:after="0" w:line="240" w:lineRule="auto"/>
        <w:rPr>
          <w:rFonts w:cs="Arial"/>
        </w:rPr>
      </w:pPr>
      <w:r w:rsidRPr="001A504C">
        <w:rPr>
          <w:rFonts w:cs="Arial"/>
        </w:rPr>
        <w:t xml:space="preserve">Motion carried. </w:t>
      </w:r>
    </w:p>
    <w:p w14:paraId="60AEED37" w14:textId="77777777" w:rsidR="001A504C" w:rsidRPr="00CD3014" w:rsidRDefault="001A504C" w:rsidP="001A504C">
      <w:pPr>
        <w:spacing w:after="0" w:line="240" w:lineRule="auto"/>
      </w:pPr>
    </w:p>
    <w:p w14:paraId="5968A696" w14:textId="77777777" w:rsidR="00B3439C" w:rsidRPr="00B3439C" w:rsidRDefault="001A504C" w:rsidP="00B3439C">
      <w:pPr>
        <w:pStyle w:val="Heading3"/>
        <w:spacing w:before="0" w:after="0" w:line="240" w:lineRule="auto"/>
      </w:pPr>
      <w:r w:rsidRPr="000E0C62">
        <w:t>Exhibit XI-I</w:t>
      </w:r>
      <w:r w:rsidR="00B3439C">
        <w:t xml:space="preserve"> </w:t>
      </w:r>
      <w:r w:rsidR="00B3439C" w:rsidRPr="00B3439C">
        <w:t xml:space="preserve">Approve </w:t>
      </w:r>
      <w:proofErr w:type="gramStart"/>
      <w:r w:rsidR="00B3439C" w:rsidRPr="00B3439C">
        <w:t>Social Media Policy</w:t>
      </w:r>
      <w:proofErr w:type="gramEnd"/>
      <w:r w:rsidR="00B3439C" w:rsidRPr="00B3439C">
        <w:t xml:space="preserve"> 01.43.00 (2nd Reading)</w:t>
      </w:r>
    </w:p>
    <w:p w14:paraId="7EECE5FB" w14:textId="5E05E3F3" w:rsidR="001A504C" w:rsidRPr="009D7560" w:rsidRDefault="001A504C" w:rsidP="009D7560">
      <w:pPr>
        <w:spacing w:after="0" w:line="240" w:lineRule="auto"/>
        <w:rPr>
          <w:rFonts w:cs="Arial"/>
        </w:rPr>
      </w:pPr>
      <w:r w:rsidRPr="009D7560">
        <w:rPr>
          <w:rFonts w:cs="Arial"/>
        </w:rPr>
        <w:t xml:space="preserve">Member </w:t>
      </w:r>
      <w:r w:rsidR="00F40E74" w:rsidRPr="009D7560">
        <w:rPr>
          <w:rFonts w:cs="Arial"/>
        </w:rPr>
        <w:t>Robb</w:t>
      </w:r>
      <w:r w:rsidRPr="009D7560">
        <w:rPr>
          <w:rFonts w:cs="Arial"/>
        </w:rPr>
        <w:t xml:space="preserve"> moved, Member </w:t>
      </w:r>
      <w:r w:rsidR="00F40E74" w:rsidRPr="009D7560">
        <w:rPr>
          <w:rFonts w:cs="Arial"/>
        </w:rPr>
        <w:t>Mundt</w:t>
      </w:r>
      <w:r w:rsidRPr="009D7560">
        <w:rPr>
          <w:rFonts w:cs="Arial"/>
        </w:rPr>
        <w:t xml:space="preserve"> seconded, to approve </w:t>
      </w:r>
      <w:r w:rsidR="009D7560" w:rsidRPr="009D7560">
        <w:rPr>
          <w:rFonts w:cs="Arial"/>
        </w:rPr>
        <w:t xml:space="preserve">a new </w:t>
      </w:r>
      <w:proofErr w:type="gramStart"/>
      <w:r w:rsidR="009D7560" w:rsidRPr="009D7560">
        <w:rPr>
          <w:rFonts w:cs="Arial"/>
        </w:rPr>
        <w:t>Social Media Policy</w:t>
      </w:r>
      <w:proofErr w:type="gramEnd"/>
      <w:r w:rsidR="009D7560" w:rsidRPr="009D7560">
        <w:rPr>
          <w:rFonts w:cs="Arial"/>
        </w:rPr>
        <w:t>, under section 01 Board of Trustees of the Harper College Board of Trustees Policy Manual</w:t>
      </w:r>
      <w:r w:rsidRPr="009D7560">
        <w:rPr>
          <w:rFonts w:cs="Arial"/>
        </w:rPr>
        <w:t>, as outlined in Exhibit XI-</w:t>
      </w:r>
      <w:r w:rsidR="009D7560" w:rsidRPr="009D7560">
        <w:rPr>
          <w:rFonts w:cs="Arial"/>
        </w:rPr>
        <w:t>I</w:t>
      </w:r>
      <w:r w:rsidRPr="009D7560">
        <w:rPr>
          <w:rFonts w:cs="Arial"/>
        </w:rPr>
        <w:t>.</w:t>
      </w:r>
    </w:p>
    <w:p w14:paraId="673C84F4" w14:textId="77777777" w:rsidR="001A504C" w:rsidRPr="00CD3014" w:rsidRDefault="001A504C" w:rsidP="001A504C">
      <w:pPr>
        <w:spacing w:after="0" w:line="240" w:lineRule="auto"/>
        <w:rPr>
          <w:rFonts w:cs="Arial"/>
          <w:highlight w:val="lightGray"/>
        </w:rPr>
      </w:pPr>
    </w:p>
    <w:p w14:paraId="17C5659A" w14:textId="77777777" w:rsidR="001A504C" w:rsidRPr="001A504C" w:rsidRDefault="001A504C" w:rsidP="001A504C">
      <w:pPr>
        <w:spacing w:after="0" w:line="240" w:lineRule="auto"/>
        <w:rPr>
          <w:rFonts w:cs="Arial"/>
        </w:rPr>
      </w:pPr>
      <w:r w:rsidRPr="001A504C">
        <w:rPr>
          <w:rFonts w:cs="Arial"/>
        </w:rPr>
        <w:t>Ayes: Members Pat Stack, Nancy Robb, Eric Knox, Walt Mundt, and Bill Kelley</w:t>
      </w:r>
    </w:p>
    <w:p w14:paraId="0AD77A13" w14:textId="77777777" w:rsidR="001A504C" w:rsidRPr="001A504C" w:rsidRDefault="001A504C" w:rsidP="001A504C">
      <w:pPr>
        <w:spacing w:after="0" w:line="240" w:lineRule="auto"/>
        <w:rPr>
          <w:rFonts w:cs="Arial"/>
        </w:rPr>
      </w:pPr>
      <w:r w:rsidRPr="001A504C">
        <w:rPr>
          <w:rFonts w:cs="Arial"/>
        </w:rPr>
        <w:t>Nays: None</w:t>
      </w:r>
    </w:p>
    <w:p w14:paraId="0772D611" w14:textId="77777777" w:rsidR="001A504C" w:rsidRPr="001A504C" w:rsidRDefault="001A504C" w:rsidP="001A504C">
      <w:pPr>
        <w:spacing w:after="0" w:line="240" w:lineRule="auto"/>
        <w:rPr>
          <w:rFonts w:cs="Arial"/>
        </w:rPr>
      </w:pPr>
      <w:r w:rsidRPr="001A504C">
        <w:rPr>
          <w:rFonts w:cs="Arial"/>
        </w:rPr>
        <w:t xml:space="preserve">Motion carried. </w:t>
      </w:r>
    </w:p>
    <w:p w14:paraId="5B8AEF44" w14:textId="77777777" w:rsidR="001A504C" w:rsidRPr="00CD3014" w:rsidRDefault="001A504C" w:rsidP="001A504C">
      <w:pPr>
        <w:spacing w:after="0" w:line="240" w:lineRule="auto"/>
      </w:pPr>
    </w:p>
    <w:p w14:paraId="6A31DCA7" w14:textId="77777777" w:rsidR="00B3439C" w:rsidRPr="00B3439C" w:rsidRDefault="001A504C" w:rsidP="00B3439C">
      <w:pPr>
        <w:pStyle w:val="Heading3"/>
        <w:spacing w:before="0" w:after="0" w:line="240" w:lineRule="auto"/>
      </w:pPr>
      <w:r w:rsidRPr="000E0C62">
        <w:t>Exhibit XI-J</w:t>
      </w:r>
      <w:r w:rsidR="00B3439C">
        <w:t xml:space="preserve"> </w:t>
      </w:r>
      <w:r w:rsidR="00B3439C" w:rsidRPr="00B3439C">
        <w:t>Authorization to Approve Personnel Actions, Payment of Vouchers, and Requests to Purchase</w:t>
      </w:r>
    </w:p>
    <w:p w14:paraId="786735DF" w14:textId="2661D3F7" w:rsidR="001A504C" w:rsidRPr="0043306D" w:rsidRDefault="001A504C" w:rsidP="0043306D">
      <w:pPr>
        <w:spacing w:after="0" w:line="240" w:lineRule="auto"/>
        <w:rPr>
          <w:rFonts w:cs="Arial"/>
        </w:rPr>
      </w:pPr>
      <w:r w:rsidRPr="0043306D">
        <w:rPr>
          <w:rFonts w:cs="Arial"/>
        </w:rPr>
        <w:t xml:space="preserve">Member </w:t>
      </w:r>
      <w:r w:rsidR="00F40E74" w:rsidRPr="0043306D">
        <w:rPr>
          <w:rFonts w:cs="Arial"/>
        </w:rPr>
        <w:t>Mundt</w:t>
      </w:r>
      <w:r w:rsidRPr="0043306D">
        <w:rPr>
          <w:rFonts w:cs="Arial"/>
        </w:rPr>
        <w:t xml:space="preserve"> moved, Member </w:t>
      </w:r>
      <w:r w:rsidR="00F40E74" w:rsidRPr="0043306D">
        <w:rPr>
          <w:rFonts w:cs="Arial"/>
        </w:rPr>
        <w:t>Knox</w:t>
      </w:r>
      <w:r w:rsidRPr="0043306D">
        <w:rPr>
          <w:rFonts w:cs="Arial"/>
        </w:rPr>
        <w:t xml:space="preserve"> seconded, to </w:t>
      </w:r>
      <w:r w:rsidR="0043306D" w:rsidRPr="0043306D">
        <w:rPr>
          <w:rFonts w:cs="Arial"/>
        </w:rPr>
        <w:t xml:space="preserve">authorize Dr. Proctor, or her delegate, to approve personnel actions, pay vouchers, and approve purchases from February 26, </w:t>
      </w:r>
      <w:proofErr w:type="gramStart"/>
      <w:r w:rsidR="0043306D" w:rsidRPr="0043306D">
        <w:rPr>
          <w:rFonts w:cs="Arial"/>
        </w:rPr>
        <w:t>2026</w:t>
      </w:r>
      <w:proofErr w:type="gramEnd"/>
      <w:r w:rsidR="0043306D" w:rsidRPr="0043306D">
        <w:rPr>
          <w:rFonts w:cs="Arial"/>
        </w:rPr>
        <w:t xml:space="preserve"> to April 15, </w:t>
      </w:r>
      <w:proofErr w:type="gramStart"/>
      <w:r w:rsidR="0043306D" w:rsidRPr="0043306D">
        <w:rPr>
          <w:rFonts w:cs="Arial"/>
        </w:rPr>
        <w:t>2026</w:t>
      </w:r>
      <w:proofErr w:type="gramEnd"/>
      <w:r w:rsidR="0043306D" w:rsidRPr="0043306D">
        <w:rPr>
          <w:rFonts w:cs="Arial"/>
        </w:rPr>
        <w:t xml:space="preserve"> since there is no Board meeting in March</w:t>
      </w:r>
      <w:r w:rsidRPr="0043306D">
        <w:rPr>
          <w:rFonts w:cs="Arial"/>
        </w:rPr>
        <w:t>, as outlined in Exhibit XI-</w:t>
      </w:r>
      <w:r w:rsidR="009D7560" w:rsidRPr="0043306D">
        <w:rPr>
          <w:rFonts w:cs="Arial"/>
        </w:rPr>
        <w:t>J</w:t>
      </w:r>
      <w:r w:rsidRPr="0043306D">
        <w:rPr>
          <w:rFonts w:cs="Arial"/>
        </w:rPr>
        <w:t>.</w:t>
      </w:r>
    </w:p>
    <w:p w14:paraId="219972C9" w14:textId="77777777" w:rsidR="001A504C" w:rsidRPr="00CD3014" w:rsidRDefault="001A504C" w:rsidP="001A504C">
      <w:pPr>
        <w:spacing w:after="0" w:line="240" w:lineRule="auto"/>
        <w:rPr>
          <w:rFonts w:cs="Arial"/>
          <w:highlight w:val="lightGray"/>
        </w:rPr>
      </w:pPr>
    </w:p>
    <w:p w14:paraId="16D553F3" w14:textId="77777777" w:rsidR="001A504C" w:rsidRPr="001A504C" w:rsidRDefault="001A504C" w:rsidP="001A504C">
      <w:pPr>
        <w:spacing w:after="0" w:line="240" w:lineRule="auto"/>
        <w:rPr>
          <w:rFonts w:cs="Arial"/>
        </w:rPr>
      </w:pPr>
      <w:r w:rsidRPr="001A504C">
        <w:rPr>
          <w:rFonts w:cs="Arial"/>
        </w:rPr>
        <w:t>Ayes: Members Pat Stack, Nancy Robb, Eric Knox, Walt Mundt, and Bill Kelley</w:t>
      </w:r>
    </w:p>
    <w:p w14:paraId="11025D55" w14:textId="77777777" w:rsidR="001A504C" w:rsidRPr="001A504C" w:rsidRDefault="001A504C" w:rsidP="001A504C">
      <w:pPr>
        <w:spacing w:after="0" w:line="240" w:lineRule="auto"/>
        <w:rPr>
          <w:rFonts w:cs="Arial"/>
        </w:rPr>
      </w:pPr>
      <w:r w:rsidRPr="001A504C">
        <w:rPr>
          <w:rFonts w:cs="Arial"/>
        </w:rPr>
        <w:t>Nays: None</w:t>
      </w:r>
    </w:p>
    <w:p w14:paraId="22C3475E" w14:textId="77777777" w:rsidR="001A504C" w:rsidRPr="001A504C" w:rsidRDefault="001A504C" w:rsidP="001A504C">
      <w:pPr>
        <w:spacing w:after="0" w:line="240" w:lineRule="auto"/>
        <w:rPr>
          <w:rFonts w:cs="Arial"/>
        </w:rPr>
      </w:pPr>
      <w:r w:rsidRPr="001A504C">
        <w:rPr>
          <w:rFonts w:cs="Arial"/>
        </w:rPr>
        <w:t xml:space="preserve">Motion carried. </w:t>
      </w:r>
    </w:p>
    <w:p w14:paraId="3895B18C" w14:textId="77777777" w:rsidR="001A504C" w:rsidRPr="00CD3014" w:rsidRDefault="001A504C" w:rsidP="001A504C">
      <w:pPr>
        <w:spacing w:after="0" w:line="240" w:lineRule="auto"/>
      </w:pPr>
    </w:p>
    <w:p w14:paraId="31218217" w14:textId="2077DC32" w:rsidR="00BD2315" w:rsidRPr="007940B0" w:rsidRDefault="008C50F4" w:rsidP="00862D07">
      <w:pPr>
        <w:pStyle w:val="Heading2"/>
        <w:spacing w:before="0" w:after="0" w:line="240" w:lineRule="auto"/>
      </w:pPr>
      <w:r w:rsidRPr="007940B0">
        <w:t>Announcements By Chair</w:t>
      </w:r>
    </w:p>
    <w:p w14:paraId="42AFAF9C" w14:textId="3D6E1FDC" w:rsidR="00D30739" w:rsidRDefault="00434B0D" w:rsidP="00862D07">
      <w:pPr>
        <w:pStyle w:val="Heading3"/>
        <w:spacing w:before="0" w:after="0" w:line="240" w:lineRule="auto"/>
      </w:pPr>
      <w:r w:rsidRPr="00267995">
        <w:t>Communications</w:t>
      </w:r>
    </w:p>
    <w:p w14:paraId="3935E8B4" w14:textId="6BCBE0DE" w:rsidR="008C02C2" w:rsidRPr="00CD3014" w:rsidRDefault="008C02C2" w:rsidP="00862D07">
      <w:pPr>
        <w:spacing w:after="0" w:line="240" w:lineRule="auto"/>
        <w:rPr>
          <w:rFonts w:cs="Arial"/>
        </w:rPr>
      </w:pPr>
      <w:r w:rsidRPr="009D46F5">
        <w:rPr>
          <w:rFonts w:cs="Arial"/>
        </w:rPr>
        <w:t xml:space="preserve">No </w:t>
      </w:r>
      <w:proofErr w:type="gramStart"/>
      <w:r w:rsidRPr="009D46F5">
        <w:rPr>
          <w:rFonts w:cs="Arial"/>
        </w:rPr>
        <w:t>communications</w:t>
      </w:r>
      <w:proofErr w:type="gramEnd"/>
      <w:r w:rsidRPr="009D46F5">
        <w:rPr>
          <w:rFonts w:cs="Arial"/>
        </w:rPr>
        <w:t>.</w:t>
      </w:r>
    </w:p>
    <w:p w14:paraId="16928261" w14:textId="77777777" w:rsidR="00FE2C26" w:rsidRPr="00CD3014" w:rsidRDefault="00FE2C26" w:rsidP="00862D07">
      <w:pPr>
        <w:spacing w:after="0" w:line="240" w:lineRule="auto"/>
        <w:rPr>
          <w:rFonts w:cs="Arial"/>
        </w:rPr>
      </w:pPr>
    </w:p>
    <w:p w14:paraId="6B865F4B" w14:textId="693304D2" w:rsidR="008C02C2" w:rsidRDefault="00676498" w:rsidP="00862D07">
      <w:pPr>
        <w:pStyle w:val="Heading3"/>
        <w:spacing w:before="0" w:after="0" w:line="240" w:lineRule="auto"/>
      </w:pPr>
      <w:r w:rsidRPr="00384DF4">
        <w:t>Calendar</w:t>
      </w:r>
    </w:p>
    <w:p w14:paraId="720F4D4D" w14:textId="3A3D73E5" w:rsidR="00676498" w:rsidRPr="00CD3014" w:rsidRDefault="006F74AC" w:rsidP="00862D07">
      <w:pPr>
        <w:spacing w:after="0" w:line="240" w:lineRule="auto"/>
        <w:rPr>
          <w:rFonts w:cs="Arial"/>
        </w:rPr>
      </w:pPr>
      <w:r w:rsidRPr="001418AB">
        <w:rPr>
          <w:rFonts w:cs="Arial"/>
        </w:rPr>
        <w:t xml:space="preserve">The next Committee of the Whole Meeting will be Wednesday, </w:t>
      </w:r>
      <w:r w:rsidR="00DD6F9C" w:rsidRPr="001418AB">
        <w:rPr>
          <w:rFonts w:cs="Arial"/>
        </w:rPr>
        <w:t>April 8</w:t>
      </w:r>
      <w:r w:rsidR="000E78C3" w:rsidRPr="001418AB">
        <w:rPr>
          <w:rFonts w:cs="Arial"/>
        </w:rPr>
        <w:t>, 2026</w:t>
      </w:r>
      <w:r w:rsidRPr="001418AB">
        <w:rPr>
          <w:rFonts w:cs="Arial"/>
        </w:rPr>
        <w:t>, at 5:</w:t>
      </w:r>
      <w:r w:rsidR="001418AB" w:rsidRPr="001418AB">
        <w:rPr>
          <w:rFonts w:cs="Arial"/>
        </w:rPr>
        <w:t>00</w:t>
      </w:r>
      <w:r w:rsidRPr="001418AB">
        <w:rPr>
          <w:rFonts w:cs="Arial"/>
        </w:rPr>
        <w:t xml:space="preserve"> p.m. in the Wojcik Amphitheater. The next Board of Trustees Meeting will be Wednesday, </w:t>
      </w:r>
      <w:r w:rsidR="001418AB" w:rsidRPr="001418AB">
        <w:rPr>
          <w:rFonts w:cs="Arial"/>
        </w:rPr>
        <w:t>April 15</w:t>
      </w:r>
      <w:r w:rsidR="000E78C3" w:rsidRPr="001418AB">
        <w:rPr>
          <w:rFonts w:cs="Arial"/>
        </w:rPr>
        <w:t>, 2026</w:t>
      </w:r>
      <w:r w:rsidRPr="001418AB">
        <w:rPr>
          <w:rFonts w:cs="Arial"/>
        </w:rPr>
        <w:t>, at 6:00 p.m. in the Wojcik Amphitheater.</w:t>
      </w:r>
    </w:p>
    <w:p w14:paraId="612AAE50" w14:textId="77777777" w:rsidR="00FE2C26" w:rsidRPr="00CD3014" w:rsidRDefault="00FE2C26" w:rsidP="00862D07">
      <w:pPr>
        <w:spacing w:after="0" w:line="240" w:lineRule="auto"/>
      </w:pPr>
    </w:p>
    <w:p w14:paraId="0D6A9218" w14:textId="1F207357" w:rsidR="00434B0D" w:rsidRPr="00C204DA" w:rsidRDefault="00BE0FD2" w:rsidP="00862D07">
      <w:pPr>
        <w:pStyle w:val="Heading2"/>
        <w:spacing w:before="0" w:after="0" w:line="240" w:lineRule="auto"/>
      </w:pPr>
      <w:r w:rsidRPr="00C204DA">
        <w:t>Other Business</w:t>
      </w:r>
    </w:p>
    <w:p w14:paraId="43B6C94E" w14:textId="4397E11B" w:rsidR="00397A04" w:rsidRPr="00CD3014" w:rsidRDefault="00397A04" w:rsidP="00862D07">
      <w:pPr>
        <w:spacing w:after="0" w:line="240" w:lineRule="auto"/>
        <w:rPr>
          <w:rStyle w:val="normaltextrun"/>
          <w:rFonts w:cs="Arial"/>
        </w:rPr>
      </w:pPr>
      <w:r w:rsidRPr="009D46F5">
        <w:rPr>
          <w:rStyle w:val="normaltextrun"/>
          <w:rFonts w:cs="Arial"/>
        </w:rPr>
        <w:t>No other business.</w:t>
      </w:r>
    </w:p>
    <w:p w14:paraId="0AAF501D" w14:textId="77777777" w:rsidR="00397A04" w:rsidRPr="00CD3014" w:rsidRDefault="00397A04" w:rsidP="00862D07">
      <w:pPr>
        <w:spacing w:after="0" w:line="240" w:lineRule="auto"/>
        <w:rPr>
          <w:rStyle w:val="normaltextrun"/>
          <w:rFonts w:cs="Arial"/>
        </w:rPr>
      </w:pPr>
    </w:p>
    <w:p w14:paraId="796634A3" w14:textId="3D140CEE" w:rsidR="00397A04" w:rsidRPr="00C204DA" w:rsidRDefault="00BE0FD2" w:rsidP="00862D07">
      <w:pPr>
        <w:pStyle w:val="Heading2"/>
        <w:spacing w:before="0" w:after="0" w:line="240" w:lineRule="auto"/>
      </w:pPr>
      <w:r w:rsidRPr="00C204DA">
        <w:t>Closed Session</w:t>
      </w:r>
    </w:p>
    <w:p w14:paraId="332FD110" w14:textId="3949C29B" w:rsidR="00BE4881" w:rsidRDefault="000E0773" w:rsidP="00862D07">
      <w:pPr>
        <w:spacing w:after="0" w:line="240" w:lineRule="auto"/>
        <w:rPr>
          <w:rStyle w:val="normaltextrun"/>
          <w:rFonts w:cs="Arial"/>
        </w:rPr>
      </w:pPr>
      <w:r w:rsidRPr="009D46F5">
        <w:rPr>
          <w:rStyle w:val="normaltextrun"/>
          <w:rFonts w:cs="Arial"/>
        </w:rPr>
        <w:t>No closed session.</w:t>
      </w:r>
    </w:p>
    <w:p w14:paraId="71AF99AD" w14:textId="77777777" w:rsidR="00921305" w:rsidRPr="009D46F5" w:rsidRDefault="00921305" w:rsidP="00862D07">
      <w:pPr>
        <w:spacing w:after="0" w:line="240" w:lineRule="auto"/>
        <w:rPr>
          <w:rFonts w:cs="Arial"/>
        </w:rPr>
      </w:pPr>
    </w:p>
    <w:p w14:paraId="1855F2AB" w14:textId="554BDF2A" w:rsidR="000E0773" w:rsidRPr="00B55EC5" w:rsidRDefault="00ED7C6F" w:rsidP="00862D07">
      <w:pPr>
        <w:pStyle w:val="Heading2"/>
        <w:spacing w:before="0" w:after="0" w:line="240" w:lineRule="auto"/>
      </w:pPr>
      <w:r w:rsidRPr="00B55EC5">
        <w:lastRenderedPageBreak/>
        <w:t>Adjournment</w:t>
      </w:r>
    </w:p>
    <w:p w14:paraId="5A88D9C5" w14:textId="1AC654C0" w:rsidR="00BE0FD2" w:rsidRPr="00CD3014" w:rsidRDefault="00BE0FD2" w:rsidP="00862D07">
      <w:pPr>
        <w:spacing w:after="0" w:line="240" w:lineRule="auto"/>
        <w:rPr>
          <w:rFonts w:cs="Arial"/>
        </w:rPr>
      </w:pPr>
      <w:r w:rsidRPr="00CD3014">
        <w:rPr>
          <w:rFonts w:cs="Arial"/>
        </w:rPr>
        <w:t xml:space="preserve">Member </w:t>
      </w:r>
      <w:r w:rsidR="006E50EA">
        <w:rPr>
          <w:rFonts w:cs="Arial"/>
        </w:rPr>
        <w:t>Stack</w:t>
      </w:r>
      <w:r w:rsidRPr="00CD3014">
        <w:rPr>
          <w:rFonts w:cs="Arial"/>
        </w:rPr>
        <w:t xml:space="preserve"> moved, Member </w:t>
      </w:r>
      <w:r w:rsidR="006E50EA">
        <w:rPr>
          <w:rFonts w:cs="Arial"/>
        </w:rPr>
        <w:t>Mundt</w:t>
      </w:r>
      <w:r w:rsidRPr="00CD3014">
        <w:rPr>
          <w:rFonts w:cs="Arial"/>
        </w:rPr>
        <w:t xml:space="preserve"> seconded, to </w:t>
      </w:r>
      <w:proofErr w:type="gramStart"/>
      <w:r w:rsidRPr="00CD3014">
        <w:rPr>
          <w:rFonts w:cs="Arial"/>
        </w:rPr>
        <w:t>adjourn</w:t>
      </w:r>
      <w:proofErr w:type="gramEnd"/>
      <w:r w:rsidRPr="00CD3014">
        <w:rPr>
          <w:rFonts w:cs="Arial"/>
        </w:rPr>
        <w:t xml:space="preserve"> the meeting. </w:t>
      </w:r>
    </w:p>
    <w:p w14:paraId="49F3F1FD" w14:textId="77777777" w:rsidR="00921305" w:rsidRDefault="00921305" w:rsidP="00862D07">
      <w:pPr>
        <w:spacing w:after="0" w:line="240" w:lineRule="auto"/>
        <w:rPr>
          <w:rFonts w:cs="Arial"/>
        </w:rPr>
      </w:pPr>
    </w:p>
    <w:p w14:paraId="1D7DBC5D" w14:textId="5EDC7150" w:rsidR="00BE0FD2" w:rsidRPr="00CD3014" w:rsidRDefault="00BE0FD2" w:rsidP="00862D07">
      <w:pPr>
        <w:spacing w:after="0" w:line="240" w:lineRule="auto"/>
        <w:rPr>
          <w:rFonts w:cs="Arial"/>
        </w:rPr>
      </w:pPr>
      <w:r w:rsidRPr="00CD3014">
        <w:rPr>
          <w:rFonts w:cs="Arial"/>
        </w:rPr>
        <w:t xml:space="preserve">In a voice vote, </w:t>
      </w:r>
      <w:bookmarkStart w:id="0" w:name="_Int_bxs56MLJ"/>
      <w:r w:rsidRPr="00CD3014">
        <w:rPr>
          <w:rFonts w:cs="Arial"/>
        </w:rPr>
        <w:t>motion</w:t>
      </w:r>
      <w:bookmarkEnd w:id="0"/>
      <w:r w:rsidRPr="00CD3014">
        <w:rPr>
          <w:rFonts w:cs="Arial"/>
        </w:rPr>
        <w:t xml:space="preserve"> carried </w:t>
      </w:r>
      <w:r w:rsidRPr="006E50EA">
        <w:rPr>
          <w:rFonts w:cs="Arial"/>
        </w:rPr>
        <w:t xml:space="preserve">at </w:t>
      </w:r>
      <w:r w:rsidR="00697B4B" w:rsidRPr="006E50EA">
        <w:rPr>
          <w:rFonts w:cs="Arial"/>
        </w:rPr>
        <w:t>7</w:t>
      </w:r>
      <w:r w:rsidRPr="006E50EA">
        <w:rPr>
          <w:rFonts w:cs="Arial"/>
        </w:rPr>
        <w:t>:</w:t>
      </w:r>
      <w:r w:rsidR="00697B4B" w:rsidRPr="006E50EA">
        <w:rPr>
          <w:rFonts w:cs="Arial"/>
        </w:rPr>
        <w:t>03</w:t>
      </w:r>
      <w:r w:rsidRPr="006E50EA">
        <w:rPr>
          <w:rFonts w:cs="Arial"/>
        </w:rPr>
        <w:t xml:space="preserve"> p.m.</w:t>
      </w:r>
      <w:r w:rsidR="002127B4">
        <w:rPr>
          <w:rFonts w:cs="Arial"/>
        </w:rPr>
        <w:t xml:space="preserve"> </w:t>
      </w:r>
    </w:p>
    <w:p w14:paraId="021752D0" w14:textId="77777777" w:rsidR="00434B0D" w:rsidRPr="00CD3014" w:rsidRDefault="00434B0D" w:rsidP="00862D07">
      <w:pPr>
        <w:spacing w:after="0" w:line="240" w:lineRule="auto"/>
        <w:rPr>
          <w:rFonts w:cs="Arial"/>
        </w:rPr>
      </w:pPr>
    </w:p>
    <w:p w14:paraId="6718FD03" w14:textId="77777777" w:rsidR="00531D11" w:rsidRPr="00CD3014" w:rsidRDefault="00531D11" w:rsidP="00862D07">
      <w:pPr>
        <w:spacing w:after="0" w:line="240" w:lineRule="auto"/>
      </w:pPr>
    </w:p>
    <w:p w14:paraId="72400740" w14:textId="77777777" w:rsidR="00DA2BF3" w:rsidRPr="00CD3014" w:rsidRDefault="00DA2BF3" w:rsidP="00862D07">
      <w:pPr>
        <w:spacing w:after="0" w:line="240" w:lineRule="auto"/>
      </w:pPr>
    </w:p>
    <w:p w14:paraId="4F4B3C27" w14:textId="31F0C2CC" w:rsidR="00DA2BF3" w:rsidRPr="00CD3014" w:rsidRDefault="00DA2BF3" w:rsidP="00862D07">
      <w:pPr>
        <w:spacing w:after="0" w:line="240" w:lineRule="auto"/>
        <w:ind w:left="2880" w:hanging="2880"/>
        <w:rPr>
          <w:rFonts w:cs="Arial"/>
        </w:rPr>
      </w:pPr>
      <w:r w:rsidRPr="00CD3014">
        <w:rPr>
          <w:rFonts w:cs="Arial"/>
        </w:rPr>
        <w:t>_________________________</w:t>
      </w:r>
      <w:r w:rsidR="00533F1D">
        <w:rPr>
          <w:rFonts w:cs="Arial"/>
        </w:rPr>
        <w:t xml:space="preserve">     </w:t>
      </w:r>
      <w:r w:rsidRPr="00CD3014">
        <w:rPr>
          <w:rFonts w:cs="Arial"/>
        </w:rPr>
        <w:t>_________________________</w:t>
      </w:r>
    </w:p>
    <w:p w14:paraId="73E450BC" w14:textId="1E917329" w:rsidR="00A11656" w:rsidRPr="00CD3014" w:rsidRDefault="00DA2BF3" w:rsidP="000D1FB1">
      <w:pPr>
        <w:spacing w:after="0" w:line="240" w:lineRule="auto"/>
        <w:ind w:left="2880" w:hanging="2880"/>
      </w:pPr>
      <w:r w:rsidRPr="00CD3014">
        <w:rPr>
          <w:rFonts w:cs="Arial"/>
        </w:rPr>
        <w:t xml:space="preserve"> Chair</w:t>
      </w:r>
      <w:r w:rsidRPr="00CD3014">
        <w:rPr>
          <w:rFonts w:cs="Arial"/>
        </w:rPr>
        <w:tab/>
      </w:r>
      <w:r w:rsidR="00533F1D">
        <w:rPr>
          <w:rFonts w:cs="Arial"/>
        </w:rPr>
        <w:t xml:space="preserve"> </w:t>
      </w:r>
      <w:r w:rsidRPr="00CD3014">
        <w:rPr>
          <w:rFonts w:cs="Arial"/>
        </w:rPr>
        <w:t>Secretary</w:t>
      </w:r>
    </w:p>
    <w:sectPr w:rsidR="00A11656" w:rsidRPr="00CD3014" w:rsidSect="00721734">
      <w:headerReference w:type="default" r:id="rId11"/>
      <w:footerReference w:type="default" r:id="rId12"/>
      <w:pgSz w:w="12240" w:h="15840"/>
      <w:pgMar w:top="144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1018" w14:textId="77777777" w:rsidR="00F3325A" w:rsidRDefault="00F3325A" w:rsidP="00ED7C6F">
      <w:pPr>
        <w:spacing w:after="0" w:line="240" w:lineRule="auto"/>
      </w:pPr>
      <w:r>
        <w:separator/>
      </w:r>
    </w:p>
  </w:endnote>
  <w:endnote w:type="continuationSeparator" w:id="0">
    <w:p w14:paraId="56F422BF" w14:textId="77777777" w:rsidR="00F3325A" w:rsidRDefault="00F3325A"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cs="Arial"/>
      </w:rPr>
    </w:sdtEndPr>
    <w:sdtContent>
      <w:sdt>
        <w:sdtPr>
          <w:id w:val="-1769616900"/>
          <w:docPartObj>
            <w:docPartGallery w:val="Page Numbers (Top of Page)"/>
            <w:docPartUnique/>
          </w:docPartObj>
        </w:sdtPr>
        <w:sdtEndPr>
          <w:rPr>
            <w:rFonts w:cs="Arial"/>
          </w:rPr>
        </w:sdtEndPr>
        <w:sdtContent>
          <w:p w14:paraId="59A9FCEC" w14:textId="113EE2F1" w:rsidR="00ED7C6F" w:rsidRPr="00B939F2" w:rsidRDefault="00ED7C6F">
            <w:pPr>
              <w:pStyle w:val="Footer"/>
              <w:jc w:val="right"/>
              <w:rPr>
                <w:rFonts w:cs="Arial"/>
              </w:rPr>
            </w:pPr>
            <w:r w:rsidRPr="00B939F2">
              <w:rPr>
                <w:rFonts w:cs="Arial"/>
              </w:rPr>
              <w:t xml:space="preserve">Page </w:t>
            </w:r>
            <w:r w:rsidRPr="00B939F2">
              <w:rPr>
                <w:rFonts w:cs="Arial"/>
              </w:rPr>
              <w:fldChar w:fldCharType="begin"/>
            </w:r>
            <w:r w:rsidRPr="00B939F2">
              <w:rPr>
                <w:rFonts w:cs="Arial"/>
              </w:rPr>
              <w:instrText xml:space="preserve"> PAGE </w:instrText>
            </w:r>
            <w:r w:rsidRPr="00B939F2">
              <w:rPr>
                <w:rFonts w:cs="Arial"/>
              </w:rPr>
              <w:fldChar w:fldCharType="separate"/>
            </w:r>
            <w:r w:rsidRPr="00B939F2">
              <w:rPr>
                <w:rFonts w:cs="Arial"/>
                <w:noProof/>
              </w:rPr>
              <w:t>2</w:t>
            </w:r>
            <w:r w:rsidRPr="00B939F2">
              <w:rPr>
                <w:rFonts w:cs="Arial"/>
              </w:rPr>
              <w:fldChar w:fldCharType="end"/>
            </w:r>
            <w:r w:rsidRPr="00B939F2">
              <w:rPr>
                <w:rFonts w:cs="Arial"/>
              </w:rPr>
              <w:t xml:space="preserve"> of </w:t>
            </w:r>
            <w:r w:rsidRPr="00B939F2">
              <w:rPr>
                <w:rFonts w:cs="Arial"/>
              </w:rPr>
              <w:fldChar w:fldCharType="begin"/>
            </w:r>
            <w:r w:rsidRPr="00B939F2">
              <w:rPr>
                <w:rFonts w:cs="Arial"/>
              </w:rPr>
              <w:instrText xml:space="preserve"> NUMPAGES  </w:instrText>
            </w:r>
            <w:r w:rsidRPr="00B939F2">
              <w:rPr>
                <w:rFonts w:cs="Arial"/>
              </w:rPr>
              <w:fldChar w:fldCharType="separate"/>
            </w:r>
            <w:r w:rsidRPr="00B939F2">
              <w:rPr>
                <w:rFonts w:cs="Arial"/>
                <w:noProof/>
              </w:rPr>
              <w:t>2</w:t>
            </w:r>
            <w:r w:rsidRPr="00B939F2">
              <w:rPr>
                <w:rFonts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1E58" w14:textId="77777777" w:rsidR="00F3325A" w:rsidRDefault="00F3325A" w:rsidP="00ED7C6F">
      <w:pPr>
        <w:spacing w:after="0" w:line="240" w:lineRule="auto"/>
      </w:pPr>
      <w:r>
        <w:separator/>
      </w:r>
    </w:p>
  </w:footnote>
  <w:footnote w:type="continuationSeparator" w:id="0">
    <w:p w14:paraId="2DD79330" w14:textId="77777777" w:rsidR="00F3325A" w:rsidRDefault="00F3325A" w:rsidP="00ED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1098" w14:textId="77777777" w:rsidR="00412F51" w:rsidRPr="00CD3014" w:rsidRDefault="00412F51" w:rsidP="00412F51">
    <w:pPr>
      <w:spacing w:after="0" w:line="240" w:lineRule="auto"/>
      <w:rPr>
        <w:rFonts w:cs="Arial"/>
      </w:rPr>
    </w:pPr>
    <w:r w:rsidRPr="00CD3014">
      <w:rPr>
        <w:rFonts w:cs="Arial"/>
      </w:rPr>
      <w:t xml:space="preserve">Minutes of the Board Meeting of </w:t>
    </w:r>
    <w:r w:rsidRPr="006B2509">
      <w:rPr>
        <w:rFonts w:cs="Arial"/>
      </w:rPr>
      <w:t>Wednesday, February 25, 2026</w:t>
    </w:r>
  </w:p>
  <w:p w14:paraId="25558A69" w14:textId="77777777" w:rsidR="00412F51" w:rsidRDefault="00412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5120E"/>
    <w:multiLevelType w:val="hybridMultilevel"/>
    <w:tmpl w:val="B7C6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22B5"/>
    <w:multiLevelType w:val="hybridMultilevel"/>
    <w:tmpl w:val="803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5554E"/>
    <w:multiLevelType w:val="hybridMultilevel"/>
    <w:tmpl w:val="6EE8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81CAC"/>
    <w:multiLevelType w:val="hybridMultilevel"/>
    <w:tmpl w:val="C91E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91DB5"/>
    <w:multiLevelType w:val="hybridMultilevel"/>
    <w:tmpl w:val="A6C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5"/>
  </w:num>
  <w:num w:numId="2" w16cid:durableId="1637643003">
    <w:abstractNumId w:val="11"/>
  </w:num>
  <w:num w:numId="3" w16cid:durableId="426313344">
    <w:abstractNumId w:val="3"/>
  </w:num>
  <w:num w:numId="4" w16cid:durableId="2053799047">
    <w:abstractNumId w:val="8"/>
  </w:num>
  <w:num w:numId="5" w16cid:durableId="45034428">
    <w:abstractNumId w:val="5"/>
  </w:num>
  <w:num w:numId="6" w16cid:durableId="229847960">
    <w:abstractNumId w:val="0"/>
  </w:num>
  <w:num w:numId="7" w16cid:durableId="2128768794">
    <w:abstractNumId w:val="4"/>
  </w:num>
  <w:num w:numId="8" w16cid:durableId="331301941">
    <w:abstractNumId w:val="14"/>
  </w:num>
  <w:num w:numId="9" w16cid:durableId="319042978">
    <w:abstractNumId w:val="9"/>
  </w:num>
  <w:num w:numId="10" w16cid:durableId="1970817335">
    <w:abstractNumId w:val="6"/>
  </w:num>
  <w:num w:numId="11" w16cid:durableId="2063140556">
    <w:abstractNumId w:val="16"/>
  </w:num>
  <w:num w:numId="12" w16cid:durableId="1852723742">
    <w:abstractNumId w:val="7"/>
  </w:num>
  <w:num w:numId="13" w16cid:durableId="102193420">
    <w:abstractNumId w:val="13"/>
  </w:num>
  <w:num w:numId="14" w16cid:durableId="1827162563">
    <w:abstractNumId w:val="2"/>
  </w:num>
  <w:num w:numId="15" w16cid:durableId="1266812740">
    <w:abstractNumId w:val="17"/>
  </w:num>
  <w:num w:numId="16" w16cid:durableId="1649242262">
    <w:abstractNumId w:val="1"/>
  </w:num>
  <w:num w:numId="17" w16cid:durableId="816452744">
    <w:abstractNumId w:val="12"/>
  </w:num>
  <w:num w:numId="18" w16cid:durableId="2002079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0192"/>
    <w:rsid w:val="000107ED"/>
    <w:rsid w:val="00012C33"/>
    <w:rsid w:val="0002255A"/>
    <w:rsid w:val="00023CDF"/>
    <w:rsid w:val="000454ED"/>
    <w:rsid w:val="00053F9D"/>
    <w:rsid w:val="00054F47"/>
    <w:rsid w:val="00056211"/>
    <w:rsid w:val="00071AE0"/>
    <w:rsid w:val="00080358"/>
    <w:rsid w:val="00081F29"/>
    <w:rsid w:val="000A2FBA"/>
    <w:rsid w:val="000B6D16"/>
    <w:rsid w:val="000C08AD"/>
    <w:rsid w:val="000D1FB1"/>
    <w:rsid w:val="000E0773"/>
    <w:rsid w:val="000E0C62"/>
    <w:rsid w:val="000E23DE"/>
    <w:rsid w:val="000E24F8"/>
    <w:rsid w:val="000E750E"/>
    <w:rsid w:val="000E78C3"/>
    <w:rsid w:val="000F2A62"/>
    <w:rsid w:val="00101A3E"/>
    <w:rsid w:val="00102009"/>
    <w:rsid w:val="0010226C"/>
    <w:rsid w:val="00102876"/>
    <w:rsid w:val="00104326"/>
    <w:rsid w:val="00104E64"/>
    <w:rsid w:val="00111F82"/>
    <w:rsid w:val="0011264E"/>
    <w:rsid w:val="001244CD"/>
    <w:rsid w:val="00126675"/>
    <w:rsid w:val="001348BC"/>
    <w:rsid w:val="001418AB"/>
    <w:rsid w:val="00146209"/>
    <w:rsid w:val="00146586"/>
    <w:rsid w:val="00147F0C"/>
    <w:rsid w:val="001553DF"/>
    <w:rsid w:val="001570A8"/>
    <w:rsid w:val="00164F99"/>
    <w:rsid w:val="00170748"/>
    <w:rsid w:val="00183F21"/>
    <w:rsid w:val="00193F26"/>
    <w:rsid w:val="001969DA"/>
    <w:rsid w:val="001A3DBB"/>
    <w:rsid w:val="001A4203"/>
    <w:rsid w:val="001A504C"/>
    <w:rsid w:val="001B09DB"/>
    <w:rsid w:val="001B3C7C"/>
    <w:rsid w:val="001B6350"/>
    <w:rsid w:val="001C526A"/>
    <w:rsid w:val="001C7F49"/>
    <w:rsid w:val="001D005F"/>
    <w:rsid w:val="001D136D"/>
    <w:rsid w:val="001D3154"/>
    <w:rsid w:val="001D571A"/>
    <w:rsid w:val="001E10D6"/>
    <w:rsid w:val="001F1DFF"/>
    <w:rsid w:val="001F7847"/>
    <w:rsid w:val="002127B4"/>
    <w:rsid w:val="0021748B"/>
    <w:rsid w:val="002177D8"/>
    <w:rsid w:val="0022082D"/>
    <w:rsid w:val="002240EE"/>
    <w:rsid w:val="002329AC"/>
    <w:rsid w:val="00236EA6"/>
    <w:rsid w:val="00241DE3"/>
    <w:rsid w:val="002517B0"/>
    <w:rsid w:val="00253083"/>
    <w:rsid w:val="00255505"/>
    <w:rsid w:val="00257081"/>
    <w:rsid w:val="0026212A"/>
    <w:rsid w:val="00264815"/>
    <w:rsid w:val="00265555"/>
    <w:rsid w:val="00271AC7"/>
    <w:rsid w:val="00275CB1"/>
    <w:rsid w:val="00282CBB"/>
    <w:rsid w:val="0028433C"/>
    <w:rsid w:val="0029049F"/>
    <w:rsid w:val="0029425F"/>
    <w:rsid w:val="002C4F5E"/>
    <w:rsid w:val="002D183C"/>
    <w:rsid w:val="002D2CAE"/>
    <w:rsid w:val="002E0EE4"/>
    <w:rsid w:val="002E47DE"/>
    <w:rsid w:val="002E6447"/>
    <w:rsid w:val="002F4738"/>
    <w:rsid w:val="00301A3D"/>
    <w:rsid w:val="003075AE"/>
    <w:rsid w:val="003108BF"/>
    <w:rsid w:val="00314515"/>
    <w:rsid w:val="00324A0C"/>
    <w:rsid w:val="00326445"/>
    <w:rsid w:val="00327306"/>
    <w:rsid w:val="00327810"/>
    <w:rsid w:val="00331523"/>
    <w:rsid w:val="003338C4"/>
    <w:rsid w:val="0034166F"/>
    <w:rsid w:val="00342BA4"/>
    <w:rsid w:val="003432AD"/>
    <w:rsid w:val="00364FAB"/>
    <w:rsid w:val="00366817"/>
    <w:rsid w:val="00367CDB"/>
    <w:rsid w:val="00371455"/>
    <w:rsid w:val="0037158C"/>
    <w:rsid w:val="0037484E"/>
    <w:rsid w:val="00377A9E"/>
    <w:rsid w:val="0038211D"/>
    <w:rsid w:val="003846F6"/>
    <w:rsid w:val="003855B3"/>
    <w:rsid w:val="0038768E"/>
    <w:rsid w:val="003948A4"/>
    <w:rsid w:val="00394CD9"/>
    <w:rsid w:val="00397A04"/>
    <w:rsid w:val="003A763B"/>
    <w:rsid w:val="003B005B"/>
    <w:rsid w:val="003B1C9C"/>
    <w:rsid w:val="003C2671"/>
    <w:rsid w:val="003C6B65"/>
    <w:rsid w:val="003D31F6"/>
    <w:rsid w:val="003D5E7A"/>
    <w:rsid w:val="003E0D48"/>
    <w:rsid w:val="003F617F"/>
    <w:rsid w:val="003F7FF3"/>
    <w:rsid w:val="00411071"/>
    <w:rsid w:val="00412F51"/>
    <w:rsid w:val="00415066"/>
    <w:rsid w:val="00424ADA"/>
    <w:rsid w:val="0043306D"/>
    <w:rsid w:val="00433E60"/>
    <w:rsid w:val="00434B0D"/>
    <w:rsid w:val="00436823"/>
    <w:rsid w:val="004371DE"/>
    <w:rsid w:val="00445AD0"/>
    <w:rsid w:val="0044687A"/>
    <w:rsid w:val="00451648"/>
    <w:rsid w:val="00452A36"/>
    <w:rsid w:val="004773A1"/>
    <w:rsid w:val="004800DF"/>
    <w:rsid w:val="004829E7"/>
    <w:rsid w:val="004838AA"/>
    <w:rsid w:val="004845D7"/>
    <w:rsid w:val="004878A7"/>
    <w:rsid w:val="00493A01"/>
    <w:rsid w:val="004951F7"/>
    <w:rsid w:val="00496332"/>
    <w:rsid w:val="004A1EEE"/>
    <w:rsid w:val="004B48B1"/>
    <w:rsid w:val="004B7D2F"/>
    <w:rsid w:val="004D5C20"/>
    <w:rsid w:val="004E0360"/>
    <w:rsid w:val="004E0C3F"/>
    <w:rsid w:val="004E7B68"/>
    <w:rsid w:val="004F6D82"/>
    <w:rsid w:val="0050076E"/>
    <w:rsid w:val="00502D1A"/>
    <w:rsid w:val="00503C9A"/>
    <w:rsid w:val="00505AAC"/>
    <w:rsid w:val="005177B2"/>
    <w:rsid w:val="00520BE5"/>
    <w:rsid w:val="005233AD"/>
    <w:rsid w:val="005248B5"/>
    <w:rsid w:val="0052798C"/>
    <w:rsid w:val="00530CB6"/>
    <w:rsid w:val="00531D11"/>
    <w:rsid w:val="00533F1D"/>
    <w:rsid w:val="00534790"/>
    <w:rsid w:val="00535FA2"/>
    <w:rsid w:val="00543816"/>
    <w:rsid w:val="005535E0"/>
    <w:rsid w:val="005540C2"/>
    <w:rsid w:val="00554A44"/>
    <w:rsid w:val="0055537D"/>
    <w:rsid w:val="00561F19"/>
    <w:rsid w:val="00564FE0"/>
    <w:rsid w:val="005659E9"/>
    <w:rsid w:val="00567864"/>
    <w:rsid w:val="005717BB"/>
    <w:rsid w:val="005748FB"/>
    <w:rsid w:val="005754F0"/>
    <w:rsid w:val="005904AD"/>
    <w:rsid w:val="00591511"/>
    <w:rsid w:val="00597409"/>
    <w:rsid w:val="005B2320"/>
    <w:rsid w:val="005B5D3D"/>
    <w:rsid w:val="005B6319"/>
    <w:rsid w:val="005B6F8E"/>
    <w:rsid w:val="005C062E"/>
    <w:rsid w:val="005C2317"/>
    <w:rsid w:val="005C6417"/>
    <w:rsid w:val="005D12D7"/>
    <w:rsid w:val="005D3712"/>
    <w:rsid w:val="005D7FDC"/>
    <w:rsid w:val="005E1E2A"/>
    <w:rsid w:val="005E44B6"/>
    <w:rsid w:val="005F1238"/>
    <w:rsid w:val="005F23C7"/>
    <w:rsid w:val="005F2AC8"/>
    <w:rsid w:val="00601619"/>
    <w:rsid w:val="006049B5"/>
    <w:rsid w:val="00611544"/>
    <w:rsid w:val="00617FB8"/>
    <w:rsid w:val="00624DF3"/>
    <w:rsid w:val="006251C2"/>
    <w:rsid w:val="00635D9A"/>
    <w:rsid w:val="006428BB"/>
    <w:rsid w:val="006443F5"/>
    <w:rsid w:val="00646068"/>
    <w:rsid w:val="0065126E"/>
    <w:rsid w:val="006520B0"/>
    <w:rsid w:val="006524A1"/>
    <w:rsid w:val="00673540"/>
    <w:rsid w:val="006735E1"/>
    <w:rsid w:val="00676498"/>
    <w:rsid w:val="006766CD"/>
    <w:rsid w:val="00684211"/>
    <w:rsid w:val="00697B4B"/>
    <w:rsid w:val="006B2509"/>
    <w:rsid w:val="006B2A7A"/>
    <w:rsid w:val="006B5901"/>
    <w:rsid w:val="006C1311"/>
    <w:rsid w:val="006C18D7"/>
    <w:rsid w:val="006D4D3B"/>
    <w:rsid w:val="006D5779"/>
    <w:rsid w:val="006D7370"/>
    <w:rsid w:val="006E1048"/>
    <w:rsid w:val="006E4252"/>
    <w:rsid w:val="006E4B91"/>
    <w:rsid w:val="006E50EA"/>
    <w:rsid w:val="006F74AC"/>
    <w:rsid w:val="00700DED"/>
    <w:rsid w:val="007052DB"/>
    <w:rsid w:val="00707D75"/>
    <w:rsid w:val="00721377"/>
    <w:rsid w:val="00721734"/>
    <w:rsid w:val="00724AD3"/>
    <w:rsid w:val="0072531E"/>
    <w:rsid w:val="00730C55"/>
    <w:rsid w:val="00742CED"/>
    <w:rsid w:val="00752F34"/>
    <w:rsid w:val="007568FF"/>
    <w:rsid w:val="0075716F"/>
    <w:rsid w:val="0076653A"/>
    <w:rsid w:val="00770A63"/>
    <w:rsid w:val="00772DFF"/>
    <w:rsid w:val="0077641A"/>
    <w:rsid w:val="007927CA"/>
    <w:rsid w:val="007940B0"/>
    <w:rsid w:val="0079410E"/>
    <w:rsid w:val="007B2B6A"/>
    <w:rsid w:val="007B333B"/>
    <w:rsid w:val="007C10E4"/>
    <w:rsid w:val="007C2E3E"/>
    <w:rsid w:val="007C3D0F"/>
    <w:rsid w:val="007C7C0D"/>
    <w:rsid w:val="007D0759"/>
    <w:rsid w:val="007D5B25"/>
    <w:rsid w:val="007F0604"/>
    <w:rsid w:val="0080550A"/>
    <w:rsid w:val="00805F4B"/>
    <w:rsid w:val="00813563"/>
    <w:rsid w:val="00814D7A"/>
    <w:rsid w:val="00816416"/>
    <w:rsid w:val="0082207A"/>
    <w:rsid w:val="008238E1"/>
    <w:rsid w:val="00830A60"/>
    <w:rsid w:val="00857C79"/>
    <w:rsid w:val="00860511"/>
    <w:rsid w:val="00860870"/>
    <w:rsid w:val="00861FD7"/>
    <w:rsid w:val="00862D07"/>
    <w:rsid w:val="00870489"/>
    <w:rsid w:val="008738E4"/>
    <w:rsid w:val="00877874"/>
    <w:rsid w:val="00884FC9"/>
    <w:rsid w:val="00885E32"/>
    <w:rsid w:val="008906EE"/>
    <w:rsid w:val="008A279F"/>
    <w:rsid w:val="008B001E"/>
    <w:rsid w:val="008B1625"/>
    <w:rsid w:val="008B1B2B"/>
    <w:rsid w:val="008B5D57"/>
    <w:rsid w:val="008C02C2"/>
    <w:rsid w:val="008C2850"/>
    <w:rsid w:val="008C38C3"/>
    <w:rsid w:val="008C50F4"/>
    <w:rsid w:val="008D35AA"/>
    <w:rsid w:val="008D4750"/>
    <w:rsid w:val="008D5BF8"/>
    <w:rsid w:val="008F4588"/>
    <w:rsid w:val="008F5D34"/>
    <w:rsid w:val="009038A5"/>
    <w:rsid w:val="00915534"/>
    <w:rsid w:val="00916D81"/>
    <w:rsid w:val="00921305"/>
    <w:rsid w:val="00930137"/>
    <w:rsid w:val="009438DD"/>
    <w:rsid w:val="00954BDE"/>
    <w:rsid w:val="00954CB7"/>
    <w:rsid w:val="009629D7"/>
    <w:rsid w:val="00965457"/>
    <w:rsid w:val="00967FCA"/>
    <w:rsid w:val="00977147"/>
    <w:rsid w:val="00981112"/>
    <w:rsid w:val="00981C03"/>
    <w:rsid w:val="0098329B"/>
    <w:rsid w:val="009870AC"/>
    <w:rsid w:val="00993E37"/>
    <w:rsid w:val="0099528E"/>
    <w:rsid w:val="009965FA"/>
    <w:rsid w:val="009A133B"/>
    <w:rsid w:val="009A69ED"/>
    <w:rsid w:val="009B505D"/>
    <w:rsid w:val="009B7CFE"/>
    <w:rsid w:val="009D33C1"/>
    <w:rsid w:val="009D46F5"/>
    <w:rsid w:val="009D7560"/>
    <w:rsid w:val="009D7A4B"/>
    <w:rsid w:val="009E297B"/>
    <w:rsid w:val="00A11656"/>
    <w:rsid w:val="00A13175"/>
    <w:rsid w:val="00A431E5"/>
    <w:rsid w:val="00A4334D"/>
    <w:rsid w:val="00A45703"/>
    <w:rsid w:val="00A46ECF"/>
    <w:rsid w:val="00A602E6"/>
    <w:rsid w:val="00A610CF"/>
    <w:rsid w:val="00A628D5"/>
    <w:rsid w:val="00A77EFE"/>
    <w:rsid w:val="00A87603"/>
    <w:rsid w:val="00A97111"/>
    <w:rsid w:val="00AB06D4"/>
    <w:rsid w:val="00AD6786"/>
    <w:rsid w:val="00AE3165"/>
    <w:rsid w:val="00AE46AC"/>
    <w:rsid w:val="00AE6359"/>
    <w:rsid w:val="00AE63D3"/>
    <w:rsid w:val="00AE6FC7"/>
    <w:rsid w:val="00AF7384"/>
    <w:rsid w:val="00B265EA"/>
    <w:rsid w:val="00B3439C"/>
    <w:rsid w:val="00B41792"/>
    <w:rsid w:val="00B41C3F"/>
    <w:rsid w:val="00B453C3"/>
    <w:rsid w:val="00B551D0"/>
    <w:rsid w:val="00B55EC5"/>
    <w:rsid w:val="00B60F07"/>
    <w:rsid w:val="00B7121A"/>
    <w:rsid w:val="00B71521"/>
    <w:rsid w:val="00B7245E"/>
    <w:rsid w:val="00B866EF"/>
    <w:rsid w:val="00B939F2"/>
    <w:rsid w:val="00B947FA"/>
    <w:rsid w:val="00BA45B8"/>
    <w:rsid w:val="00BA60A0"/>
    <w:rsid w:val="00BA6916"/>
    <w:rsid w:val="00BB01BB"/>
    <w:rsid w:val="00BB081E"/>
    <w:rsid w:val="00BC4674"/>
    <w:rsid w:val="00BC6842"/>
    <w:rsid w:val="00BC7DF5"/>
    <w:rsid w:val="00BD2315"/>
    <w:rsid w:val="00BE0FD2"/>
    <w:rsid w:val="00BE3820"/>
    <w:rsid w:val="00BE4881"/>
    <w:rsid w:val="00C06111"/>
    <w:rsid w:val="00C06E9C"/>
    <w:rsid w:val="00C11E06"/>
    <w:rsid w:val="00C14111"/>
    <w:rsid w:val="00C149B2"/>
    <w:rsid w:val="00C204DA"/>
    <w:rsid w:val="00C20B03"/>
    <w:rsid w:val="00C21F69"/>
    <w:rsid w:val="00C21FD3"/>
    <w:rsid w:val="00C27DA5"/>
    <w:rsid w:val="00C32EBA"/>
    <w:rsid w:val="00C37395"/>
    <w:rsid w:val="00C40880"/>
    <w:rsid w:val="00C603CD"/>
    <w:rsid w:val="00C6306D"/>
    <w:rsid w:val="00C71444"/>
    <w:rsid w:val="00C76A98"/>
    <w:rsid w:val="00C93589"/>
    <w:rsid w:val="00C957A1"/>
    <w:rsid w:val="00C96664"/>
    <w:rsid w:val="00CA65C3"/>
    <w:rsid w:val="00CB57EB"/>
    <w:rsid w:val="00CC053C"/>
    <w:rsid w:val="00CC3273"/>
    <w:rsid w:val="00CC44CD"/>
    <w:rsid w:val="00CD2A52"/>
    <w:rsid w:val="00CD3014"/>
    <w:rsid w:val="00CE3F5D"/>
    <w:rsid w:val="00CE49FF"/>
    <w:rsid w:val="00CE4A1F"/>
    <w:rsid w:val="00CF3E22"/>
    <w:rsid w:val="00CF614F"/>
    <w:rsid w:val="00D0344F"/>
    <w:rsid w:val="00D03E77"/>
    <w:rsid w:val="00D062DC"/>
    <w:rsid w:val="00D12B60"/>
    <w:rsid w:val="00D30739"/>
    <w:rsid w:val="00D453E9"/>
    <w:rsid w:val="00D62EFA"/>
    <w:rsid w:val="00D668D1"/>
    <w:rsid w:val="00D73F04"/>
    <w:rsid w:val="00D87D7E"/>
    <w:rsid w:val="00D96BFB"/>
    <w:rsid w:val="00DA2BF3"/>
    <w:rsid w:val="00DB26AD"/>
    <w:rsid w:val="00DB732D"/>
    <w:rsid w:val="00DC37F3"/>
    <w:rsid w:val="00DC44CF"/>
    <w:rsid w:val="00DC4AE3"/>
    <w:rsid w:val="00DC61A2"/>
    <w:rsid w:val="00DD0BFA"/>
    <w:rsid w:val="00DD1CD2"/>
    <w:rsid w:val="00DD6F9C"/>
    <w:rsid w:val="00DE459D"/>
    <w:rsid w:val="00DE627F"/>
    <w:rsid w:val="00DF224F"/>
    <w:rsid w:val="00E03E5F"/>
    <w:rsid w:val="00E11EEA"/>
    <w:rsid w:val="00E12F92"/>
    <w:rsid w:val="00E205EB"/>
    <w:rsid w:val="00E2170A"/>
    <w:rsid w:val="00E22254"/>
    <w:rsid w:val="00E247FA"/>
    <w:rsid w:val="00E259C2"/>
    <w:rsid w:val="00E26BA5"/>
    <w:rsid w:val="00E26C86"/>
    <w:rsid w:val="00E33AF0"/>
    <w:rsid w:val="00E3578F"/>
    <w:rsid w:val="00E374C6"/>
    <w:rsid w:val="00E436D9"/>
    <w:rsid w:val="00E609A3"/>
    <w:rsid w:val="00E60AC9"/>
    <w:rsid w:val="00E663BC"/>
    <w:rsid w:val="00E77CA0"/>
    <w:rsid w:val="00E94B1D"/>
    <w:rsid w:val="00E97B2A"/>
    <w:rsid w:val="00EA18C3"/>
    <w:rsid w:val="00EA4D8F"/>
    <w:rsid w:val="00EB4A5D"/>
    <w:rsid w:val="00EC0285"/>
    <w:rsid w:val="00EC227D"/>
    <w:rsid w:val="00ED7C6F"/>
    <w:rsid w:val="00EE17DE"/>
    <w:rsid w:val="00EE2838"/>
    <w:rsid w:val="00EE4C33"/>
    <w:rsid w:val="00EE5B79"/>
    <w:rsid w:val="00EF2B98"/>
    <w:rsid w:val="00EF2BA1"/>
    <w:rsid w:val="00EF5C72"/>
    <w:rsid w:val="00F11A9E"/>
    <w:rsid w:val="00F11C38"/>
    <w:rsid w:val="00F13B48"/>
    <w:rsid w:val="00F14B81"/>
    <w:rsid w:val="00F21976"/>
    <w:rsid w:val="00F25397"/>
    <w:rsid w:val="00F3325A"/>
    <w:rsid w:val="00F40E74"/>
    <w:rsid w:val="00F4330C"/>
    <w:rsid w:val="00F47D43"/>
    <w:rsid w:val="00F50088"/>
    <w:rsid w:val="00F56BE8"/>
    <w:rsid w:val="00F64A42"/>
    <w:rsid w:val="00F70DAF"/>
    <w:rsid w:val="00F779E7"/>
    <w:rsid w:val="00F85B1E"/>
    <w:rsid w:val="00F87A2E"/>
    <w:rsid w:val="00F93448"/>
    <w:rsid w:val="00F96744"/>
    <w:rsid w:val="00FB4736"/>
    <w:rsid w:val="00FB5F46"/>
    <w:rsid w:val="00FD2671"/>
    <w:rsid w:val="00FE22C8"/>
    <w:rsid w:val="00FE2C26"/>
    <w:rsid w:val="00FF54F2"/>
    <w:rsid w:val="00FF6898"/>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 w:type="paragraph" w:styleId="NormalWeb">
    <w:name w:val="Normal (Web)"/>
    <w:basedOn w:val="Normal"/>
    <w:uiPriority w:val="99"/>
    <w:semiHidden/>
    <w:unhideWhenUsed/>
    <w:rsid w:val="000562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1e89c04f-12bb-4290-af82-aa4558e80733"/>
    <ds:schemaRef ds:uri="c2552e6a-5fcb-4d43-bceb-ade122ccf3da"/>
  </ds:schemaRefs>
</ds:datastoreItem>
</file>

<file path=customXml/itemProps2.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3.xml><?xml version="1.0" encoding="utf-8"?>
<ds:datastoreItem xmlns:ds="http://schemas.openxmlformats.org/officeDocument/2006/customXml" ds:itemID="{058337D7-CF49-4891-B2D0-9B7BABE8633B}"/>
</file>

<file path=customXml/itemProps4.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4610</Words>
  <Characters>27756</Characters>
  <Application>Microsoft Office Word</Application>
  <DocSecurity>0</DocSecurity>
  <Lines>603</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3</cp:revision>
  <dcterms:created xsi:type="dcterms:W3CDTF">2026-03-23T19:57:00Z</dcterms:created>
  <dcterms:modified xsi:type="dcterms:W3CDTF">2026-03-23T19:57:00Z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