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3653C" w:rsidP="009406A0">
            <w:pPr>
              <w:pStyle w:val="NoSpacing"/>
            </w:pPr>
            <w:r>
              <w:t>February 26,</w:t>
            </w:r>
            <w:r w:rsidR="008B6020">
              <w:t xml:space="preserve">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F76FF1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C32653" w:rsidRPr="00F454CD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454CD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Pr="00F454CD">
        <w:rPr>
          <w:rFonts w:asciiTheme="minorHAnsi" w:hAnsiTheme="minorHAnsi" w:cs="Cambria"/>
          <w:b/>
          <w:bCs/>
          <w:color w:val="000000"/>
        </w:rPr>
        <w:t>Mission of the Committee</w:t>
      </w:r>
    </w:p>
    <w:p w:rsidR="00C32653" w:rsidRPr="00C32653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C32653">
        <w:rPr>
          <w:rFonts w:asciiTheme="minorHAnsi" w:hAnsiTheme="minorHAnsi" w:cs="Cambria"/>
          <w:color w:val="000000"/>
        </w:rPr>
        <w:t xml:space="preserve">The purpose of the Diversity and Inclusion Committee is to assist in coordinating, implementing, and further developing the College’s Diversity Plan. The Diversity and Inclusion Committee shall: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Analyze College policies and procedures to enhance diversity and inclusion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Advise, assist and provide input in implementing the College Diversity Plan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Review and make recommendations to the College’s annual planning process related to the Diversity Plan </w:t>
      </w:r>
    </w:p>
    <w:p w:rsid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Provide support and assistance in the implementation of faculty and staff development in the area of diversity and the development of cultural competence 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768"/>
        <w:rPr>
          <w:rFonts w:asciiTheme="minorHAnsi" w:hAnsiTheme="minorHAnsi" w:cs="Cambria"/>
          <w:color w:val="000000"/>
          <w:sz w:val="22"/>
        </w:rPr>
      </w:pPr>
    </w:p>
    <w:p w:rsidR="0016346B" w:rsidRP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conducting business shall consist of 9 voting members.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taking action on recommendations shall consist of 11 voting members.</w:t>
      </w:r>
    </w:p>
    <w:p w:rsidR="008948A6" w:rsidRPr="0016346B" w:rsidRDefault="008948A6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</w:p>
    <w:p w:rsidR="009F2594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Approval of Minutes</w:t>
      </w:r>
      <w:r w:rsidR="00B6023C" w:rsidRPr="00F454CD">
        <w:rPr>
          <w:b/>
        </w:rPr>
        <w:t xml:space="preserve"> - from </w:t>
      </w:r>
      <w:r w:rsidR="0013653C">
        <w:rPr>
          <w:b/>
        </w:rPr>
        <w:t>January</w:t>
      </w:r>
      <w:r w:rsidR="00BA549B" w:rsidRPr="00F454CD">
        <w:rPr>
          <w:b/>
        </w:rPr>
        <w:t xml:space="preserve"> </w:t>
      </w:r>
      <w:r w:rsidR="0013653C">
        <w:rPr>
          <w:b/>
        </w:rPr>
        <w:t>15, 2014</w:t>
      </w:r>
      <w:r w:rsidR="00B6023C" w:rsidRPr="00F454CD">
        <w:rPr>
          <w:b/>
        </w:rPr>
        <w:t xml:space="preserve"> meeting</w:t>
      </w:r>
      <w:r w:rsidR="00F65943">
        <w:rPr>
          <w:b/>
        </w:rPr>
        <w:br/>
      </w:r>
    </w:p>
    <w:p w:rsidR="00E434A7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New Business</w:t>
      </w:r>
      <w:r w:rsidR="00B6023C" w:rsidRPr="00F454CD">
        <w:rPr>
          <w:b/>
        </w:rPr>
        <w:t xml:space="preserve"> </w:t>
      </w:r>
    </w:p>
    <w:p w:rsidR="008948A6" w:rsidRDefault="00706132" w:rsidP="008948A6">
      <w:pPr>
        <w:pStyle w:val="NoSpacing"/>
        <w:numPr>
          <w:ilvl w:val="1"/>
          <w:numId w:val="6"/>
        </w:numPr>
        <w:ind w:left="1152" w:hanging="432"/>
      </w:pPr>
      <w:r>
        <w:t>Strategic Planning &amp; Accountability Committee – Mission Statement</w:t>
      </w:r>
    </w:p>
    <w:p w:rsidR="008948A6" w:rsidRDefault="008948A6" w:rsidP="008948A6">
      <w:pPr>
        <w:pStyle w:val="NoSpacing"/>
        <w:numPr>
          <w:ilvl w:val="1"/>
          <w:numId w:val="6"/>
        </w:numPr>
        <w:ind w:left="1152" w:hanging="432"/>
      </w:pPr>
      <w:r>
        <w:t>Gender Identity and Gender Expression: Harper’s EEO Statement.  The move to add gender neutral restrooms to the new buildings on campus – Ashley Knight</w:t>
      </w:r>
    </w:p>
    <w:p w:rsidR="00706132" w:rsidRDefault="00706132" w:rsidP="00706132">
      <w:pPr>
        <w:pStyle w:val="NoSpacing"/>
        <w:ind w:left="1152"/>
      </w:pPr>
    </w:p>
    <w:p w:rsidR="00F454CD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Old Business</w:t>
      </w:r>
    </w:p>
    <w:p w:rsidR="008948A6" w:rsidRDefault="008948A6" w:rsidP="00706132">
      <w:pPr>
        <w:pStyle w:val="NoSpacing"/>
        <w:numPr>
          <w:ilvl w:val="1"/>
          <w:numId w:val="6"/>
        </w:numPr>
        <w:ind w:left="1152" w:hanging="432"/>
      </w:pPr>
      <w:r>
        <w:t xml:space="preserve">Symposium </w:t>
      </w:r>
      <w:r w:rsidR="00706132">
        <w:t>Update</w:t>
      </w:r>
    </w:p>
    <w:p w:rsidR="00706132" w:rsidRDefault="00706132" w:rsidP="00706132">
      <w:pPr>
        <w:pStyle w:val="NoSpacing"/>
        <w:ind w:left="1152"/>
      </w:pPr>
    </w:p>
    <w:p w:rsidR="00E434A7" w:rsidRPr="00706132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 xml:space="preserve">Comment Period – </w:t>
      </w:r>
      <w:r w:rsidRPr="00F454CD">
        <w:t>Time for non-members to provide input and comment</w:t>
      </w:r>
    </w:p>
    <w:p w:rsidR="00706132" w:rsidRPr="008948A6" w:rsidRDefault="00706132" w:rsidP="00706132">
      <w:pPr>
        <w:pStyle w:val="NoSpacing"/>
        <w:ind w:left="720"/>
        <w:rPr>
          <w:b/>
        </w:rPr>
      </w:pPr>
    </w:p>
    <w:p w:rsidR="008B7445" w:rsidRPr="0013653C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Future Meeting Dates, Times and Locations</w:t>
      </w:r>
    </w:p>
    <w:p w:rsidR="008B7445" w:rsidRPr="00F454CD" w:rsidRDefault="008B7445" w:rsidP="008948A6">
      <w:pPr>
        <w:pStyle w:val="ListParagraph"/>
        <w:numPr>
          <w:ilvl w:val="0"/>
          <w:numId w:val="9"/>
        </w:numPr>
        <w:tabs>
          <w:tab w:val="left" w:pos="720"/>
          <w:tab w:val="left" w:pos="1170"/>
        </w:tabs>
        <w:ind w:left="720" w:firstLine="0"/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March 19, 3:00-4:30   A243</w:t>
      </w:r>
    </w:p>
    <w:p w:rsidR="008B7445" w:rsidRPr="00F454CD" w:rsidRDefault="008B7445" w:rsidP="008948A6">
      <w:pPr>
        <w:pStyle w:val="ListParagraph"/>
        <w:numPr>
          <w:ilvl w:val="0"/>
          <w:numId w:val="9"/>
        </w:numPr>
        <w:tabs>
          <w:tab w:val="left" w:pos="1170"/>
        </w:tabs>
        <w:ind w:left="810" w:hanging="90"/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April 16, 3:00-4:30   A243</w:t>
      </w:r>
    </w:p>
    <w:p w:rsidR="00BA549B" w:rsidRDefault="008B7445" w:rsidP="008948A6">
      <w:pPr>
        <w:pStyle w:val="ListParagraph"/>
        <w:numPr>
          <w:ilvl w:val="0"/>
          <w:numId w:val="9"/>
        </w:numPr>
        <w:tabs>
          <w:tab w:val="left" w:pos="1170"/>
        </w:tabs>
        <w:ind w:left="810" w:hanging="90"/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May 21, 3:00-4:30   A243</w:t>
      </w:r>
    </w:p>
    <w:p w:rsidR="00706132" w:rsidRDefault="00706132" w:rsidP="00706132">
      <w:pPr>
        <w:pStyle w:val="ListParagraph"/>
        <w:tabs>
          <w:tab w:val="left" w:pos="1170"/>
        </w:tabs>
        <w:ind w:left="81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827C6" w:rsidRDefault="003827C6" w:rsidP="00BA54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454CD">
        <w:rPr>
          <w:rFonts w:asciiTheme="minorHAnsi" w:hAnsiTheme="minorHAnsi" w:cstheme="minorHAnsi"/>
          <w:b/>
          <w:sz w:val="22"/>
          <w:szCs w:val="22"/>
        </w:rPr>
        <w:t>Topics for Next Meeting</w:t>
      </w:r>
    </w:p>
    <w:p w:rsidR="008948A6" w:rsidRDefault="008948A6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</w:p>
    <w:p w:rsidR="00BA549B" w:rsidRPr="00BA549B" w:rsidRDefault="00BA549B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Diversity Symposium</w:t>
      </w:r>
    </w:p>
    <w:p w:rsid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April 25, 2014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BA549B" w:rsidRP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8:30 am – 1:00 pm</w:t>
      </w:r>
    </w:p>
    <w:sectPr w:rsidR="00BA549B" w:rsidRPr="00BA549B" w:rsidSect="008948A6">
      <w:footerReference w:type="default" r:id="rId11"/>
      <w:pgSz w:w="12240" w:h="15840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13" w:rsidRDefault="00A60213">
      <w:r>
        <w:separator/>
      </w:r>
    </w:p>
  </w:endnote>
  <w:endnote w:type="continuationSeparator" w:id="0">
    <w:p w:rsidR="00A60213" w:rsidRDefault="00A6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13" w:rsidRDefault="00A60213">
      <w:r>
        <w:separator/>
      </w:r>
    </w:p>
  </w:footnote>
  <w:footnote w:type="continuationSeparator" w:id="0">
    <w:p w:rsidR="00A60213" w:rsidRDefault="00A6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A6"/>
    <w:multiLevelType w:val="hybridMultilevel"/>
    <w:tmpl w:val="2A566A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65428"/>
    <w:multiLevelType w:val="hybridMultilevel"/>
    <w:tmpl w:val="BFC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108AF"/>
    <w:multiLevelType w:val="multilevel"/>
    <w:tmpl w:val="115444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22E66"/>
    <w:rsid w:val="0012757E"/>
    <w:rsid w:val="0013653C"/>
    <w:rsid w:val="00137D7C"/>
    <w:rsid w:val="0016346B"/>
    <w:rsid w:val="001706E1"/>
    <w:rsid w:val="00184132"/>
    <w:rsid w:val="001B0026"/>
    <w:rsid w:val="0021575D"/>
    <w:rsid w:val="00222FED"/>
    <w:rsid w:val="002E24AC"/>
    <w:rsid w:val="003136A0"/>
    <w:rsid w:val="00350E03"/>
    <w:rsid w:val="00372199"/>
    <w:rsid w:val="003827C6"/>
    <w:rsid w:val="003A4238"/>
    <w:rsid w:val="003F03EB"/>
    <w:rsid w:val="00430640"/>
    <w:rsid w:val="00435AFA"/>
    <w:rsid w:val="0044420B"/>
    <w:rsid w:val="004760AC"/>
    <w:rsid w:val="00484CAE"/>
    <w:rsid w:val="004C1C98"/>
    <w:rsid w:val="004D1327"/>
    <w:rsid w:val="004F061D"/>
    <w:rsid w:val="005445DE"/>
    <w:rsid w:val="005615C6"/>
    <w:rsid w:val="005E623F"/>
    <w:rsid w:val="00604118"/>
    <w:rsid w:val="00642023"/>
    <w:rsid w:val="00660506"/>
    <w:rsid w:val="00670CA2"/>
    <w:rsid w:val="006A7099"/>
    <w:rsid w:val="006F4835"/>
    <w:rsid w:val="00706132"/>
    <w:rsid w:val="007168AF"/>
    <w:rsid w:val="00757A1A"/>
    <w:rsid w:val="00801B7A"/>
    <w:rsid w:val="00862931"/>
    <w:rsid w:val="008745A9"/>
    <w:rsid w:val="008948A6"/>
    <w:rsid w:val="008B1647"/>
    <w:rsid w:val="008B1AA3"/>
    <w:rsid w:val="008B6020"/>
    <w:rsid w:val="008B7445"/>
    <w:rsid w:val="00911503"/>
    <w:rsid w:val="009406A0"/>
    <w:rsid w:val="009455D3"/>
    <w:rsid w:val="00997700"/>
    <w:rsid w:val="009D7EF4"/>
    <w:rsid w:val="009E4F81"/>
    <w:rsid w:val="009F2594"/>
    <w:rsid w:val="009F6CCF"/>
    <w:rsid w:val="00A50AF1"/>
    <w:rsid w:val="00A60213"/>
    <w:rsid w:val="00A7351D"/>
    <w:rsid w:val="00AB1B8E"/>
    <w:rsid w:val="00AC19CB"/>
    <w:rsid w:val="00AF1423"/>
    <w:rsid w:val="00AF4B14"/>
    <w:rsid w:val="00B6023C"/>
    <w:rsid w:val="00B93D09"/>
    <w:rsid w:val="00BA549B"/>
    <w:rsid w:val="00BC1043"/>
    <w:rsid w:val="00BC4AF2"/>
    <w:rsid w:val="00BF3E26"/>
    <w:rsid w:val="00C255DA"/>
    <w:rsid w:val="00C32653"/>
    <w:rsid w:val="00C33681"/>
    <w:rsid w:val="00C376F1"/>
    <w:rsid w:val="00C65AB0"/>
    <w:rsid w:val="00C728DC"/>
    <w:rsid w:val="00D34A4F"/>
    <w:rsid w:val="00D34F58"/>
    <w:rsid w:val="00D376B9"/>
    <w:rsid w:val="00D616F7"/>
    <w:rsid w:val="00D7687E"/>
    <w:rsid w:val="00D80F3B"/>
    <w:rsid w:val="00D9548B"/>
    <w:rsid w:val="00DE06CF"/>
    <w:rsid w:val="00E05FDF"/>
    <w:rsid w:val="00E31486"/>
    <w:rsid w:val="00E434A7"/>
    <w:rsid w:val="00E94C5E"/>
    <w:rsid w:val="00EC1893"/>
    <w:rsid w:val="00ED71AC"/>
    <w:rsid w:val="00F02631"/>
    <w:rsid w:val="00F12CF1"/>
    <w:rsid w:val="00F16A02"/>
    <w:rsid w:val="00F376B8"/>
    <w:rsid w:val="00F37BAE"/>
    <w:rsid w:val="00F454CD"/>
    <w:rsid w:val="00F65943"/>
    <w:rsid w:val="00F67C21"/>
    <w:rsid w:val="00F705D6"/>
    <w:rsid w:val="00F76FF1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82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i1417cfe8ff2417e9c10fcea50dd498f xmlns="82a3f89a-a1ed-4054-8309-74cad3eb93db">
      <Terms xmlns="http://schemas.microsoft.com/office/infopath/2007/PartnerControls"/>
    </i1417cfe8ff2417e9c10fcea50dd498f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Props1.xml><?xml version="1.0" encoding="utf-8"?>
<ds:datastoreItem xmlns:ds="http://schemas.openxmlformats.org/officeDocument/2006/customXml" ds:itemID="{E18802D3-FB8A-4F06-808B-557255B7F77A}"/>
</file>

<file path=customXml/itemProps2.xml><?xml version="1.0" encoding="utf-8"?>
<ds:datastoreItem xmlns:ds="http://schemas.openxmlformats.org/officeDocument/2006/customXml" ds:itemID="{3399CC42-0093-4A22-ACAA-3A0E4B1E828C}"/>
</file>

<file path=customXml/itemProps3.xml><?xml version="1.0" encoding="utf-8"?>
<ds:datastoreItem xmlns:ds="http://schemas.openxmlformats.org/officeDocument/2006/customXml" ds:itemID="{CD8E78E2-16C4-42A9-80BD-E9BBD6639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2014-02-26</dc:title>
  <dc:creator>danielle.bavcevic</dc:creator>
  <cp:keywords>Agenda</cp:keywords>
  <cp:lastModifiedBy>Barbara Koenig</cp:lastModifiedBy>
  <cp:revision>6</cp:revision>
  <cp:lastPrinted>2014-02-11T22:12:00Z</cp:lastPrinted>
  <dcterms:created xsi:type="dcterms:W3CDTF">2014-01-27T17:21:00Z</dcterms:created>
  <dcterms:modified xsi:type="dcterms:W3CDTF">2014-02-21T18:19:00Z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Academic Divisions">
    <vt:lpwstr/>
  </property>
  <property fmtid="{D5CDD505-2E9C-101B-9397-08002B2CF9AE}" pid="11" name="HARPER Division">
    <vt:lpwstr/>
  </property>
</Properties>
</file>